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20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PyO3/maturin #3302 (Rust) - Windows interpreter discovery no longer panics on non-UTF-8 command output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pnpm/pnpm #14863 (Rust/TypeScript) - fixed startup crashes on FreeBSD and other non-Windows Unix-like platforms by making default_store_dir.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+15 more merged upstream PRs across stellar/stellar-docs, web-infra-dev/rspress and 8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