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Forward Deployed AI Engineer with 10 years of self-directed production work and 30+ shipped systems across multi-agent platforms, MCP integrations, deterministic RL evaluation, and real-time infrastructure. Merged 25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+13 more merged upstream PRs across pytest-dev/pytest-env, stellar/stellar-docs and 6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Architected and shipped 30+ production-grade systems spanning autonomous agents, RL evaluation environments, real-time observability, and high-throughput web applications.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Synthesis, an autonomous research platform running cyclic Reflexion workflows with HITL approval gates, and AAROP, an inspectable 6-phase reasoning engine with cost-aware routing, circuit breakers, RAG memory, and replayable traces.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graders, removing LLM-as-judge variance.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an Expo mobile client and a GitHub Actions crawl pipeline running 4x daily.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 delivered Veritas (LangGraph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Work AI-native across the full stack using frontier coding and reasoning models, with emphasis on rapid iteration, test-driven validation, repository-specific contribution policies, and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