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1D2C" w14:textId="77777777" w:rsidR="004A09C3" w:rsidRPr="004A09C3" w:rsidRDefault="004A09C3" w:rsidP="004A09C3">
      <w:pPr>
        <w:rPr>
          <w:lang w:val="en-IN"/>
        </w:rPr>
      </w:pPr>
      <w:r w:rsidRPr="004A09C3">
        <w:rPr>
          <w:lang w:val="en-IN"/>
        </w:rPr>
        <w:t xml:space="preserve">The </w:t>
      </w:r>
      <w:r w:rsidRPr="004A09C3">
        <w:rPr>
          <w:b/>
          <w:bCs/>
          <w:lang w:val="en-IN"/>
        </w:rPr>
        <w:t>AI-Powered Diabetes Prediction and Health Record Management ERP System</w:t>
      </w:r>
      <w:r w:rsidRPr="004A09C3">
        <w:rPr>
          <w:lang w:val="en-IN"/>
        </w:rPr>
        <w:t xml:space="preserve"> is a web-based healthcare platform developed using Python (Django) and integrated with machine learning to support early diabetes detection and efficient patient data management. The system maintains structured electronic health records — including glucose levels, insulin values, BMI, blood pressure, and other key medical indicators — and uses these parameters to predict the likelihood of diabetes.</w:t>
      </w:r>
    </w:p>
    <w:p w14:paraId="2551FA00" w14:textId="77777777" w:rsidR="004A09C3" w:rsidRPr="004A09C3" w:rsidRDefault="004A09C3" w:rsidP="004A09C3">
      <w:pPr>
        <w:rPr>
          <w:lang w:val="en-IN"/>
        </w:rPr>
      </w:pPr>
      <w:r w:rsidRPr="004A09C3">
        <w:rPr>
          <w:lang w:val="en-IN"/>
        </w:rPr>
        <w:t xml:space="preserve">The predictive engine is trained using the </w:t>
      </w:r>
      <w:r w:rsidRPr="004A09C3">
        <w:rPr>
          <w:b/>
          <w:bCs/>
          <w:lang w:val="en-IN"/>
        </w:rPr>
        <w:t>Pima Indians Diabetes Dataset</w:t>
      </w:r>
      <w:r w:rsidRPr="004A09C3">
        <w:rPr>
          <w:lang w:val="en-IN"/>
        </w:rPr>
        <w:t xml:space="preserve"> and applies supervised learning algorithms such as the </w:t>
      </w:r>
      <w:r w:rsidRPr="004A09C3">
        <w:rPr>
          <w:b/>
          <w:bCs/>
          <w:lang w:val="en-IN"/>
        </w:rPr>
        <w:t>Decision Tree Classifier</w:t>
      </w:r>
      <w:r w:rsidRPr="004A09C3">
        <w:rPr>
          <w:lang w:val="en-IN"/>
        </w:rPr>
        <w:t xml:space="preserve"> or </w:t>
      </w:r>
      <w:r w:rsidRPr="004A09C3">
        <w:rPr>
          <w:b/>
          <w:bCs/>
          <w:lang w:val="en-IN"/>
        </w:rPr>
        <w:t>Support Vector Machine (SVM)</w:t>
      </w:r>
      <w:r w:rsidRPr="004A09C3">
        <w:rPr>
          <w:lang w:val="en-IN"/>
        </w:rPr>
        <w:t xml:space="preserve"> to classify patients as diabetic or non-diabetic.</w:t>
      </w:r>
    </w:p>
    <w:p w14:paraId="54F0A3BF" w14:textId="77777777" w:rsidR="004A09C3" w:rsidRPr="004A09C3" w:rsidRDefault="004A09C3" w:rsidP="004A09C3">
      <w:pPr>
        <w:rPr>
          <w:lang w:val="en-IN"/>
        </w:rPr>
      </w:pPr>
      <w:r w:rsidRPr="004A09C3">
        <w:rPr>
          <w:lang w:val="en-IN"/>
        </w:rPr>
        <w:t>Beyond prediction, the ERP module streamlines hospital operations through role-based dashboards for doctors, patients, and administrators, enabling data entry, patient history tracking, AI-generated reports, and analytics monitoring. The platform enhances diagnostic accuracy, reduces clinical workload, and supports data-driven medical decisions by combining healthcare record management with real-time AI prediction.</w:t>
      </w:r>
    </w:p>
    <w:p w14:paraId="2EC6B6BF" w14:textId="77777777" w:rsidR="004A09C3" w:rsidRPr="004A09C3" w:rsidRDefault="004A09C3" w:rsidP="004A09C3">
      <w:pPr>
        <w:rPr>
          <w:lang w:val="en-IN"/>
        </w:rPr>
      </w:pPr>
      <w:r w:rsidRPr="004A09C3">
        <w:rPr>
          <w:lang w:val="en-IN"/>
        </w:rPr>
        <w:t>This system ultimately delivers a smart, integrated healthcare solution that improves early diagnosis and promotes proactive patient care in hospitals and clinics.</w:t>
      </w:r>
    </w:p>
    <w:p w14:paraId="74E01CCA" w14:textId="77777777" w:rsidR="00C85191" w:rsidRPr="004A09C3" w:rsidRDefault="00C85191" w:rsidP="004A09C3"/>
    <w:sectPr w:rsidR="00C85191" w:rsidRPr="004A09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DBD71D-D0E0-4733-B7FC-20F87B249430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2" w:fontKey="{5C1A029B-3842-4652-97A1-FD39A38D2C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727B22-4B39-418E-9E3E-4110FF71FE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191"/>
    <w:rsid w:val="003F0433"/>
    <w:rsid w:val="004A09C3"/>
    <w:rsid w:val="00967586"/>
    <w:rsid w:val="00C85191"/>
    <w:rsid w:val="00EA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518D"/>
  <w15:docId w15:val="{DBF8A523-7A8F-4665-93B5-1A0C4DF8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harshadevan20@outlook.com</cp:lastModifiedBy>
  <cp:revision>4</cp:revision>
  <dcterms:created xsi:type="dcterms:W3CDTF">2025-11-07T09:24:00Z</dcterms:created>
  <dcterms:modified xsi:type="dcterms:W3CDTF">2025-11-19T07:26:00Z</dcterms:modified>
</cp:coreProperties>
</file>