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Risk Assessment: BMS Fault Escalation</w:t>
      </w:r>
    </w:p>
    <w:p>
      <w:pPr>
        <w:jc w:val="center"/>
      </w:pPr>
      <w:r>
        <w:rPr>
          <w:i/>
        </w:rPr>
        <w:t>Risk review 2026-02-07 | Owner Maya Chen | Revision 1.2</w:t>
      </w:r>
    </w:p>
    <w:p>
      <w:r>
        <w:t>Northstar Mobility Systems | Synthetic demo data | Controlled copy</w:t>
      </w:r>
    </w:p>
    <w:p>
      <w:pPr>
        <w:pStyle w:val="Heading1"/>
      </w:pPr>
      <w:r>
        <w:t>Risk statement</w:t>
      </w:r>
    </w:p>
    <w:p>
      <w:r>
        <w:t>If intermittent BMS warnings escape containment, vehicles may require unnecessary service intervention or, in the worst case, obscure a genuine low-voltage condition. No safety event is confirmed in this review.</w:t>
      </w:r>
    </w:p>
    <w:p>
      <w:pPr>
        <w:pStyle w:val="Heading1"/>
      </w:pPr>
      <w: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S3 — potential operational interruption; safety consequence not demonstrated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Occurrence</w:t>
            </w:r>
          </w:p>
        </w:tc>
        <w:tc>
          <w:tcPr>
            <w:tcW w:type="dxa" w:w="4320"/>
          </w:tcPr>
          <w:p>
            <w:r>
              <w:t>O3 baseline; O5 for lots with 3.8.2 pending validation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Detection</w:t>
            </w:r>
          </w:p>
        </w:tc>
        <w:tc>
          <w:tcPr>
            <w:tcW w:type="dxa" w:w="4320"/>
          </w:tcPr>
          <w:p>
            <w:r>
              <w:t>D3 with screening; D6 without raw trace review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Containment required until validation closes the uncertainty</w:t>
            </w:r>
          </w:p>
        </w:tc>
      </w:tr>
    </w:tbl>
    <w:p>
      <w:pPr>
        <w:pStyle w:val="Heading1"/>
      </w:pPr>
      <w:r>
        <w:t>Controls</w:t>
      </w:r>
    </w:p>
    <w:p>
      <w:pPr>
        <w:pStyle w:val="ListBullet"/>
      </w:pPr>
      <w:r>
        <w:t>Quarantine L260129-D/E/F and screen using the five-step diagnostic cycle.</w:t>
      </w:r>
    </w:p>
    <w:p>
      <w:pPr>
        <w:pStyle w:val="ListBullet"/>
      </w:pPr>
      <w:r>
        <w:t>Use the 3.8.1 comparison only as evidence, not as automatic release authority.</w:t>
      </w:r>
    </w:p>
    <w:p>
      <w:pPr>
        <w:pStyle w:val="ListBullet"/>
      </w:pPr>
      <w:r>
        <w:t>Escalate any warning with voltage trace, checksum, lot, and connector inspection result.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