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B0956" w14:textId="26F62834" w:rsidR="00FC47EC" w:rsidRPr="00F05F1B" w:rsidRDefault="00FC47EC" w:rsidP="00F05D85">
      <w:pPr>
        <w:pStyle w:val="Title"/>
        <w:spacing w:after="0" w:line="276" w:lineRule="auto"/>
        <w:rPr>
          <w:b/>
          <w:sz w:val="48"/>
        </w:rPr>
      </w:pPr>
      <w:r w:rsidRPr="00F05F1B">
        <w:rPr>
          <w:b/>
          <w:sz w:val="48"/>
        </w:rPr>
        <w:t xml:space="preserve">Using </w:t>
      </w:r>
      <w:r w:rsidR="00011098" w:rsidRPr="00F05F1B">
        <w:rPr>
          <w:b/>
          <w:sz w:val="48"/>
        </w:rPr>
        <w:t>Association Analysis</w:t>
      </w:r>
      <w:r w:rsidR="00810F98" w:rsidRPr="00F05F1B">
        <w:rPr>
          <w:b/>
          <w:sz w:val="48"/>
        </w:rPr>
        <w:t xml:space="preserve"> </w:t>
      </w:r>
      <w:r w:rsidRPr="00F05F1B">
        <w:rPr>
          <w:b/>
          <w:sz w:val="48"/>
        </w:rPr>
        <w:t>to Optimize the HTML Editor</w:t>
      </w:r>
    </w:p>
    <w:p w14:paraId="2ADC5E0D" w14:textId="163D2A7D" w:rsidR="00ED42D4" w:rsidRDefault="00AF2A56" w:rsidP="00F05D85">
      <w:pPr>
        <w:pStyle w:val="Heading1"/>
        <w:spacing w:before="0"/>
      </w:pPr>
      <w:r w:rsidRPr="00ED42D4">
        <w:t xml:space="preserve">This </w:t>
      </w:r>
      <w:r w:rsidR="00810F98" w:rsidRPr="00ED42D4">
        <w:t>document</w:t>
      </w:r>
      <w:r w:rsidRPr="00ED42D4">
        <w:t xml:space="preserve"> provides information about the Association </w:t>
      </w:r>
      <w:r w:rsidR="00011098" w:rsidRPr="00ED42D4">
        <w:t>Analysis</w:t>
      </w:r>
      <w:r w:rsidRPr="00ED42D4">
        <w:t xml:space="preserve"> and how this can be applied to </w:t>
      </w:r>
      <w:r w:rsidR="00810F98" w:rsidRPr="00ED42D4">
        <w:t>the html editor.</w:t>
      </w:r>
    </w:p>
    <w:p w14:paraId="2FAC024A" w14:textId="77777777" w:rsidR="00F05D85" w:rsidRPr="00F05D85" w:rsidRDefault="00F05D85" w:rsidP="00F05D85"/>
    <w:p w14:paraId="6310E4B3" w14:textId="3C993EBC" w:rsidR="00ED42D4" w:rsidRPr="00F05F1B" w:rsidRDefault="00ED42D4" w:rsidP="00F05D85">
      <w:pPr>
        <w:pStyle w:val="Heading2"/>
        <w:spacing w:before="0"/>
        <w:rPr>
          <w:color w:val="A5A5A5" w:themeColor="accent1" w:themeShade="BF"/>
        </w:rPr>
      </w:pPr>
      <w:r w:rsidRPr="00F05F1B">
        <w:rPr>
          <w:color w:val="A5A5A5" w:themeColor="accent1" w:themeShade="BF"/>
        </w:rPr>
        <w:t>What is Association Analysis</w:t>
      </w:r>
      <w:r w:rsidR="006712DE">
        <w:rPr>
          <w:color w:val="A5A5A5" w:themeColor="accent1" w:themeShade="BF"/>
        </w:rPr>
        <w:t>:</w:t>
      </w:r>
    </w:p>
    <w:p w14:paraId="0BC2F9EA" w14:textId="33B40D14" w:rsidR="007C532C" w:rsidRDefault="00FC47EC" w:rsidP="00F05D85">
      <w:pPr>
        <w:spacing w:after="0"/>
        <w:jc w:val="both"/>
        <w:rPr>
          <w:sz w:val="21"/>
        </w:rPr>
      </w:pPr>
      <w:r w:rsidRPr="00ED42D4">
        <w:rPr>
          <w:sz w:val="21"/>
        </w:rPr>
        <w:t xml:space="preserve">According to the </w:t>
      </w:r>
      <w:r w:rsidR="00282D14" w:rsidRPr="00ED42D4">
        <w:rPr>
          <w:sz w:val="21"/>
        </w:rPr>
        <w:t>authors Pang-Ning et al</w:t>
      </w:r>
      <w:r w:rsidR="00D508B4" w:rsidRPr="00ED42D4">
        <w:rPr>
          <w:sz w:val="21"/>
        </w:rPr>
        <w:t xml:space="preserve">. In the book </w:t>
      </w:r>
      <w:r w:rsidR="00D508B4" w:rsidRPr="00ED42D4">
        <w:rPr>
          <w:rStyle w:val="BookTitle"/>
          <w:sz w:val="21"/>
        </w:rPr>
        <w:t>Introduction to Data Mining</w:t>
      </w:r>
      <w:r w:rsidR="00D508B4" w:rsidRPr="00ED42D4">
        <w:rPr>
          <w:sz w:val="21"/>
        </w:rPr>
        <w:t xml:space="preserve">, </w:t>
      </w:r>
      <w:r w:rsidR="00A00CC0" w:rsidRPr="00ED42D4">
        <w:rPr>
          <w:sz w:val="21"/>
        </w:rPr>
        <w:t>association a</w:t>
      </w:r>
      <w:r w:rsidR="00282D14" w:rsidRPr="00ED42D4">
        <w:rPr>
          <w:sz w:val="21"/>
        </w:rPr>
        <w:t>nalysis can be used to revealed strong relationships within large amount of data</w:t>
      </w:r>
      <w:r w:rsidR="00315C63" w:rsidRPr="00ED42D4">
        <w:rPr>
          <w:sz w:val="21"/>
        </w:rPr>
        <w:t xml:space="preserve"> of transaction sets</w:t>
      </w:r>
      <w:r w:rsidR="00282D14" w:rsidRPr="00ED42D4">
        <w:rPr>
          <w:sz w:val="21"/>
        </w:rPr>
        <w:t xml:space="preserve">. </w:t>
      </w:r>
      <w:r w:rsidR="00A00CC0" w:rsidRPr="00ED42D4">
        <w:rPr>
          <w:sz w:val="21"/>
        </w:rPr>
        <w:t>These relationships are called association r</w:t>
      </w:r>
      <w:r w:rsidR="00282D14" w:rsidRPr="00ED42D4">
        <w:rPr>
          <w:sz w:val="21"/>
        </w:rPr>
        <w:t xml:space="preserve">ules. </w:t>
      </w:r>
      <w:r w:rsidR="00A00CC0" w:rsidRPr="00ED42D4">
        <w:rPr>
          <w:sz w:val="21"/>
        </w:rPr>
        <w:t>To measure how strong an Association rule is</w:t>
      </w:r>
      <w:r w:rsidR="00E93933" w:rsidRPr="00ED42D4">
        <w:rPr>
          <w:sz w:val="21"/>
        </w:rPr>
        <w:t xml:space="preserve">, we can use support and confidence. The author defines support as what </w:t>
      </w:r>
      <w:r w:rsidR="00E93933" w:rsidRPr="00ED42D4">
        <w:rPr>
          <w:rStyle w:val="QuoteChar"/>
          <w:sz w:val="21"/>
        </w:rPr>
        <w:t>“determines often a rule is applicable to a given dataset”</w:t>
      </w:r>
      <w:r w:rsidR="00E93933" w:rsidRPr="00ED42D4">
        <w:rPr>
          <w:sz w:val="21"/>
        </w:rPr>
        <w:t xml:space="preserve"> and confidence as what </w:t>
      </w:r>
      <w:r w:rsidR="00E93933" w:rsidRPr="00ED42D4">
        <w:rPr>
          <w:rStyle w:val="QuoteChar"/>
          <w:sz w:val="21"/>
        </w:rPr>
        <w:t>“determines how frequently items in Y appear in transactions that contain X</w:t>
      </w:r>
      <w:r w:rsidR="00E93933" w:rsidRPr="00ED42D4">
        <w:rPr>
          <w:sz w:val="21"/>
        </w:rPr>
        <w:t>”.</w:t>
      </w:r>
      <w:r w:rsidR="00B52EA1" w:rsidRPr="00ED42D4">
        <w:rPr>
          <w:sz w:val="21"/>
        </w:rPr>
        <w:t xml:space="preserve"> The formal definitions are:</w:t>
      </w:r>
    </w:p>
    <w:p w14:paraId="690DF7DF" w14:textId="77777777" w:rsidR="00F05D85" w:rsidRPr="00ED42D4" w:rsidRDefault="00F05D85" w:rsidP="00F05D85">
      <w:pPr>
        <w:spacing w:after="0"/>
        <w:jc w:val="both"/>
        <w:rPr>
          <w:sz w:val="21"/>
        </w:rPr>
      </w:pPr>
    </w:p>
    <w:p w14:paraId="78B03796" w14:textId="3CCE68F2" w:rsidR="00B52EA1" w:rsidRPr="00ED42D4" w:rsidRDefault="00B52EA1" w:rsidP="00F05D85">
      <w:pPr>
        <w:spacing w:after="0"/>
        <w:jc w:val="both"/>
        <w:rPr>
          <w:sz w:val="21"/>
        </w:rPr>
      </w:pPr>
      <w:r w:rsidRPr="00ED42D4">
        <w:rPr>
          <w:sz w:val="21"/>
        </w:rPr>
        <w:tab/>
      </w:r>
      <w:r w:rsidR="00F05F1B">
        <w:rPr>
          <w:sz w:val="21"/>
        </w:rPr>
        <w:tab/>
      </w:r>
      <w:r w:rsidR="00F05F1B">
        <w:rPr>
          <w:sz w:val="21"/>
        </w:rPr>
        <w:tab/>
      </w:r>
      <w:r w:rsidR="00F05F1B">
        <w:rPr>
          <w:sz w:val="21"/>
        </w:rPr>
        <w:tab/>
      </w:r>
      <w:r w:rsidRPr="00ED42D4">
        <w:rPr>
          <w:sz w:val="21"/>
        </w:rPr>
        <w:t>Support, s(X</w:t>
      </w:r>
      <w:r w:rsidRPr="00ED42D4">
        <w:rPr>
          <w:sz w:val="21"/>
        </w:rPr>
        <w:sym w:font="Wingdings" w:char="F0E0"/>
      </w:r>
      <w:r w:rsidRPr="00ED42D4">
        <w:rPr>
          <w:sz w:val="21"/>
        </w:rPr>
        <w:t xml:space="preserve">Y) = </w:t>
      </w:r>
      <w:r w:rsidRPr="00ED42D4">
        <w:rPr>
          <w:sz w:val="21"/>
        </w:rPr>
        <w:sym w:font="Symbol" w:char="F073"/>
      </w:r>
      <w:r w:rsidRPr="00ED42D4">
        <w:rPr>
          <w:sz w:val="21"/>
        </w:rPr>
        <w:t>(X</w:t>
      </w:r>
      <w:r w:rsidRPr="00ED42D4">
        <w:rPr>
          <w:sz w:val="21"/>
        </w:rPr>
        <w:sym w:font="Symbol" w:char="F0C8"/>
      </w:r>
      <w:r w:rsidRPr="00ED42D4">
        <w:rPr>
          <w:sz w:val="21"/>
        </w:rPr>
        <w:t>Y)/N</w:t>
      </w:r>
    </w:p>
    <w:p w14:paraId="7A46DE16" w14:textId="28E769F7" w:rsidR="007C532C" w:rsidRDefault="00B52EA1" w:rsidP="00F05D85">
      <w:pPr>
        <w:spacing w:after="0"/>
        <w:ind w:left="2160"/>
        <w:jc w:val="both"/>
        <w:rPr>
          <w:sz w:val="21"/>
        </w:rPr>
      </w:pPr>
      <w:r w:rsidRPr="00ED42D4">
        <w:rPr>
          <w:sz w:val="21"/>
        </w:rPr>
        <w:tab/>
        <w:t>Confidence, c(X</w:t>
      </w:r>
      <w:r w:rsidRPr="00ED42D4">
        <w:rPr>
          <w:sz w:val="21"/>
        </w:rPr>
        <w:sym w:font="Wingdings" w:char="F0E0"/>
      </w:r>
      <w:r w:rsidRPr="00ED42D4">
        <w:rPr>
          <w:sz w:val="21"/>
        </w:rPr>
        <w:t xml:space="preserve">Y) = </w:t>
      </w:r>
      <w:r w:rsidRPr="00ED42D4">
        <w:rPr>
          <w:sz w:val="21"/>
        </w:rPr>
        <w:sym w:font="Symbol" w:char="F073"/>
      </w:r>
      <w:r w:rsidRPr="00ED42D4">
        <w:rPr>
          <w:sz w:val="21"/>
        </w:rPr>
        <w:t>(X</w:t>
      </w:r>
      <w:r w:rsidRPr="00ED42D4">
        <w:rPr>
          <w:sz w:val="21"/>
        </w:rPr>
        <w:sym w:font="Symbol" w:char="F0C8"/>
      </w:r>
      <w:r w:rsidRPr="00ED42D4">
        <w:rPr>
          <w:sz w:val="21"/>
        </w:rPr>
        <w:t>Y)/</w:t>
      </w:r>
      <w:r w:rsidRPr="00ED42D4">
        <w:rPr>
          <w:sz w:val="21"/>
        </w:rPr>
        <w:sym w:font="Symbol" w:char="F073"/>
      </w:r>
      <w:r w:rsidRPr="00ED42D4">
        <w:rPr>
          <w:sz w:val="21"/>
        </w:rPr>
        <w:t>(X)</w:t>
      </w:r>
    </w:p>
    <w:p w14:paraId="57EB047F" w14:textId="77777777" w:rsidR="00F05D85" w:rsidRPr="00ED42D4" w:rsidRDefault="00F05D85" w:rsidP="00F05D85">
      <w:pPr>
        <w:spacing w:after="0"/>
        <w:ind w:left="2160"/>
        <w:jc w:val="both"/>
        <w:rPr>
          <w:sz w:val="21"/>
        </w:rPr>
      </w:pPr>
    </w:p>
    <w:p w14:paraId="6023CFB4" w14:textId="1BC81557" w:rsidR="00FB2D8E" w:rsidRDefault="00315C63" w:rsidP="00F05D85">
      <w:pPr>
        <w:spacing w:after="0"/>
        <w:jc w:val="both"/>
        <w:rPr>
          <w:sz w:val="21"/>
        </w:rPr>
      </w:pPr>
      <w:r w:rsidRPr="00ED42D4">
        <w:rPr>
          <w:sz w:val="21"/>
        </w:rPr>
        <w:t xml:space="preserve">An </w:t>
      </w:r>
      <w:r w:rsidR="00FB2D8E" w:rsidRPr="00ED42D4">
        <w:rPr>
          <w:sz w:val="21"/>
        </w:rPr>
        <w:t>ass</w:t>
      </w:r>
      <w:r w:rsidRPr="00ED42D4">
        <w:rPr>
          <w:sz w:val="21"/>
        </w:rPr>
        <w:t>ociation rule mining problem is when a transaction set contains rules that are bellow a threshold held for both support and confidence.</w:t>
      </w:r>
    </w:p>
    <w:p w14:paraId="7D1AE48B" w14:textId="0CAE4FEF" w:rsidR="00ED42D4" w:rsidRDefault="00D83896" w:rsidP="00F05D85">
      <w:pPr>
        <w:spacing w:after="0"/>
        <w:jc w:val="both"/>
        <w:rPr>
          <w:sz w:val="21"/>
        </w:rPr>
      </w:pPr>
      <w:r>
        <w:rPr>
          <w:sz w:val="21"/>
        </w:rPr>
        <w:t xml:space="preserve">The </w:t>
      </w:r>
      <w:proofErr w:type="spellStart"/>
      <w:r>
        <w:rPr>
          <w:sz w:val="21"/>
        </w:rPr>
        <w:t>Apriori</w:t>
      </w:r>
      <w:proofErr w:type="spellEnd"/>
      <w:r>
        <w:rPr>
          <w:sz w:val="21"/>
        </w:rPr>
        <w:t xml:space="preserve"> algorithm</w:t>
      </w:r>
      <w:r w:rsidR="007F29DC">
        <w:rPr>
          <w:sz w:val="21"/>
        </w:rPr>
        <w:t xml:space="preserve"> is used to reduce the computation of choosing the most frequency item sets (item sets that meet the support</w:t>
      </w:r>
      <w:r w:rsidR="00C92337">
        <w:rPr>
          <w:sz w:val="21"/>
        </w:rPr>
        <w:t xml:space="preserve"> </w:t>
      </w:r>
      <w:r w:rsidR="0058226E">
        <w:rPr>
          <w:sz w:val="21"/>
        </w:rPr>
        <w:t>threshold</w:t>
      </w:r>
      <w:r w:rsidR="007F29DC">
        <w:rPr>
          <w:sz w:val="21"/>
        </w:rPr>
        <w:t xml:space="preserve">). The </w:t>
      </w:r>
      <w:proofErr w:type="spellStart"/>
      <w:r w:rsidR="007F29DC">
        <w:rPr>
          <w:sz w:val="21"/>
        </w:rPr>
        <w:t>Apriori</w:t>
      </w:r>
      <w:proofErr w:type="spellEnd"/>
      <w:r w:rsidR="007F29DC">
        <w:rPr>
          <w:sz w:val="21"/>
        </w:rPr>
        <w:t xml:space="preserve"> principal states that if an </w:t>
      </w:r>
      <w:r w:rsidR="008F1BBD">
        <w:rPr>
          <w:sz w:val="21"/>
        </w:rPr>
        <w:t>item set</w:t>
      </w:r>
      <w:r w:rsidR="007F29DC">
        <w:rPr>
          <w:sz w:val="21"/>
        </w:rPr>
        <w:t xml:space="preserve"> is frequent, then all of its subsets must also be frequent.</w:t>
      </w:r>
    </w:p>
    <w:p w14:paraId="74E0A45A" w14:textId="77777777" w:rsidR="00F05D85" w:rsidRPr="00ED42D4" w:rsidRDefault="00F05D85" w:rsidP="00F05D85">
      <w:pPr>
        <w:spacing w:after="0"/>
        <w:jc w:val="both"/>
        <w:rPr>
          <w:sz w:val="21"/>
        </w:rPr>
      </w:pPr>
    </w:p>
    <w:p w14:paraId="0BBE9EBD" w14:textId="5E08841E" w:rsidR="00ED42D4" w:rsidRDefault="006712DE" w:rsidP="00F05D85">
      <w:pPr>
        <w:pStyle w:val="Heading2"/>
        <w:spacing w:before="0"/>
        <w:rPr>
          <w:color w:val="A5A5A5" w:themeColor="accent1" w:themeShade="BF"/>
        </w:rPr>
      </w:pPr>
      <w:r w:rsidRPr="006712DE">
        <w:rPr>
          <w:color w:val="A5A5A5" w:themeColor="accent1" w:themeShade="BF"/>
        </w:rPr>
        <w:t xml:space="preserve">How can this be applied to the html </w:t>
      </w:r>
      <w:proofErr w:type="gramStart"/>
      <w:r w:rsidRPr="006712DE">
        <w:rPr>
          <w:color w:val="A5A5A5" w:themeColor="accent1" w:themeShade="BF"/>
        </w:rPr>
        <w:t>editor</w:t>
      </w:r>
      <w:r>
        <w:rPr>
          <w:color w:val="A5A5A5" w:themeColor="accent1" w:themeShade="BF"/>
        </w:rPr>
        <w:t>:</w:t>
      </w:r>
      <w:proofErr w:type="gramEnd"/>
    </w:p>
    <w:p w14:paraId="010F2208" w14:textId="73CF0E48" w:rsidR="006712DE" w:rsidRDefault="00F059A3" w:rsidP="00F05D85">
      <w:pPr>
        <w:pStyle w:val="ListParagraph"/>
        <w:numPr>
          <w:ilvl w:val="0"/>
          <w:numId w:val="3"/>
        </w:numPr>
        <w:spacing w:after="0"/>
      </w:pPr>
      <w:r>
        <w:t>Group of element:</w:t>
      </w:r>
    </w:p>
    <w:p w14:paraId="192321A9" w14:textId="4B7A815C" w:rsidR="00F059A3" w:rsidRDefault="00F059A3" w:rsidP="00F05D85">
      <w:pPr>
        <w:pStyle w:val="ListParagraph"/>
        <w:numPr>
          <w:ilvl w:val="1"/>
          <w:numId w:val="3"/>
        </w:numPr>
        <w:spacing w:after="0"/>
      </w:pPr>
      <w:r>
        <w:t xml:space="preserve">We can look at the hierarchy </w:t>
      </w:r>
      <w:r w:rsidR="0058226E">
        <w:t xml:space="preserve">of each element and use the </w:t>
      </w:r>
      <w:proofErr w:type="spellStart"/>
      <w:r w:rsidR="0058226E">
        <w:t>Apriori</w:t>
      </w:r>
      <w:proofErr w:type="spellEnd"/>
      <w:r w:rsidR="0058226E">
        <w:t xml:space="preserve"> algorithm.</w:t>
      </w:r>
      <w:r w:rsidR="007F0737">
        <w:t xml:space="preserve"> We start by first looking at each</w:t>
      </w:r>
      <w:r w:rsidR="009F1AD3">
        <w:t xml:space="preserve"> group of</w:t>
      </w:r>
      <w:r w:rsidR="007F0737">
        <w:t xml:space="preserve"> element</w:t>
      </w:r>
      <w:r w:rsidR="009F1AD3">
        <w:t xml:space="preserve"> and</w:t>
      </w:r>
      <w:r w:rsidR="000E105F">
        <w:t xml:space="preserve"> calculate</w:t>
      </w:r>
      <w:r w:rsidR="007F0737">
        <w:t xml:space="preserve"> the support for each </w:t>
      </w:r>
      <w:r w:rsidR="009F1AD3">
        <w:t xml:space="preserve">element of the group </w:t>
      </w:r>
      <w:r w:rsidR="007F0737">
        <w:t>and eliminate according to a threshold</w:t>
      </w:r>
      <w:r w:rsidR="009F1AD3">
        <w:t>.</w:t>
      </w:r>
      <w:r w:rsidR="009D5EE9">
        <w:t xml:space="preserve"> Finally, find association rules by calculating the confidence of each frequent item set.</w:t>
      </w:r>
    </w:p>
    <w:p w14:paraId="0F1237E9" w14:textId="5E19E563" w:rsidR="00A031F7" w:rsidRDefault="00A031F7" w:rsidP="00F05D85">
      <w:pPr>
        <w:pStyle w:val="ListParagraph"/>
        <w:numPr>
          <w:ilvl w:val="1"/>
          <w:numId w:val="3"/>
        </w:numPr>
        <w:spacing w:after="0"/>
      </w:pPr>
      <w:r>
        <w:t>This could be done by using a recursive function that creates a path of the hierarchy. The hierarchy can be computed only when it is need it to reduce the number of calculations the editor will do.</w:t>
      </w:r>
      <w:r w:rsidR="009D5EE9">
        <w:t xml:space="preserve"> </w:t>
      </w:r>
    </w:p>
    <w:p w14:paraId="4B15ACAA" w14:textId="77777777" w:rsidR="00E95628" w:rsidRDefault="00A2009E" w:rsidP="00A031F7">
      <w:pPr>
        <w:pStyle w:val="ListParagraph"/>
        <w:numPr>
          <w:ilvl w:val="2"/>
          <w:numId w:val="3"/>
        </w:numPr>
        <w:spacing w:after="0"/>
      </w:pPr>
      <w:r>
        <w:t>Ex. Have</w:t>
      </w:r>
      <w:r w:rsidR="00A031F7">
        <w:t xml:space="preserve"> </w:t>
      </w:r>
      <w:proofErr w:type="spellStart"/>
      <w:r w:rsidR="00A031F7">
        <w:t>minsuppo</w:t>
      </w:r>
      <w:r>
        <w:t>rt</w:t>
      </w:r>
      <w:proofErr w:type="spellEnd"/>
      <w:r>
        <w:t xml:space="preserve"> &amp; </w:t>
      </w:r>
      <w:proofErr w:type="spellStart"/>
      <w:r>
        <w:t>minconf</w:t>
      </w:r>
      <w:proofErr w:type="spellEnd"/>
      <w:r>
        <w:t xml:space="preserve"> </w:t>
      </w:r>
      <w:r w:rsidR="00A031F7">
        <w:t>= 0.75 and</w:t>
      </w:r>
      <w:r>
        <w:t xml:space="preserve"> we have</w:t>
      </w:r>
      <w:r w:rsidR="00A031F7">
        <w:t xml:space="preserve"> elements:</w:t>
      </w:r>
    </w:p>
    <w:p w14:paraId="0D73156D" w14:textId="05964EAB" w:rsidR="00E95628" w:rsidRPr="00630C40" w:rsidRDefault="000867F5" w:rsidP="00630C40">
      <w:pPr>
        <w:spacing w:after="0"/>
        <w:ind w:left="19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F17319A" wp14:editId="361E99E7">
            <wp:simplePos x="0" y="0"/>
            <wp:positionH relativeFrom="column">
              <wp:posOffset>279400</wp:posOffset>
            </wp:positionH>
            <wp:positionV relativeFrom="paragraph">
              <wp:posOffset>116840</wp:posOffset>
            </wp:positionV>
            <wp:extent cx="5456555" cy="4455160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08 at 11.33.15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" r="6874" b="11658"/>
                    <a:stretch/>
                  </pic:blipFill>
                  <pic:spPr bwMode="auto">
                    <a:xfrm>
                      <a:off x="0" y="0"/>
                      <a:ext cx="5456555" cy="445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1FA66" w14:textId="512C6F94" w:rsidR="00E03B40" w:rsidRDefault="00E03B40" w:rsidP="00E03B40">
      <w:pPr>
        <w:pStyle w:val="ListParagraph"/>
        <w:numPr>
          <w:ilvl w:val="2"/>
          <w:numId w:val="3"/>
        </w:numPr>
        <w:spacing w:after="0"/>
      </w:pPr>
      <w:r>
        <w:t xml:space="preserve">Look at </w:t>
      </w:r>
      <w:r w:rsidR="001332EC">
        <w:t>each element</w:t>
      </w:r>
      <w:r w:rsidR="00957694">
        <w:t xml:space="preserve"> </w:t>
      </w:r>
      <w:proofErr w:type="spellStart"/>
      <w:r w:rsidR="00957694">
        <w:t>hierachy</w:t>
      </w:r>
      <w:proofErr w:type="spellEnd"/>
    </w:p>
    <w:p w14:paraId="58338E0E" w14:textId="4E98E515" w:rsidR="007E205D" w:rsidRDefault="007E205D" w:rsidP="007E205D">
      <w:pPr>
        <w:pStyle w:val="ListParagraph"/>
        <w:numPr>
          <w:ilvl w:val="3"/>
          <w:numId w:val="3"/>
        </w:numPr>
        <w:spacing w:after="0"/>
      </w:pPr>
      <w:r>
        <w:t>h1</w:t>
      </w:r>
      <w:r w:rsidR="00C44096">
        <w:t>/</w:t>
      </w:r>
      <w:r w:rsidR="000867F5">
        <w:t>: support = 1/6</w:t>
      </w:r>
    </w:p>
    <w:p w14:paraId="44B76C8E" w14:textId="2666BE22" w:rsidR="007E205D" w:rsidRDefault="007E205D" w:rsidP="007E205D">
      <w:pPr>
        <w:pStyle w:val="ListParagraph"/>
        <w:numPr>
          <w:ilvl w:val="3"/>
          <w:numId w:val="3"/>
        </w:numPr>
        <w:spacing w:after="0"/>
      </w:pPr>
      <w:r>
        <w:t>p</w:t>
      </w:r>
      <w:r w:rsidR="00C44096">
        <w:t>/</w:t>
      </w:r>
      <w:r w:rsidR="000867F5">
        <w:t>: support = 2/6</w:t>
      </w:r>
    </w:p>
    <w:p w14:paraId="0EFAEDEC" w14:textId="5AABEEF0" w:rsidR="007E205D" w:rsidRDefault="007E205D" w:rsidP="007E205D">
      <w:pPr>
        <w:pStyle w:val="ListParagraph"/>
        <w:numPr>
          <w:ilvl w:val="3"/>
          <w:numId w:val="3"/>
        </w:numPr>
        <w:spacing w:after="0"/>
      </w:pPr>
      <w:r>
        <w:t>div</w:t>
      </w:r>
      <w:r w:rsidR="00957694">
        <w:t>/</w:t>
      </w:r>
      <w:proofErr w:type="spellStart"/>
      <w:r w:rsidR="00957694">
        <w:t>ul</w:t>
      </w:r>
      <w:proofErr w:type="spellEnd"/>
      <w:r w:rsidR="00957694">
        <w:t>/li,</w:t>
      </w:r>
      <w:r w:rsidR="000867F5">
        <w:t xml:space="preserve"> </w:t>
      </w:r>
      <w:r w:rsidR="00957694">
        <w:t>li,</w:t>
      </w:r>
      <w:r w:rsidR="000867F5">
        <w:t xml:space="preserve"> </w:t>
      </w:r>
      <w:r w:rsidR="00957694">
        <w:t>li/</w:t>
      </w:r>
      <w:r>
        <w:t>: support = 2</w:t>
      </w:r>
      <w:r w:rsidR="000867F5">
        <w:t>/6</w:t>
      </w:r>
    </w:p>
    <w:p w14:paraId="4F0303C4" w14:textId="6B7875C7" w:rsidR="000867F5" w:rsidRDefault="000867F5" w:rsidP="007E205D">
      <w:pPr>
        <w:pStyle w:val="ListParagraph"/>
        <w:numPr>
          <w:ilvl w:val="3"/>
          <w:numId w:val="3"/>
        </w:numPr>
        <w:spacing w:after="0"/>
      </w:pPr>
      <w:r>
        <w:t>p/span</w:t>
      </w:r>
      <w:r w:rsidR="00C44096">
        <w:t>/</w:t>
      </w:r>
      <w:r>
        <w:t xml:space="preserve">: </w:t>
      </w:r>
      <w:r w:rsidR="002B2241">
        <w:t xml:space="preserve">support = </w:t>
      </w:r>
      <w:r>
        <w:t>1/6</w:t>
      </w:r>
    </w:p>
    <w:p w14:paraId="5354730E" w14:textId="6BF7ED1C" w:rsidR="000867F5" w:rsidRDefault="000867F5" w:rsidP="007E205D">
      <w:pPr>
        <w:pStyle w:val="ListParagraph"/>
        <w:numPr>
          <w:ilvl w:val="3"/>
          <w:numId w:val="3"/>
        </w:numPr>
        <w:spacing w:after="0"/>
      </w:pPr>
      <w:proofErr w:type="spellStart"/>
      <w:r>
        <w:t>dif</w:t>
      </w:r>
      <w:proofErr w:type="spellEnd"/>
      <w:r>
        <w:t>/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img</w:t>
      </w:r>
      <w:proofErr w:type="spellEnd"/>
      <w:r>
        <w:t>/:</w:t>
      </w:r>
      <w:r w:rsidR="002B2241" w:rsidRPr="002B2241">
        <w:t xml:space="preserve"> </w:t>
      </w:r>
      <w:r w:rsidR="002B2241">
        <w:t xml:space="preserve">support = </w:t>
      </w:r>
      <w:r>
        <w:t>1/6</w:t>
      </w:r>
    </w:p>
    <w:p w14:paraId="6CC8A61C" w14:textId="36BCDED5" w:rsidR="000867F5" w:rsidRDefault="000867F5" w:rsidP="0012436B">
      <w:pPr>
        <w:spacing w:after="0"/>
        <w:ind w:left="720" w:firstLine="720"/>
      </w:pPr>
      <w:r w:rsidRPr="000867F5">
        <w:rPr>
          <w:color w:val="C00000"/>
        </w:rPr>
        <w:t>We can see that 3 is used most often</w:t>
      </w:r>
      <w:r>
        <w:rPr>
          <w:color w:val="C00000"/>
        </w:rPr>
        <w:t xml:space="preserve"> as a body’s children</w:t>
      </w:r>
      <w:r>
        <w:t>.</w:t>
      </w:r>
    </w:p>
    <w:p w14:paraId="0A464450" w14:textId="3711CE43" w:rsidR="007E205D" w:rsidRDefault="004B67BE" w:rsidP="007E205D">
      <w:pPr>
        <w:pStyle w:val="ListParagraph"/>
        <w:numPr>
          <w:ilvl w:val="2"/>
          <w:numId w:val="3"/>
        </w:numPr>
        <w:spacing w:after="0"/>
      </w:pPr>
      <w:r>
        <w:t>Look inside each body’s children</w:t>
      </w:r>
      <w:r w:rsidR="0012436B">
        <w:t xml:space="preserve"> tag</w:t>
      </w:r>
      <w:r>
        <w:t>:</w:t>
      </w:r>
    </w:p>
    <w:p w14:paraId="4F71968E" w14:textId="0CE49FCF" w:rsidR="006E737B" w:rsidRDefault="006E737B" w:rsidP="00C44096">
      <w:pPr>
        <w:pStyle w:val="ListParagraph"/>
        <w:numPr>
          <w:ilvl w:val="3"/>
          <w:numId w:val="3"/>
        </w:numPr>
        <w:spacing w:after="0"/>
      </w:pPr>
      <w:r>
        <w:t>div:</w:t>
      </w:r>
    </w:p>
    <w:p w14:paraId="24644C5A" w14:textId="4DFC501E" w:rsidR="00C44096" w:rsidRDefault="00C44096" w:rsidP="006E737B">
      <w:pPr>
        <w:pStyle w:val="ListParagraph"/>
        <w:numPr>
          <w:ilvl w:val="4"/>
          <w:numId w:val="3"/>
        </w:numPr>
        <w:spacing w:after="0"/>
      </w:pPr>
      <w:proofErr w:type="spellStart"/>
      <w:r>
        <w:t>ul</w:t>
      </w:r>
      <w:proofErr w:type="spellEnd"/>
      <w:r>
        <w:t>/li, li, li/</w:t>
      </w:r>
      <w:r w:rsidR="0012436B">
        <w:t>: support =1/2</w:t>
      </w:r>
    </w:p>
    <w:p w14:paraId="4FF003E3" w14:textId="5EA4C612" w:rsidR="0012436B" w:rsidRDefault="0012436B" w:rsidP="0012436B">
      <w:pPr>
        <w:pStyle w:val="ListParagraph"/>
        <w:numPr>
          <w:ilvl w:val="4"/>
          <w:numId w:val="3"/>
        </w:numPr>
        <w:spacing w:after="0"/>
      </w:pPr>
      <w:proofErr w:type="spellStart"/>
      <w:r>
        <w:t>img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im</w:t>
      </w:r>
      <w:r w:rsidR="004D5526">
        <w:t>g</w:t>
      </w:r>
      <w:proofErr w:type="spellEnd"/>
      <w:r>
        <w:t>/: support=1/2</w:t>
      </w:r>
    </w:p>
    <w:p w14:paraId="04C17383" w14:textId="77777777" w:rsidR="00144569" w:rsidRDefault="00144569" w:rsidP="00C44096">
      <w:pPr>
        <w:pStyle w:val="ListParagraph"/>
        <w:numPr>
          <w:ilvl w:val="3"/>
          <w:numId w:val="3"/>
        </w:numPr>
        <w:spacing w:after="0"/>
      </w:pPr>
      <w:r>
        <w:t>p:</w:t>
      </w:r>
    </w:p>
    <w:p w14:paraId="51BE77C0" w14:textId="717F1E97" w:rsidR="00C44096" w:rsidRDefault="00C44096" w:rsidP="00144569">
      <w:pPr>
        <w:pStyle w:val="ListParagraph"/>
        <w:numPr>
          <w:ilvl w:val="4"/>
          <w:numId w:val="3"/>
        </w:numPr>
        <w:spacing w:after="0"/>
      </w:pPr>
      <w:r>
        <w:t>span/</w:t>
      </w:r>
      <w:r w:rsidR="00144569">
        <w:t>: support =1/1</w:t>
      </w:r>
    </w:p>
    <w:p w14:paraId="6D4C7B0A" w14:textId="77777777" w:rsidR="00E77C79" w:rsidRPr="00E77C79" w:rsidRDefault="00E77C79" w:rsidP="00E77C79">
      <w:pPr>
        <w:pStyle w:val="ListParagraph"/>
        <w:spacing w:after="0"/>
        <w:ind w:firstLine="720"/>
        <w:rPr>
          <w:color w:val="C00000"/>
        </w:rPr>
      </w:pPr>
      <w:r w:rsidRPr="00E77C79">
        <w:rPr>
          <w:color w:val="C00000"/>
        </w:rPr>
        <w:t>Here, we can see the most frequent items inside each child tag of the body.</w:t>
      </w:r>
    </w:p>
    <w:p w14:paraId="2361782F" w14:textId="77777777" w:rsidR="00E77C79" w:rsidRDefault="00E77C79" w:rsidP="00144569">
      <w:pPr>
        <w:pStyle w:val="ListParagraph"/>
        <w:numPr>
          <w:ilvl w:val="4"/>
          <w:numId w:val="3"/>
        </w:numPr>
        <w:spacing w:after="0"/>
      </w:pPr>
    </w:p>
    <w:p w14:paraId="02B93D98" w14:textId="2C78ECB2" w:rsidR="00E77C79" w:rsidRDefault="00E77C79" w:rsidP="00E77C79">
      <w:pPr>
        <w:pStyle w:val="ListParagraph"/>
        <w:numPr>
          <w:ilvl w:val="2"/>
          <w:numId w:val="3"/>
        </w:numPr>
        <w:spacing w:after="0"/>
      </w:pPr>
      <w:r>
        <w:t>Then again inside each children/children tag:</w:t>
      </w:r>
    </w:p>
    <w:p w14:paraId="691917F7" w14:textId="1C83DE4C" w:rsidR="00E77C79" w:rsidRDefault="00ED4F8B" w:rsidP="00E77C79">
      <w:pPr>
        <w:pStyle w:val="ListParagraph"/>
        <w:numPr>
          <w:ilvl w:val="3"/>
          <w:numId w:val="3"/>
        </w:numPr>
        <w:spacing w:after="0"/>
      </w:pPr>
      <w:r>
        <w:t>d</w:t>
      </w:r>
      <w:r w:rsidR="002D3A6B">
        <w:t>iv</w:t>
      </w:r>
      <w:r>
        <w:t xml:space="preserve"> - </w:t>
      </w:r>
      <w:proofErr w:type="spellStart"/>
      <w:r w:rsidR="002D3A6B">
        <w:t>ul</w:t>
      </w:r>
      <w:proofErr w:type="spellEnd"/>
      <w:r w:rsidR="002D3A6B">
        <w:t>:</w:t>
      </w:r>
      <w:r w:rsidR="002D3A6B">
        <w:tab/>
      </w:r>
    </w:p>
    <w:p w14:paraId="4BA2ACDD" w14:textId="44CC570D" w:rsidR="002D3A6B" w:rsidRDefault="002D3A6B" w:rsidP="002D3A6B">
      <w:pPr>
        <w:pStyle w:val="ListParagraph"/>
        <w:numPr>
          <w:ilvl w:val="4"/>
          <w:numId w:val="3"/>
        </w:numPr>
        <w:spacing w:after="0"/>
      </w:pPr>
      <w:r>
        <w:t>li, li, li: support=3/3</w:t>
      </w:r>
    </w:p>
    <w:p w14:paraId="18505D16" w14:textId="2DC88A3B" w:rsidR="00ED4F8B" w:rsidRDefault="00ED4F8B" w:rsidP="00ED4F8B">
      <w:pPr>
        <w:pStyle w:val="ListParagraph"/>
        <w:numPr>
          <w:ilvl w:val="3"/>
          <w:numId w:val="3"/>
        </w:numPr>
        <w:spacing w:after="0"/>
      </w:pPr>
      <w:r>
        <w:t xml:space="preserve">div - </w:t>
      </w:r>
      <w:proofErr w:type="spellStart"/>
      <w:r>
        <w:t>img</w:t>
      </w:r>
      <w:proofErr w:type="spellEnd"/>
      <w:r>
        <w:t>: support=3/3</w:t>
      </w:r>
    </w:p>
    <w:p w14:paraId="6A4EB8EC" w14:textId="5D3CF781" w:rsidR="00E77C79" w:rsidRPr="00144569" w:rsidRDefault="00627430" w:rsidP="00627430">
      <w:pPr>
        <w:pStyle w:val="ListParagraph"/>
        <w:spacing w:after="0"/>
        <w:ind w:left="1440"/>
        <w:rPr>
          <w:color w:val="C00000"/>
        </w:rPr>
      </w:pPr>
      <w:r w:rsidRPr="00E77C79">
        <w:rPr>
          <w:color w:val="C00000"/>
        </w:rPr>
        <w:t>Here, we can see</w:t>
      </w:r>
      <w:r>
        <w:rPr>
          <w:color w:val="C00000"/>
        </w:rPr>
        <w:t xml:space="preserve"> that the tag li is most frequent inside the tag </w:t>
      </w:r>
      <w:proofErr w:type="spellStart"/>
      <w:r>
        <w:rPr>
          <w:color w:val="C00000"/>
        </w:rPr>
        <w:t>ul</w:t>
      </w:r>
      <w:proofErr w:type="spellEnd"/>
      <w:r>
        <w:rPr>
          <w:color w:val="C00000"/>
        </w:rPr>
        <w:t xml:space="preserve"> and the tag </w:t>
      </w:r>
      <w:proofErr w:type="spellStart"/>
      <w:r>
        <w:rPr>
          <w:color w:val="C00000"/>
        </w:rPr>
        <w:t>img</w:t>
      </w:r>
      <w:proofErr w:type="spellEnd"/>
      <w:r>
        <w:rPr>
          <w:color w:val="C00000"/>
        </w:rPr>
        <w:t xml:space="preserve"> is most frequent inside the tag div</w:t>
      </w:r>
      <w:r w:rsidRPr="00E77C79">
        <w:rPr>
          <w:color w:val="C00000"/>
        </w:rPr>
        <w:t>.</w:t>
      </w:r>
    </w:p>
    <w:p w14:paraId="64FAB2A0" w14:textId="220679A7" w:rsidR="007F0737" w:rsidRDefault="00D37160" w:rsidP="00F05D85">
      <w:pPr>
        <w:pStyle w:val="ListParagraph"/>
        <w:numPr>
          <w:ilvl w:val="0"/>
          <w:numId w:val="3"/>
        </w:numPr>
        <w:spacing w:after="0"/>
      </w:pPr>
      <w:r>
        <w:t>Attributes:</w:t>
      </w:r>
    </w:p>
    <w:p w14:paraId="4B87564C" w14:textId="2256570B" w:rsidR="00D37160" w:rsidRDefault="000E105F" w:rsidP="00F05D85">
      <w:pPr>
        <w:pStyle w:val="ListParagraph"/>
        <w:numPr>
          <w:ilvl w:val="1"/>
          <w:numId w:val="3"/>
        </w:numPr>
        <w:spacing w:after="0"/>
      </w:pPr>
      <w:r>
        <w:t xml:space="preserve">We can first look at each attribute type and value individually and also apply the </w:t>
      </w:r>
      <w:proofErr w:type="spellStart"/>
      <w:r>
        <w:t>Apriori</w:t>
      </w:r>
      <w:proofErr w:type="spellEnd"/>
      <w:r>
        <w:t xml:space="preserve"> algorithm on each.</w:t>
      </w:r>
    </w:p>
    <w:p w14:paraId="2F79D26D" w14:textId="229BD203" w:rsidR="00F1781C" w:rsidRDefault="00F1781C" w:rsidP="00F05D85">
      <w:pPr>
        <w:pStyle w:val="ListParagraph"/>
        <w:numPr>
          <w:ilvl w:val="1"/>
          <w:numId w:val="3"/>
        </w:numPr>
        <w:spacing w:after="0"/>
      </w:pPr>
      <w:r>
        <w:t>The problem with attributes is that we ha</w:t>
      </w:r>
      <w:r w:rsidR="00B12F65">
        <w:t>ve attribute type and attribute</w:t>
      </w:r>
      <w:r>
        <w:t xml:space="preserve"> value, </w:t>
      </w:r>
      <w:r w:rsidR="00B12F65">
        <w:t xml:space="preserve">we will have to decide if we want to include the attribute type in our calculations. </w:t>
      </w:r>
    </w:p>
    <w:p w14:paraId="5903A350" w14:textId="45FB6242" w:rsidR="000E105F" w:rsidRDefault="000E105F" w:rsidP="00F05D85">
      <w:pPr>
        <w:pStyle w:val="ListParagraph"/>
        <w:numPr>
          <w:ilvl w:val="0"/>
          <w:numId w:val="3"/>
        </w:numPr>
        <w:spacing w:after="0"/>
      </w:pPr>
      <w:r>
        <w:t>Element attribute combination:</w:t>
      </w:r>
    </w:p>
    <w:p w14:paraId="09AC0AF9" w14:textId="5E0C8BA6" w:rsidR="000E105F" w:rsidRPr="006712DE" w:rsidRDefault="000E105F" w:rsidP="00F05D85">
      <w:pPr>
        <w:pStyle w:val="ListParagraph"/>
        <w:numPr>
          <w:ilvl w:val="1"/>
          <w:numId w:val="3"/>
        </w:numPr>
        <w:spacing w:after="0"/>
      </w:pPr>
      <w:r>
        <w:t xml:space="preserve">Same idea, first look at each element with all of its attribute individually and apply the </w:t>
      </w:r>
      <w:proofErr w:type="spellStart"/>
      <w:r>
        <w:t>Apriori</w:t>
      </w:r>
      <w:proofErr w:type="spellEnd"/>
      <w:r>
        <w:t xml:space="preserve"> algorithm.</w:t>
      </w:r>
    </w:p>
    <w:p w14:paraId="220C9040" w14:textId="77777777" w:rsidR="00D508B4" w:rsidRPr="00ED42D4" w:rsidRDefault="00D508B4" w:rsidP="00F05D85">
      <w:pPr>
        <w:spacing w:after="0"/>
        <w:rPr>
          <w:sz w:val="21"/>
        </w:rPr>
      </w:pPr>
    </w:p>
    <w:p w14:paraId="21EBA880" w14:textId="68ABF630" w:rsidR="003161DA" w:rsidRPr="00F05F1B" w:rsidRDefault="003161DA" w:rsidP="00F05D85">
      <w:pPr>
        <w:spacing w:after="0"/>
        <w:rPr>
          <w:rStyle w:val="SubtleReference"/>
          <w:color w:val="000000" w:themeColor="text1"/>
          <w:sz w:val="21"/>
          <w:u w:val="none"/>
        </w:rPr>
      </w:pPr>
      <w:r w:rsidRPr="00F05F1B">
        <w:rPr>
          <w:rStyle w:val="SubtleReference"/>
          <w:color w:val="000000" w:themeColor="text1"/>
          <w:sz w:val="21"/>
          <w:u w:val="none"/>
        </w:rPr>
        <w:t>Reference:</w:t>
      </w:r>
    </w:p>
    <w:p w14:paraId="5B56B63D" w14:textId="77777777" w:rsidR="00F05F1B" w:rsidRDefault="00D508B4" w:rsidP="00F05D85">
      <w:pPr>
        <w:spacing w:after="0"/>
        <w:ind w:firstLine="720"/>
        <w:rPr>
          <w:rStyle w:val="SubtleReference"/>
          <w:color w:val="000000" w:themeColor="text1"/>
          <w:sz w:val="21"/>
          <w:u w:val="none"/>
        </w:rPr>
      </w:pPr>
      <w:r w:rsidRPr="00F05F1B">
        <w:rPr>
          <w:rStyle w:val="SubtleReference"/>
          <w:color w:val="000000" w:themeColor="text1"/>
          <w:sz w:val="21"/>
          <w:u w:val="none"/>
        </w:rPr>
        <w:t xml:space="preserve">Pang-Ning Tan, Michael Steinbach, and </w:t>
      </w:r>
      <w:proofErr w:type="spellStart"/>
      <w:r w:rsidRPr="00F05F1B">
        <w:rPr>
          <w:rStyle w:val="SubtleReference"/>
          <w:color w:val="000000" w:themeColor="text1"/>
          <w:sz w:val="21"/>
          <w:u w:val="none"/>
        </w:rPr>
        <w:t>Vipin</w:t>
      </w:r>
      <w:proofErr w:type="spellEnd"/>
      <w:r w:rsidRPr="00F05F1B">
        <w:rPr>
          <w:rStyle w:val="SubtleReference"/>
          <w:color w:val="000000" w:themeColor="text1"/>
          <w:sz w:val="21"/>
          <w:u w:val="none"/>
        </w:rPr>
        <w:t xml:space="preserve"> Kumar. 2005. Introduction to Data Mining,</w:t>
      </w:r>
    </w:p>
    <w:p w14:paraId="5706BBC5" w14:textId="19C923C9" w:rsidR="00D508B4" w:rsidRDefault="00F05F1B" w:rsidP="00B94672">
      <w:pPr>
        <w:spacing w:after="0"/>
        <w:ind w:firstLine="720"/>
        <w:rPr>
          <w:rStyle w:val="SubtleReference"/>
          <w:color w:val="000000" w:themeColor="text1"/>
          <w:sz w:val="21"/>
          <w:u w:val="none"/>
        </w:rPr>
      </w:pPr>
      <w:r>
        <w:rPr>
          <w:rStyle w:val="SubtleReference"/>
          <w:color w:val="000000" w:themeColor="text1"/>
          <w:sz w:val="21"/>
          <w:u w:val="none"/>
        </w:rPr>
        <w:t xml:space="preserve">       </w:t>
      </w:r>
      <w:r w:rsidR="00D508B4" w:rsidRPr="00F05F1B">
        <w:rPr>
          <w:rStyle w:val="SubtleReference"/>
          <w:color w:val="000000" w:themeColor="text1"/>
          <w:sz w:val="21"/>
          <w:u w:val="none"/>
        </w:rPr>
        <w:t>(</w:t>
      </w:r>
      <w:proofErr w:type="gramStart"/>
      <w:r w:rsidR="00D508B4" w:rsidRPr="00F05F1B">
        <w:rPr>
          <w:rStyle w:val="SubtleReference"/>
          <w:color w:val="000000" w:themeColor="text1"/>
          <w:sz w:val="21"/>
          <w:u w:val="none"/>
        </w:rPr>
        <w:t xml:space="preserve">First </w:t>
      </w:r>
      <w:r w:rsidR="00ED42D4" w:rsidRPr="00F05F1B">
        <w:rPr>
          <w:rStyle w:val="SubtleReference"/>
          <w:color w:val="000000" w:themeColor="text1"/>
          <w:sz w:val="21"/>
        </w:rPr>
        <w:t xml:space="preserve"> </w:t>
      </w:r>
      <w:r w:rsidR="00D508B4" w:rsidRPr="00F05F1B">
        <w:rPr>
          <w:rStyle w:val="SubtleReference"/>
          <w:color w:val="000000" w:themeColor="text1"/>
          <w:sz w:val="21"/>
          <w:u w:val="none"/>
        </w:rPr>
        <w:t>Edition</w:t>
      </w:r>
      <w:proofErr w:type="gramEnd"/>
      <w:r w:rsidR="00D508B4" w:rsidRPr="00F05F1B">
        <w:rPr>
          <w:rStyle w:val="SubtleReference"/>
          <w:color w:val="000000" w:themeColor="text1"/>
          <w:sz w:val="21"/>
          <w:u w:val="none"/>
        </w:rPr>
        <w:t>). Addison-Wesley Longman Publishing Co., Inc., Boston, MA, USA.</w:t>
      </w:r>
    </w:p>
    <w:p w14:paraId="4CF8D089" w14:textId="282D4383" w:rsidR="004A4C72" w:rsidRPr="00B94672" w:rsidRDefault="004A4C72" w:rsidP="00B94672">
      <w:pPr>
        <w:spacing w:after="0"/>
        <w:ind w:firstLine="720"/>
        <w:rPr>
          <w:smallCaps/>
          <w:color w:val="000000" w:themeColor="text1"/>
          <w:sz w:val="21"/>
        </w:rPr>
      </w:pPr>
      <w:bookmarkStart w:id="0" w:name="_GoBack"/>
      <w:bookmarkEnd w:id="0"/>
    </w:p>
    <w:sectPr w:rsidR="004A4C72" w:rsidRPr="00B94672" w:rsidSect="0097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30E6"/>
    <w:multiLevelType w:val="hybridMultilevel"/>
    <w:tmpl w:val="B5B6A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6437D"/>
    <w:multiLevelType w:val="hybridMultilevel"/>
    <w:tmpl w:val="AFE8F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1736EE"/>
    <w:multiLevelType w:val="hybridMultilevel"/>
    <w:tmpl w:val="159EC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E9"/>
    <w:rsid w:val="0001058F"/>
    <w:rsid w:val="00011098"/>
    <w:rsid w:val="00055A7E"/>
    <w:rsid w:val="000645CE"/>
    <w:rsid w:val="00073649"/>
    <w:rsid w:val="000867F5"/>
    <w:rsid w:val="000907E0"/>
    <w:rsid w:val="000E105F"/>
    <w:rsid w:val="000F3582"/>
    <w:rsid w:val="0012436B"/>
    <w:rsid w:val="001332EC"/>
    <w:rsid w:val="00135928"/>
    <w:rsid w:val="00144569"/>
    <w:rsid w:val="00161735"/>
    <w:rsid w:val="00186D69"/>
    <w:rsid w:val="00194667"/>
    <w:rsid w:val="001F7DF5"/>
    <w:rsid w:val="00227C61"/>
    <w:rsid w:val="002374E0"/>
    <w:rsid w:val="00240A2C"/>
    <w:rsid w:val="00282D14"/>
    <w:rsid w:val="002B2241"/>
    <w:rsid w:val="002D3A6B"/>
    <w:rsid w:val="002F4160"/>
    <w:rsid w:val="003008D4"/>
    <w:rsid w:val="00315C63"/>
    <w:rsid w:val="003161DA"/>
    <w:rsid w:val="00357E81"/>
    <w:rsid w:val="00373CBE"/>
    <w:rsid w:val="004A4C72"/>
    <w:rsid w:val="004B67BE"/>
    <w:rsid w:val="004D5526"/>
    <w:rsid w:val="0055300D"/>
    <w:rsid w:val="00582058"/>
    <w:rsid w:val="0058226E"/>
    <w:rsid w:val="005A4CE8"/>
    <w:rsid w:val="005C6BD6"/>
    <w:rsid w:val="005E3F9C"/>
    <w:rsid w:val="00627430"/>
    <w:rsid w:val="00630C40"/>
    <w:rsid w:val="00640AA4"/>
    <w:rsid w:val="00662497"/>
    <w:rsid w:val="006712DE"/>
    <w:rsid w:val="00690865"/>
    <w:rsid w:val="006E737B"/>
    <w:rsid w:val="007C532C"/>
    <w:rsid w:val="007E205D"/>
    <w:rsid w:val="007F0737"/>
    <w:rsid w:val="007F29DC"/>
    <w:rsid w:val="00800FD4"/>
    <w:rsid w:val="00810F98"/>
    <w:rsid w:val="00834B36"/>
    <w:rsid w:val="00875DF6"/>
    <w:rsid w:val="008930F3"/>
    <w:rsid w:val="008F1BBD"/>
    <w:rsid w:val="00954FE9"/>
    <w:rsid w:val="00957694"/>
    <w:rsid w:val="00970859"/>
    <w:rsid w:val="009910D0"/>
    <w:rsid w:val="009B1101"/>
    <w:rsid w:val="009D5EE9"/>
    <w:rsid w:val="009F1AD3"/>
    <w:rsid w:val="00A00CC0"/>
    <w:rsid w:val="00A031F7"/>
    <w:rsid w:val="00A2009E"/>
    <w:rsid w:val="00A77D49"/>
    <w:rsid w:val="00AA6A7C"/>
    <w:rsid w:val="00AE050B"/>
    <w:rsid w:val="00AE5225"/>
    <w:rsid w:val="00AF2A56"/>
    <w:rsid w:val="00B12F65"/>
    <w:rsid w:val="00B52EA1"/>
    <w:rsid w:val="00B94672"/>
    <w:rsid w:val="00BB31E9"/>
    <w:rsid w:val="00BD1690"/>
    <w:rsid w:val="00C17380"/>
    <w:rsid w:val="00C26AA9"/>
    <w:rsid w:val="00C44096"/>
    <w:rsid w:val="00C92337"/>
    <w:rsid w:val="00C932F9"/>
    <w:rsid w:val="00CA6031"/>
    <w:rsid w:val="00D37160"/>
    <w:rsid w:val="00D508B4"/>
    <w:rsid w:val="00D83896"/>
    <w:rsid w:val="00D877E4"/>
    <w:rsid w:val="00DC66F1"/>
    <w:rsid w:val="00DE6E5E"/>
    <w:rsid w:val="00E03B40"/>
    <w:rsid w:val="00E14689"/>
    <w:rsid w:val="00E55D0A"/>
    <w:rsid w:val="00E77C79"/>
    <w:rsid w:val="00E93933"/>
    <w:rsid w:val="00E95628"/>
    <w:rsid w:val="00ED42D4"/>
    <w:rsid w:val="00ED4F8B"/>
    <w:rsid w:val="00ED60C2"/>
    <w:rsid w:val="00F059A3"/>
    <w:rsid w:val="00F05D85"/>
    <w:rsid w:val="00F05F1B"/>
    <w:rsid w:val="00F1781C"/>
    <w:rsid w:val="00F51482"/>
    <w:rsid w:val="00F604D0"/>
    <w:rsid w:val="00F87108"/>
    <w:rsid w:val="00FB2D8E"/>
    <w:rsid w:val="00FC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D0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5F1B"/>
  </w:style>
  <w:style w:type="paragraph" w:styleId="Heading1">
    <w:name w:val="heading 1"/>
    <w:basedOn w:val="Normal"/>
    <w:next w:val="Normal"/>
    <w:link w:val="Heading1Char"/>
    <w:uiPriority w:val="9"/>
    <w:qFormat/>
    <w:rsid w:val="00F05F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F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F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F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F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F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F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F1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5F1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F1B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05F1B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F1B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F1B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1B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1B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5F1B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F1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1B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5F1B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05F1B"/>
    <w:rPr>
      <w:b/>
      <w:bCs/>
    </w:rPr>
  </w:style>
  <w:style w:type="character" w:styleId="Emphasis">
    <w:name w:val="Emphasis"/>
    <w:basedOn w:val="DefaultParagraphFont"/>
    <w:uiPriority w:val="20"/>
    <w:qFormat/>
    <w:rsid w:val="00F05F1B"/>
    <w:rPr>
      <w:i/>
      <w:iCs/>
    </w:rPr>
  </w:style>
  <w:style w:type="paragraph" w:styleId="NoSpacing">
    <w:name w:val="No Spacing"/>
    <w:link w:val="NoSpacingChar"/>
    <w:uiPriority w:val="1"/>
    <w:qFormat/>
    <w:rsid w:val="00F05F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42D4"/>
  </w:style>
  <w:style w:type="paragraph" w:styleId="ListParagraph">
    <w:name w:val="List Paragraph"/>
    <w:basedOn w:val="Normal"/>
    <w:uiPriority w:val="34"/>
    <w:qFormat/>
    <w:rsid w:val="00F05F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5F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1B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1B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05F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05F1B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05F1B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05F1B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05F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1B"/>
    <w:pPr>
      <w:outlineLvl w:val="9"/>
    </w:pPr>
  </w:style>
  <w:style w:type="paragraph" w:customStyle="1" w:styleId="PersonalName">
    <w:name w:val="Personal Name"/>
    <w:basedOn w:val="Title"/>
    <w:rsid w:val="00ED42D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ood Typ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463</Words>
  <Characters>2641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This document provides information about the Association Analysis and how this c</vt:lpstr>
      <vt:lpstr>    What is Association Analysis:</vt:lpstr>
      <vt:lpstr>    How can this be applied to the html editor:</vt:lpstr>
    </vt:vector>
  </TitlesOfParts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</dc:creator>
  <cp:keywords/>
  <dc:description/>
  <cp:lastModifiedBy>Kimberly</cp:lastModifiedBy>
  <cp:revision>22</cp:revision>
  <dcterms:created xsi:type="dcterms:W3CDTF">2017-12-02T01:14:00Z</dcterms:created>
  <dcterms:modified xsi:type="dcterms:W3CDTF">2017-12-18T01:20:00Z</dcterms:modified>
</cp:coreProperties>
</file>