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1"/>
        </w:numPr>
      </w:pPr>
      <w:r w:rsidRPr="003876C7">
        <w:t xml:space="preserve">Citizen </w:t>
      </w:r>
    </w:p>
    <w:p w14:paraId="6DE81ED4" w14:textId="77777777" w:rsidR="003876C7" w:rsidRPr="003876C7" w:rsidRDefault="003876C7" w:rsidP="003876C7">
      <w:pPr>
        <w:numPr>
          <w:ilvl w:val="0"/>
          <w:numId w:val="1"/>
        </w:numPr>
      </w:pPr>
      <w:r w:rsidRPr="003876C7">
        <w:t xml:space="preserve">Volunteer / Support User </w:t>
      </w:r>
    </w:p>
    <w:p w14:paraId="7CF3AD03" w14:textId="77777777" w:rsidR="003876C7" w:rsidRPr="003876C7" w:rsidRDefault="003876C7" w:rsidP="003876C7">
      <w:pPr>
        <w:numPr>
          <w:ilvl w:val="0"/>
          <w:numId w:val="1"/>
        </w:numPr>
      </w:pPr>
      <w:r w:rsidRPr="003876C7">
        <w:t xml:space="preserve">Officer </w:t>
      </w:r>
    </w:p>
    <w:p w14:paraId="2B4151FD" w14:textId="77777777" w:rsidR="003876C7" w:rsidRPr="003876C7" w:rsidRDefault="003876C7" w:rsidP="003876C7">
      <w:pPr>
        <w:numPr>
          <w:ilvl w:val="0"/>
          <w:numId w:val="1"/>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2"/>
        </w:numPr>
      </w:pPr>
      <w:r w:rsidRPr="003876C7">
        <w:t xml:space="preserve">Disaster type. </w:t>
      </w:r>
    </w:p>
    <w:p w14:paraId="47CD5EB3" w14:textId="77777777" w:rsidR="003876C7" w:rsidRPr="003876C7" w:rsidRDefault="003876C7" w:rsidP="003876C7">
      <w:pPr>
        <w:numPr>
          <w:ilvl w:val="0"/>
          <w:numId w:val="2"/>
        </w:numPr>
      </w:pPr>
      <w:r w:rsidRPr="003876C7">
        <w:t xml:space="preserve">Incident title. </w:t>
      </w:r>
    </w:p>
    <w:p w14:paraId="2CB6C5AE" w14:textId="77777777" w:rsidR="003876C7" w:rsidRPr="003876C7" w:rsidRDefault="003876C7" w:rsidP="003876C7">
      <w:pPr>
        <w:numPr>
          <w:ilvl w:val="0"/>
          <w:numId w:val="2"/>
        </w:numPr>
      </w:pPr>
      <w:r w:rsidRPr="003876C7">
        <w:t xml:space="preserve">Description. </w:t>
      </w:r>
    </w:p>
    <w:p w14:paraId="7ACA7714" w14:textId="77777777" w:rsidR="003876C7" w:rsidRPr="003876C7" w:rsidRDefault="003876C7" w:rsidP="003876C7">
      <w:pPr>
        <w:numPr>
          <w:ilvl w:val="0"/>
          <w:numId w:val="2"/>
        </w:numPr>
      </w:pPr>
      <w:r w:rsidRPr="003876C7">
        <w:t xml:space="preserve">Location. </w:t>
      </w:r>
    </w:p>
    <w:p w14:paraId="4447366C" w14:textId="77777777" w:rsidR="003876C7" w:rsidRPr="003876C7" w:rsidRDefault="003876C7" w:rsidP="003876C7">
      <w:pPr>
        <w:numPr>
          <w:ilvl w:val="0"/>
          <w:numId w:val="2"/>
        </w:numPr>
      </w:pPr>
      <w:r w:rsidRPr="003876C7">
        <w:t xml:space="preserve">Latitude and longitude. </w:t>
      </w:r>
    </w:p>
    <w:p w14:paraId="7AFFA652" w14:textId="77777777" w:rsidR="003876C7" w:rsidRPr="003876C7" w:rsidRDefault="003876C7" w:rsidP="003876C7">
      <w:pPr>
        <w:numPr>
          <w:ilvl w:val="0"/>
          <w:numId w:val="2"/>
        </w:numPr>
      </w:pPr>
      <w:r w:rsidRPr="003876C7">
        <w:t xml:space="preserve">Number of people affected. </w:t>
      </w:r>
    </w:p>
    <w:p w14:paraId="3C9C96DE" w14:textId="77777777" w:rsidR="003876C7" w:rsidRPr="003876C7" w:rsidRDefault="003876C7" w:rsidP="003876C7">
      <w:pPr>
        <w:numPr>
          <w:ilvl w:val="0"/>
          <w:numId w:val="2"/>
        </w:numPr>
      </w:pPr>
      <w:r w:rsidRPr="003876C7">
        <w:t xml:space="preserve">Severity-related information. </w:t>
      </w:r>
    </w:p>
    <w:p w14:paraId="5E549EE2" w14:textId="77777777" w:rsidR="003876C7" w:rsidRPr="003876C7" w:rsidRDefault="003876C7" w:rsidP="003876C7">
      <w:pPr>
        <w:numPr>
          <w:ilvl w:val="0"/>
          <w:numId w:val="2"/>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3"/>
        </w:numPr>
      </w:pPr>
      <w:r w:rsidRPr="003876C7">
        <w:t xml:space="preserve">Severity assessment. </w:t>
      </w:r>
    </w:p>
    <w:p w14:paraId="187CE26E" w14:textId="77777777" w:rsidR="003876C7" w:rsidRPr="003876C7" w:rsidRDefault="003876C7" w:rsidP="003876C7">
      <w:pPr>
        <w:numPr>
          <w:ilvl w:val="0"/>
          <w:numId w:val="3"/>
        </w:numPr>
      </w:pPr>
      <w:r w:rsidRPr="003876C7">
        <w:t xml:space="preserve">Priority recommendation. </w:t>
      </w:r>
    </w:p>
    <w:p w14:paraId="0A076444" w14:textId="77777777" w:rsidR="003876C7" w:rsidRPr="003876C7" w:rsidRDefault="003876C7" w:rsidP="003876C7">
      <w:pPr>
        <w:numPr>
          <w:ilvl w:val="0"/>
          <w:numId w:val="3"/>
        </w:numPr>
      </w:pPr>
      <w:r w:rsidRPr="003876C7">
        <w:t xml:space="preserve">Required resource recommendation. </w:t>
      </w:r>
    </w:p>
    <w:p w14:paraId="589E310F" w14:textId="77777777" w:rsidR="003876C7" w:rsidRPr="003876C7" w:rsidRDefault="003876C7" w:rsidP="003876C7">
      <w:pPr>
        <w:numPr>
          <w:ilvl w:val="0"/>
          <w:numId w:val="3"/>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4"/>
        </w:numPr>
      </w:pPr>
      <w:r w:rsidRPr="003876C7">
        <w:t xml:space="preserve">Rescue resources. </w:t>
      </w:r>
    </w:p>
    <w:p w14:paraId="3877A290" w14:textId="77777777" w:rsidR="003876C7" w:rsidRPr="003876C7" w:rsidRDefault="003876C7" w:rsidP="003876C7">
      <w:pPr>
        <w:numPr>
          <w:ilvl w:val="0"/>
          <w:numId w:val="4"/>
        </w:numPr>
      </w:pPr>
      <w:r w:rsidRPr="003876C7">
        <w:t xml:space="preserve">Vehicles. </w:t>
      </w:r>
    </w:p>
    <w:p w14:paraId="60A431F9" w14:textId="77777777" w:rsidR="003876C7" w:rsidRPr="003876C7" w:rsidRDefault="003876C7" w:rsidP="003876C7">
      <w:pPr>
        <w:numPr>
          <w:ilvl w:val="0"/>
          <w:numId w:val="4"/>
        </w:numPr>
      </w:pPr>
      <w:r w:rsidRPr="003876C7">
        <w:t xml:space="preserve">Equipment. </w:t>
      </w:r>
    </w:p>
    <w:p w14:paraId="161DF820" w14:textId="77777777" w:rsidR="003876C7" w:rsidRPr="003876C7" w:rsidRDefault="003876C7" w:rsidP="003876C7">
      <w:pPr>
        <w:numPr>
          <w:ilvl w:val="0"/>
          <w:numId w:val="4"/>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5"/>
        </w:numPr>
      </w:pPr>
      <w:r w:rsidRPr="003876C7">
        <w:t xml:space="preserve">New incident notification. </w:t>
      </w:r>
    </w:p>
    <w:p w14:paraId="5C9806EC" w14:textId="77777777" w:rsidR="003876C7" w:rsidRPr="003876C7" w:rsidRDefault="003876C7" w:rsidP="003876C7">
      <w:pPr>
        <w:numPr>
          <w:ilvl w:val="0"/>
          <w:numId w:val="5"/>
        </w:numPr>
      </w:pPr>
      <w:r w:rsidRPr="003876C7">
        <w:t xml:space="preserve">Incident verification result. </w:t>
      </w:r>
    </w:p>
    <w:p w14:paraId="4F4E8677" w14:textId="77777777" w:rsidR="003876C7" w:rsidRPr="003876C7" w:rsidRDefault="003876C7" w:rsidP="003876C7">
      <w:pPr>
        <w:numPr>
          <w:ilvl w:val="0"/>
          <w:numId w:val="5"/>
        </w:numPr>
      </w:pPr>
      <w:r w:rsidRPr="003876C7">
        <w:t xml:space="preserve">Resource assignment notification. </w:t>
      </w:r>
    </w:p>
    <w:p w14:paraId="1289714E" w14:textId="77777777" w:rsidR="003876C7" w:rsidRPr="003876C7" w:rsidRDefault="003876C7" w:rsidP="003876C7">
      <w:pPr>
        <w:numPr>
          <w:ilvl w:val="0"/>
          <w:numId w:val="5"/>
        </w:numPr>
      </w:pPr>
      <w:r w:rsidRPr="003876C7">
        <w:t xml:space="preserve">Response-status update. </w:t>
      </w:r>
    </w:p>
    <w:p w14:paraId="3DCC6A4B" w14:textId="77777777" w:rsidR="003876C7" w:rsidRPr="003876C7" w:rsidRDefault="003876C7" w:rsidP="003876C7">
      <w:pPr>
        <w:numPr>
          <w:ilvl w:val="0"/>
          <w:numId w:val="5"/>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6"/>
        </w:numPr>
      </w:pPr>
      <w:r w:rsidRPr="003876C7">
        <w:t xml:space="preserve">Active incidents. </w:t>
      </w:r>
    </w:p>
    <w:p w14:paraId="2967B39B" w14:textId="77777777" w:rsidR="003876C7" w:rsidRPr="003876C7" w:rsidRDefault="003876C7" w:rsidP="003876C7">
      <w:pPr>
        <w:numPr>
          <w:ilvl w:val="0"/>
          <w:numId w:val="6"/>
        </w:numPr>
      </w:pPr>
      <w:r w:rsidRPr="003876C7">
        <w:t xml:space="preserve">Incident priorities. </w:t>
      </w:r>
    </w:p>
    <w:p w14:paraId="0A6205DF" w14:textId="77777777" w:rsidR="003876C7" w:rsidRPr="003876C7" w:rsidRDefault="003876C7" w:rsidP="003876C7">
      <w:pPr>
        <w:numPr>
          <w:ilvl w:val="0"/>
          <w:numId w:val="6"/>
        </w:numPr>
      </w:pPr>
      <w:r w:rsidRPr="003876C7">
        <w:t xml:space="preserve">Resource availability. </w:t>
      </w:r>
    </w:p>
    <w:p w14:paraId="6D87F734" w14:textId="77777777" w:rsidR="003876C7" w:rsidRPr="003876C7" w:rsidRDefault="003876C7" w:rsidP="003876C7">
      <w:pPr>
        <w:numPr>
          <w:ilvl w:val="0"/>
          <w:numId w:val="6"/>
        </w:numPr>
      </w:pPr>
      <w:r w:rsidRPr="003876C7">
        <w:t xml:space="preserve">Response status. </w:t>
      </w:r>
    </w:p>
    <w:p w14:paraId="142372C4" w14:textId="77777777" w:rsidR="003876C7" w:rsidRPr="003876C7" w:rsidRDefault="003876C7" w:rsidP="003876C7">
      <w:pPr>
        <w:numPr>
          <w:ilvl w:val="0"/>
          <w:numId w:val="6"/>
        </w:numPr>
      </w:pPr>
      <w:r w:rsidRPr="003876C7">
        <w:t xml:space="preserve">Notifications. </w:t>
      </w:r>
    </w:p>
    <w:p w14:paraId="2EF679D5" w14:textId="77777777" w:rsidR="003876C7" w:rsidRPr="003876C7" w:rsidRDefault="003876C7" w:rsidP="003876C7">
      <w:pPr>
        <w:numPr>
          <w:ilvl w:val="0"/>
          <w:numId w:val="6"/>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jc w:val="center"/>
        <w:tblLayout w:type="fixed"/>
        <w:tblLook w:firstColumn="1" w:firstRow="1" w:lastColumn="0" w:lastRow="0" w:noHBand="0" w:noVBand="1" w:val="04A0"/>
        <w:tblBorders>
          <w:top w:val="single" w:sz="4" w:space="0" w:color="CBD5E1"/>
          <w:left w:val="none"/>
          <w:bottom w:val="single" w:sz="8" w:space="0" w:color="1E3A8A"/>
          <w:right w:val="none"/>
          <w:insideH w:val="single" w:sz="4" w:space="0" w:color="E2E8F0"/>
          <w:insideV w:val="none"/>
        </w:tblBorders>
      </w:tblPr>
      <w:tblGrid>
        <w:gridCol w:w="1234"/>
        <w:gridCol w:w="1234"/>
        <w:gridCol w:w="1234"/>
        <w:gridCol w:w="1234"/>
        <w:gridCol w:w="1234"/>
        <w:gridCol w:w="1234"/>
        <w:gridCol w:w="1234"/>
      </w:tblGrid>
      <w:tr>
        <w:tc>
          <w:tcPr>
            <w:tcW w:type="dxa" w:w="576"/>
            <w:shd w:fill="1E3A8A"/>
          </w:tcPr>
          <w:p>
            <w:pPr>
              <w:spacing w:before="40" w:after="40" w:line="240" w:lineRule="auto"/>
              <w:jc w:val="center"/>
            </w:pPr>
            <w:r>
              <w:rPr>
                <w:rFonts w:ascii="Calibri" w:hAnsi="Calibri"/>
                <w:b/>
                <w:color w:val="FFFFFF"/>
                <w:sz w:val="17"/>
              </w:rPr>
              <w:t>ID</w:t>
            </w:r>
          </w:p>
        </w:tc>
        <w:tc>
          <w:tcPr>
            <w:tcW w:type="dxa" w:w="2880"/>
            <w:shd w:fill="1E3A8A"/>
          </w:tcPr>
          <w:p>
            <w:pPr>
              <w:spacing w:before="40" w:after="40" w:line="240" w:lineRule="auto"/>
              <w:jc w:val="left"/>
            </w:pPr>
            <w:r>
              <w:rPr>
                <w:rFonts w:ascii="Calibri" w:hAnsi="Calibri"/>
                <w:b/>
                <w:color w:val="FFFFFF"/>
                <w:sz w:val="17"/>
              </w:rPr>
              <w:t>Work Package / Activity</w:t>
            </w:r>
          </w:p>
        </w:tc>
        <w:tc>
          <w:tcPr>
            <w:tcW w:type="dxa" w:w="1152"/>
            <w:shd w:fill="1E3A8A"/>
          </w:tcPr>
          <w:p>
            <w:pPr>
              <w:spacing w:before="40" w:after="40" w:line="240" w:lineRule="auto"/>
              <w:jc w:val="center"/>
            </w:pPr>
            <w:r>
              <w:rPr>
                <w:rFonts w:ascii="Calibri" w:hAnsi="Calibri"/>
                <w:b/>
                <w:color w:val="FFFFFF"/>
                <w:sz w:val="17"/>
              </w:rPr>
              <w:t>Start Date</w:t>
            </w:r>
          </w:p>
        </w:tc>
        <w:tc>
          <w:tcPr>
            <w:tcW w:type="dxa" w:w="1152"/>
            <w:shd w:fill="1E3A8A"/>
          </w:tcPr>
          <w:p>
            <w:pPr>
              <w:spacing w:before="40" w:after="40" w:line="240" w:lineRule="auto"/>
              <w:jc w:val="center"/>
            </w:pPr>
            <w:r>
              <w:rPr>
                <w:rFonts w:ascii="Calibri" w:hAnsi="Calibri"/>
                <w:b/>
                <w:color w:val="FFFFFF"/>
                <w:sz w:val="17"/>
              </w:rPr>
              <w:t>End Date</w:t>
            </w:r>
          </w:p>
        </w:tc>
        <w:tc>
          <w:tcPr>
            <w:tcW w:type="dxa" w:w="576"/>
            <w:shd w:fill="1E3A8A"/>
          </w:tcPr>
          <w:p>
            <w:pPr>
              <w:spacing w:before="40" w:after="40" w:line="240" w:lineRule="auto"/>
              <w:jc w:val="center"/>
            </w:pPr>
            <w:r>
              <w:rPr>
                <w:rFonts w:ascii="Calibri" w:hAnsi="Calibri"/>
                <w:b/>
                <w:color w:val="FFFFFF"/>
                <w:sz w:val="17"/>
              </w:rPr>
              <w:t>Days</w:t>
            </w:r>
          </w:p>
        </w:tc>
        <w:tc>
          <w:tcPr>
            <w:tcW w:type="dxa" w:w="1440"/>
            <w:shd w:fill="1E3A8A"/>
          </w:tcPr>
          <w:p>
            <w:pPr>
              <w:spacing w:before="40" w:after="40" w:line="240" w:lineRule="auto"/>
              <w:jc w:val="left"/>
            </w:pPr>
            <w:r>
              <w:rPr>
                <w:rFonts w:ascii="Calibri" w:hAnsi="Calibri"/>
                <w:b/>
                <w:color w:val="FFFFFF"/>
                <w:sz w:val="17"/>
              </w:rPr>
              <w:t>Category</w:t>
            </w:r>
          </w:p>
        </w:tc>
        <w:tc>
          <w:tcPr>
            <w:tcW w:type="dxa" w:w="1440"/>
            <w:shd w:fill="1E3A8A"/>
          </w:tcPr>
          <w:p>
            <w:pPr>
              <w:spacing w:before="40" w:after="40" w:line="240" w:lineRule="auto"/>
              <w:jc w:val="left"/>
            </w:pPr>
            <w:r>
              <w:rPr>
                <w:rFonts w:ascii="Calibri" w:hAnsi="Calibri"/>
                <w:b/>
                <w:color w:val="FFFFFF"/>
                <w:sz w:val="17"/>
              </w:rPr>
              <w:t>Key Deliverable</w:t>
            </w:r>
          </w:p>
        </w:tc>
      </w:tr>
      <w:tr>
        <w:tc>
          <w:tcPr>
            <w:tcW w:type="dxa" w:w="576"/>
            <w:shd w:fill="F8FAFC"/>
          </w:tcPr>
          <w:p>
            <w:pPr>
              <w:spacing w:before="40" w:after="40" w:line="240" w:lineRule="auto"/>
              <w:jc w:val="center"/>
            </w:pPr>
            <w:r>
              <w:rPr>
                <w:rFonts w:ascii="Calibri" w:hAnsi="Calibri"/>
                <w:b/>
                <w:sz w:val="16"/>
              </w:rPr>
              <w:t>01</w:t>
            </w:r>
          </w:p>
        </w:tc>
        <w:tc>
          <w:tcPr>
            <w:tcW w:type="dxa" w:w="2880"/>
            <w:shd w:fill="F8FAFC"/>
          </w:tcPr>
          <w:p>
            <w:pPr>
              <w:spacing w:before="40" w:after="40" w:line="240" w:lineRule="auto"/>
              <w:jc w:val="left"/>
            </w:pPr>
            <w:r>
              <w:rPr>
                <w:rFonts w:ascii="Calibri" w:hAnsi="Calibri"/>
                <w:sz w:val="16"/>
              </w:rPr>
              <w:t>Project Inception, Scope &amp; Feasibility</w:t>
            </w:r>
          </w:p>
        </w:tc>
        <w:tc>
          <w:tcPr>
            <w:tcW w:type="dxa" w:w="1152"/>
            <w:shd w:fill="F8FAFC"/>
          </w:tcPr>
          <w:p>
            <w:pPr>
              <w:spacing w:before="40" w:after="40" w:line="240" w:lineRule="auto"/>
              <w:jc w:val="center"/>
            </w:pPr>
            <w:r>
              <w:rPr>
                <w:rFonts w:ascii="Calibri" w:hAnsi="Calibri"/>
                <w:sz w:val="16"/>
              </w:rPr>
              <w:t>23 Jun 2026</w:t>
            </w:r>
          </w:p>
        </w:tc>
        <w:tc>
          <w:tcPr>
            <w:tcW w:type="dxa" w:w="1152"/>
            <w:shd w:fill="F8FAFC"/>
          </w:tcPr>
          <w:p>
            <w:pPr>
              <w:spacing w:before="40" w:after="40" w:line="240" w:lineRule="auto"/>
              <w:jc w:val="center"/>
            </w:pPr>
            <w:r>
              <w:rPr>
                <w:rFonts w:ascii="Calibri" w:hAnsi="Calibri"/>
                <w:sz w:val="16"/>
              </w:rPr>
              <w:t>28 Jun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Planning &amp; Initiation</w:t>
            </w:r>
          </w:p>
        </w:tc>
        <w:tc>
          <w:tcPr>
            <w:tcW w:type="dxa" w:w="1440"/>
            <w:shd w:fill="F8FAFC"/>
          </w:tcPr>
          <w:p>
            <w:pPr>
              <w:spacing w:before="40" w:after="40" w:line="240" w:lineRule="auto"/>
              <w:jc w:val="left"/>
            </w:pPr>
            <w:r>
              <w:rPr>
                <w:rFonts w:ascii="Calibri" w:hAnsi="Calibri"/>
                <w:sz w:val="16"/>
              </w:rPr>
              <w:t>Project Charter</w:t>
            </w:r>
          </w:p>
        </w:tc>
      </w:tr>
      <w:tr>
        <w:tc>
          <w:tcPr>
            <w:tcW w:type="dxa" w:w="576"/>
          </w:tcPr>
          <w:p>
            <w:pPr>
              <w:spacing w:before="40" w:after="40" w:line="240" w:lineRule="auto"/>
              <w:jc w:val="center"/>
            </w:pPr>
            <w:r>
              <w:rPr>
                <w:rFonts w:ascii="Calibri" w:hAnsi="Calibri"/>
                <w:b/>
                <w:sz w:val="16"/>
              </w:rPr>
              <w:t>02</w:t>
            </w:r>
          </w:p>
        </w:tc>
        <w:tc>
          <w:tcPr>
            <w:tcW w:type="dxa" w:w="2880"/>
          </w:tcPr>
          <w:p>
            <w:pPr>
              <w:spacing w:before="40" w:after="40" w:line="240" w:lineRule="auto"/>
              <w:jc w:val="left"/>
            </w:pPr>
            <w:r>
              <w:rPr>
                <w:rFonts w:ascii="Calibri" w:hAnsi="Calibri"/>
                <w:sz w:val="16"/>
              </w:rPr>
              <w:t>Requirement Gathering &amp; Tech Survey</w:t>
            </w:r>
          </w:p>
        </w:tc>
        <w:tc>
          <w:tcPr>
            <w:tcW w:type="dxa" w:w="1152"/>
          </w:tcPr>
          <w:p>
            <w:pPr>
              <w:spacing w:before="40" w:after="40" w:line="240" w:lineRule="auto"/>
              <w:jc w:val="center"/>
            </w:pPr>
            <w:r>
              <w:rPr>
                <w:rFonts w:ascii="Calibri" w:hAnsi="Calibri"/>
                <w:sz w:val="16"/>
              </w:rPr>
              <w:t>29 Jun 2026</w:t>
            </w:r>
          </w:p>
        </w:tc>
        <w:tc>
          <w:tcPr>
            <w:tcW w:type="dxa" w:w="1152"/>
          </w:tcPr>
          <w:p>
            <w:pPr>
              <w:spacing w:before="40" w:after="40" w:line="240" w:lineRule="auto"/>
              <w:jc w:val="center"/>
            </w:pPr>
            <w:r>
              <w:rPr>
                <w:rFonts w:ascii="Calibri" w:hAnsi="Calibri"/>
                <w:sz w:val="16"/>
              </w:rPr>
              <w:t>09 Jul 2026</w:t>
            </w:r>
          </w:p>
        </w:tc>
        <w:tc>
          <w:tcPr>
            <w:tcW w:type="dxa" w:w="576"/>
          </w:tcPr>
          <w:p>
            <w:pPr>
              <w:spacing w:before="40" w:after="40" w:line="240" w:lineRule="auto"/>
              <w:jc w:val="center"/>
            </w:pPr>
            <w:r>
              <w:rPr>
                <w:rFonts w:ascii="Calibri" w:hAnsi="Calibri"/>
                <w:sz w:val="16"/>
              </w:rPr>
              <w:t>11d</w:t>
            </w:r>
          </w:p>
        </w:tc>
        <w:tc>
          <w:tcPr>
            <w:tcW w:type="dxa" w:w="1440"/>
          </w:tcPr>
          <w:p>
            <w:pPr>
              <w:spacing w:before="40" w:after="40" w:line="240" w:lineRule="auto"/>
              <w:jc w:val="left"/>
            </w:pPr>
            <w:r>
              <w:rPr>
                <w:rFonts w:ascii="Calibri" w:hAnsi="Calibri"/>
                <w:sz w:val="16"/>
              </w:rPr>
              <w:t>Planning &amp; Analysis</w:t>
            </w:r>
          </w:p>
        </w:tc>
        <w:tc>
          <w:tcPr>
            <w:tcW w:type="dxa" w:w="1440"/>
          </w:tcPr>
          <w:p>
            <w:pPr>
              <w:spacing w:before="40" w:after="40" w:line="240" w:lineRule="auto"/>
              <w:jc w:val="left"/>
            </w:pPr>
            <w:r>
              <w:rPr>
                <w:rFonts w:ascii="Calibri" w:hAnsi="Calibri"/>
                <w:sz w:val="16"/>
              </w:rPr>
              <w:t>Survey Report</w:t>
            </w:r>
          </w:p>
        </w:tc>
      </w:tr>
      <w:tr>
        <w:tc>
          <w:tcPr>
            <w:tcW w:type="dxa" w:w="576"/>
            <w:shd w:fill="F8FAFC"/>
          </w:tcPr>
          <w:p>
            <w:pPr>
              <w:spacing w:before="40" w:after="40" w:line="240" w:lineRule="auto"/>
              <w:jc w:val="center"/>
            </w:pPr>
            <w:r>
              <w:rPr>
                <w:rFonts w:ascii="Calibri" w:hAnsi="Calibri"/>
                <w:b/>
                <w:sz w:val="16"/>
              </w:rPr>
              <w:t>03</w:t>
            </w:r>
          </w:p>
        </w:tc>
        <w:tc>
          <w:tcPr>
            <w:tcW w:type="dxa" w:w="2880"/>
            <w:shd w:fill="F8FAFC"/>
          </w:tcPr>
          <w:p>
            <w:pPr>
              <w:spacing w:before="40" w:after="40" w:line="240" w:lineRule="auto"/>
              <w:jc w:val="left"/>
            </w:pPr>
            <w:r>
              <w:rPr>
                <w:rFonts w:ascii="Calibri" w:hAnsi="Calibri"/>
                <w:sz w:val="16"/>
              </w:rPr>
              <w:t>Software Requirements Specification (SRS)</w:t>
            </w:r>
          </w:p>
        </w:tc>
        <w:tc>
          <w:tcPr>
            <w:tcW w:type="dxa" w:w="1152"/>
            <w:shd w:fill="F8FAFC"/>
          </w:tcPr>
          <w:p>
            <w:pPr>
              <w:spacing w:before="40" w:after="40" w:line="240" w:lineRule="auto"/>
              <w:jc w:val="center"/>
            </w:pPr>
            <w:r>
              <w:rPr>
                <w:rFonts w:ascii="Calibri" w:hAnsi="Calibri"/>
                <w:sz w:val="16"/>
              </w:rPr>
              <w:t>10 Jul 2026</w:t>
            </w:r>
          </w:p>
        </w:tc>
        <w:tc>
          <w:tcPr>
            <w:tcW w:type="dxa" w:w="1152"/>
            <w:shd w:fill="F8FAFC"/>
          </w:tcPr>
          <w:p>
            <w:pPr>
              <w:spacing w:before="40" w:after="40" w:line="240" w:lineRule="auto"/>
              <w:jc w:val="center"/>
            </w:pPr>
            <w:r>
              <w:rPr>
                <w:rFonts w:ascii="Calibri" w:hAnsi="Calibri"/>
                <w:sz w:val="16"/>
              </w:rPr>
              <w:t>19 Jul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Requirements Analysis</w:t>
            </w:r>
          </w:p>
        </w:tc>
        <w:tc>
          <w:tcPr>
            <w:tcW w:type="dxa" w:w="1440"/>
            <w:shd w:fill="F8FAFC"/>
          </w:tcPr>
          <w:p>
            <w:pPr>
              <w:spacing w:before="40" w:after="40" w:line="240" w:lineRule="auto"/>
              <w:jc w:val="left"/>
            </w:pPr>
            <w:r>
              <w:rPr>
                <w:rFonts w:ascii="Calibri" w:hAnsi="Calibri"/>
                <w:sz w:val="16"/>
              </w:rPr>
              <w:t>SRS Document</w:t>
            </w:r>
          </w:p>
        </w:tc>
      </w:tr>
      <w:tr>
        <w:tc>
          <w:tcPr>
            <w:tcW w:type="dxa" w:w="576"/>
          </w:tcPr>
          <w:p>
            <w:pPr>
              <w:spacing w:before="40" w:after="40" w:line="240" w:lineRule="auto"/>
              <w:jc w:val="center"/>
            </w:pPr>
            <w:r>
              <w:rPr>
                <w:rFonts w:ascii="Calibri" w:hAnsi="Calibri"/>
                <w:b/>
                <w:sz w:val="16"/>
              </w:rPr>
              <w:t>04</w:t>
            </w:r>
          </w:p>
        </w:tc>
        <w:tc>
          <w:tcPr>
            <w:tcW w:type="dxa" w:w="2880"/>
          </w:tcPr>
          <w:p>
            <w:pPr>
              <w:spacing w:before="40" w:after="40" w:line="240" w:lineRule="auto"/>
              <w:jc w:val="left"/>
            </w:pPr>
            <w:r>
              <w:rPr>
                <w:rFonts w:ascii="Calibri" w:hAnsi="Calibri"/>
                <w:sz w:val="16"/>
              </w:rPr>
              <w:t>System Architecture &amp; High-Level Design</w:t>
            </w:r>
          </w:p>
        </w:tc>
        <w:tc>
          <w:tcPr>
            <w:tcW w:type="dxa" w:w="1152"/>
          </w:tcPr>
          <w:p>
            <w:pPr>
              <w:spacing w:before="40" w:after="40" w:line="240" w:lineRule="auto"/>
              <w:jc w:val="center"/>
            </w:pPr>
            <w:r>
              <w:rPr>
                <w:rFonts w:ascii="Calibri" w:hAnsi="Calibri"/>
                <w:sz w:val="16"/>
              </w:rPr>
              <w:t>20 Jul 2026</w:t>
            </w:r>
          </w:p>
        </w:tc>
        <w:tc>
          <w:tcPr>
            <w:tcW w:type="dxa" w:w="1152"/>
          </w:tcPr>
          <w:p>
            <w:pPr>
              <w:spacing w:before="40" w:after="40" w:line="240" w:lineRule="auto"/>
              <w:jc w:val="center"/>
            </w:pPr>
            <w:r>
              <w:rPr>
                <w:rFonts w:ascii="Calibri" w:hAnsi="Calibri"/>
                <w:sz w:val="16"/>
              </w:rPr>
              <w:t>29 Jul 2026</w:t>
            </w:r>
          </w:p>
        </w:tc>
        <w:tc>
          <w:tcPr>
            <w:tcW w:type="dxa" w:w="576"/>
          </w:tcPr>
          <w:p>
            <w:pPr>
              <w:spacing w:before="40" w:after="40" w:line="240" w:lineRule="auto"/>
              <w:jc w:val="center"/>
            </w:pPr>
            <w:r>
              <w:rPr>
                <w:rFonts w:ascii="Calibri" w:hAnsi="Calibri"/>
                <w:sz w:val="16"/>
              </w:rPr>
              <w:t>10d</w:t>
            </w:r>
          </w:p>
        </w:tc>
        <w:tc>
          <w:tcPr>
            <w:tcW w:type="dxa" w:w="1440"/>
          </w:tcPr>
          <w:p>
            <w:pPr>
              <w:spacing w:before="40" w:after="40" w:line="240" w:lineRule="auto"/>
              <w:jc w:val="left"/>
            </w:pPr>
            <w:r>
              <w:rPr>
                <w:rFonts w:ascii="Calibri" w:hAnsi="Calibri"/>
                <w:sz w:val="16"/>
              </w:rPr>
              <w:t>System Architecture</w:t>
            </w:r>
          </w:p>
        </w:tc>
        <w:tc>
          <w:tcPr>
            <w:tcW w:type="dxa" w:w="1440"/>
          </w:tcPr>
          <w:p>
            <w:pPr>
              <w:spacing w:before="40" w:after="40" w:line="240" w:lineRule="auto"/>
              <w:jc w:val="left"/>
            </w:pPr>
            <w:r>
              <w:rPr>
                <w:rFonts w:ascii="Calibri" w:hAnsi="Calibri"/>
                <w:sz w:val="16"/>
              </w:rPr>
              <w:t>Architecture Blueprint</w:t>
            </w:r>
          </w:p>
        </w:tc>
      </w:tr>
      <w:tr>
        <w:tc>
          <w:tcPr>
            <w:tcW w:type="dxa" w:w="576"/>
            <w:shd w:fill="F8FAFC"/>
          </w:tcPr>
          <w:p>
            <w:pPr>
              <w:spacing w:before="40" w:after="40" w:line="240" w:lineRule="auto"/>
              <w:jc w:val="center"/>
            </w:pPr>
            <w:r>
              <w:rPr>
                <w:rFonts w:ascii="Calibri" w:hAnsi="Calibri"/>
                <w:b/>
                <w:sz w:val="16"/>
              </w:rPr>
              <w:t>05</w:t>
            </w:r>
          </w:p>
        </w:tc>
        <w:tc>
          <w:tcPr>
            <w:tcW w:type="dxa" w:w="2880"/>
            <w:shd w:fill="F8FAFC"/>
          </w:tcPr>
          <w:p>
            <w:pPr>
              <w:spacing w:before="40" w:after="40" w:line="240" w:lineRule="auto"/>
              <w:jc w:val="left"/>
            </w:pPr>
            <w:r>
              <w:rPr>
                <w:rFonts w:ascii="Calibri" w:hAnsi="Calibri"/>
                <w:sz w:val="16"/>
              </w:rPr>
              <w:t>Database Design &amp; ER Modeling (Master ERD)</w:t>
            </w:r>
          </w:p>
        </w:tc>
        <w:tc>
          <w:tcPr>
            <w:tcW w:type="dxa" w:w="1152"/>
            <w:shd w:fill="F8FAFC"/>
          </w:tcPr>
          <w:p>
            <w:pPr>
              <w:spacing w:before="40" w:after="40" w:line="240" w:lineRule="auto"/>
              <w:jc w:val="center"/>
            </w:pPr>
            <w:r>
              <w:rPr>
                <w:rFonts w:ascii="Calibri" w:hAnsi="Calibri"/>
                <w:sz w:val="16"/>
              </w:rPr>
              <w:t>30 Jul 2026</w:t>
            </w:r>
          </w:p>
        </w:tc>
        <w:tc>
          <w:tcPr>
            <w:tcW w:type="dxa" w:w="1152"/>
            <w:shd w:fill="F8FAFC"/>
          </w:tcPr>
          <w:p>
            <w:pPr>
              <w:spacing w:before="40" w:after="40" w:line="240" w:lineRule="auto"/>
              <w:jc w:val="center"/>
            </w:pPr>
            <w:r>
              <w:rPr>
                <w:rFonts w:ascii="Calibri" w:hAnsi="Calibri"/>
                <w:sz w:val="16"/>
              </w:rPr>
              <w:t>08 Aug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Database Engineering</w:t>
            </w:r>
          </w:p>
        </w:tc>
        <w:tc>
          <w:tcPr>
            <w:tcW w:type="dxa" w:w="1440"/>
            <w:shd w:fill="F8FAFC"/>
          </w:tcPr>
          <w:p>
            <w:pPr>
              <w:spacing w:before="40" w:after="40" w:line="240" w:lineRule="auto"/>
              <w:jc w:val="left"/>
            </w:pPr>
            <w:r>
              <w:rPr>
                <w:rFonts w:ascii="Calibri" w:hAnsi="Calibri"/>
                <w:sz w:val="16"/>
              </w:rPr>
              <w:t>ER Diagrams &amp; DDL</w:t>
            </w:r>
          </w:p>
        </w:tc>
      </w:tr>
      <w:tr>
        <w:tc>
          <w:tcPr>
            <w:tcW w:type="dxa" w:w="576"/>
          </w:tcPr>
          <w:p>
            <w:pPr>
              <w:spacing w:before="40" w:after="40" w:line="240" w:lineRule="auto"/>
              <w:jc w:val="center"/>
            </w:pPr>
            <w:r>
              <w:rPr>
                <w:rFonts w:ascii="Calibri" w:hAnsi="Calibri"/>
                <w:b/>
                <w:sz w:val="16"/>
              </w:rPr>
              <w:t>06</w:t>
            </w:r>
          </w:p>
        </w:tc>
        <w:tc>
          <w:tcPr>
            <w:tcW w:type="dxa" w:w="2880"/>
          </w:tcPr>
          <w:p>
            <w:pPr>
              <w:spacing w:before="40" w:after="40" w:line="240" w:lineRule="auto"/>
              <w:jc w:val="left"/>
            </w:pPr>
            <w:r>
              <w:rPr>
                <w:rFonts w:ascii="Calibri" w:hAnsi="Calibri"/>
                <w:sz w:val="16"/>
              </w:rPr>
              <w:t>Data Flow Diagrams (DFD Level 0 &amp; Level 1)</w:t>
            </w:r>
          </w:p>
        </w:tc>
        <w:tc>
          <w:tcPr>
            <w:tcW w:type="dxa" w:w="1152"/>
          </w:tcPr>
          <w:p>
            <w:pPr>
              <w:spacing w:before="40" w:after="40" w:line="240" w:lineRule="auto"/>
              <w:jc w:val="center"/>
            </w:pPr>
            <w:r>
              <w:rPr>
                <w:rFonts w:ascii="Calibri" w:hAnsi="Calibri"/>
                <w:sz w:val="16"/>
              </w:rPr>
              <w:t>09 Aug 2026</w:t>
            </w:r>
          </w:p>
        </w:tc>
        <w:tc>
          <w:tcPr>
            <w:tcW w:type="dxa" w:w="1152"/>
          </w:tcPr>
          <w:p>
            <w:pPr>
              <w:spacing w:before="40" w:after="40" w:line="240" w:lineRule="auto"/>
              <w:jc w:val="center"/>
            </w:pPr>
            <w:r>
              <w:rPr>
                <w:rFonts w:ascii="Calibri" w:hAnsi="Calibri"/>
                <w:sz w:val="16"/>
              </w:rPr>
              <w:t>16 Aug 2026</w:t>
            </w:r>
          </w:p>
        </w:tc>
        <w:tc>
          <w:tcPr>
            <w:tcW w:type="dxa" w:w="576"/>
          </w:tcPr>
          <w:p>
            <w:pPr>
              <w:spacing w:before="40" w:after="40" w:line="240" w:lineRule="auto"/>
              <w:jc w:val="center"/>
            </w:pPr>
            <w:r>
              <w:rPr>
                <w:rFonts w:ascii="Calibri" w:hAnsi="Calibri"/>
                <w:sz w:val="16"/>
              </w:rPr>
              <w:t>8d</w:t>
            </w:r>
          </w:p>
        </w:tc>
        <w:tc>
          <w:tcPr>
            <w:tcW w:type="dxa" w:w="1440"/>
          </w:tcPr>
          <w:p>
            <w:pPr>
              <w:spacing w:before="40" w:after="40" w:line="240" w:lineRule="auto"/>
              <w:jc w:val="left"/>
            </w:pPr>
            <w:r>
              <w:rPr>
                <w:rFonts w:ascii="Calibri" w:hAnsi="Calibri"/>
                <w:sz w:val="16"/>
              </w:rPr>
              <w:t>Process Modeling</w:t>
            </w:r>
          </w:p>
        </w:tc>
        <w:tc>
          <w:tcPr>
            <w:tcW w:type="dxa" w:w="1440"/>
          </w:tcPr>
          <w:p>
            <w:pPr>
              <w:spacing w:before="40" w:after="40" w:line="240" w:lineRule="auto"/>
              <w:jc w:val="left"/>
            </w:pPr>
            <w:r>
              <w:rPr>
                <w:rFonts w:ascii="Calibri" w:hAnsi="Calibri"/>
                <w:sz w:val="16"/>
              </w:rPr>
              <w:t>DFD Specifications</w:t>
            </w:r>
          </w:p>
        </w:tc>
      </w:tr>
      <w:tr>
        <w:tc>
          <w:tcPr>
            <w:tcW w:type="dxa" w:w="576"/>
            <w:shd w:fill="F8FAFC"/>
          </w:tcPr>
          <w:p>
            <w:pPr>
              <w:spacing w:before="40" w:after="40" w:line="240" w:lineRule="auto"/>
              <w:jc w:val="center"/>
            </w:pPr>
            <w:r>
              <w:rPr>
                <w:rFonts w:ascii="Calibri" w:hAnsi="Calibri"/>
                <w:b/>
                <w:sz w:val="16"/>
              </w:rPr>
              <w:t>07</w:t>
            </w:r>
          </w:p>
        </w:tc>
        <w:tc>
          <w:tcPr>
            <w:tcW w:type="dxa" w:w="2880"/>
            <w:shd w:fill="F8FAFC"/>
          </w:tcPr>
          <w:p>
            <w:pPr>
              <w:spacing w:before="40" w:after="40" w:line="240" w:lineRule="auto"/>
              <w:jc w:val="left"/>
            </w:pPr>
            <w:r>
              <w:rPr>
                <w:rFonts w:ascii="Calibri" w:hAnsi="Calibri"/>
                <w:sz w:val="16"/>
              </w:rPr>
              <w:t>UML Modeling (Use Case &amp; Sequence Diagrams)</w:t>
            </w:r>
          </w:p>
        </w:tc>
        <w:tc>
          <w:tcPr>
            <w:tcW w:type="dxa" w:w="1152"/>
            <w:shd w:fill="F8FAFC"/>
          </w:tcPr>
          <w:p>
            <w:pPr>
              <w:spacing w:before="40" w:after="40" w:line="240" w:lineRule="auto"/>
              <w:jc w:val="center"/>
            </w:pPr>
            <w:r>
              <w:rPr>
                <w:rFonts w:ascii="Calibri" w:hAnsi="Calibri"/>
                <w:sz w:val="16"/>
              </w:rPr>
              <w:t>17 Aug 2026</w:t>
            </w:r>
          </w:p>
        </w:tc>
        <w:tc>
          <w:tcPr>
            <w:tcW w:type="dxa" w:w="1152"/>
            <w:shd w:fill="F8FAFC"/>
          </w:tcPr>
          <w:p>
            <w:pPr>
              <w:spacing w:before="40" w:after="40" w:line="240" w:lineRule="auto"/>
              <w:jc w:val="center"/>
            </w:pPr>
            <w:r>
              <w:rPr>
                <w:rFonts w:ascii="Calibri" w:hAnsi="Calibri"/>
                <w:sz w:val="16"/>
              </w:rPr>
              <w:t>25 Aug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Object-Oriented Design</w:t>
            </w:r>
          </w:p>
        </w:tc>
        <w:tc>
          <w:tcPr>
            <w:tcW w:type="dxa" w:w="1440"/>
            <w:shd w:fill="F8FAFC"/>
          </w:tcPr>
          <w:p>
            <w:pPr>
              <w:spacing w:before="40" w:after="40" w:line="240" w:lineRule="auto"/>
              <w:jc w:val="left"/>
            </w:pPr>
            <w:r>
              <w:rPr>
                <w:rFonts w:ascii="Calibri" w:hAnsi="Calibri"/>
                <w:sz w:val="16"/>
              </w:rPr>
              <w:t>UML Diagrams</w:t>
            </w:r>
          </w:p>
        </w:tc>
      </w:tr>
      <w:tr>
        <w:tc>
          <w:tcPr>
            <w:tcW w:type="dxa" w:w="576"/>
          </w:tcPr>
          <w:p>
            <w:pPr>
              <w:spacing w:before="40" w:after="40" w:line="240" w:lineRule="auto"/>
              <w:jc w:val="center"/>
            </w:pPr>
            <w:r>
              <w:rPr>
                <w:rFonts w:ascii="Calibri" w:hAnsi="Calibri"/>
                <w:b/>
                <w:sz w:val="16"/>
              </w:rPr>
              <w:t>08</w:t>
            </w:r>
          </w:p>
        </w:tc>
        <w:tc>
          <w:tcPr>
            <w:tcW w:type="dxa" w:w="2880"/>
          </w:tcPr>
          <w:p>
            <w:pPr>
              <w:spacing w:before="40" w:after="40" w:line="240" w:lineRule="auto"/>
              <w:jc w:val="left"/>
            </w:pPr>
            <w:r>
              <w:rPr>
                <w:rFonts w:ascii="Calibri" w:hAnsi="Calibri"/>
                <w:sz w:val="16"/>
              </w:rPr>
              <w:t>System Flowchart &amp; Module Logic Diagrams</w:t>
            </w:r>
          </w:p>
        </w:tc>
        <w:tc>
          <w:tcPr>
            <w:tcW w:type="dxa" w:w="1152"/>
          </w:tcPr>
          <w:p>
            <w:pPr>
              <w:spacing w:before="40" w:after="40" w:line="240" w:lineRule="auto"/>
              <w:jc w:val="center"/>
            </w:pPr>
            <w:r>
              <w:rPr>
                <w:rFonts w:ascii="Calibri" w:hAnsi="Calibri"/>
                <w:sz w:val="16"/>
              </w:rPr>
              <w:t>26 Aug 2026</w:t>
            </w:r>
          </w:p>
        </w:tc>
        <w:tc>
          <w:tcPr>
            <w:tcW w:type="dxa" w:w="1152"/>
          </w:tcPr>
          <w:p>
            <w:pPr>
              <w:spacing w:before="40" w:after="40" w:line="240" w:lineRule="auto"/>
              <w:jc w:val="center"/>
            </w:pPr>
            <w:r>
              <w:rPr>
                <w:rFonts w:ascii="Calibri" w:hAnsi="Calibri"/>
                <w:sz w:val="16"/>
              </w:rPr>
              <w:t>03 Sep 2026</w:t>
            </w:r>
          </w:p>
        </w:tc>
        <w:tc>
          <w:tcPr>
            <w:tcW w:type="dxa" w:w="576"/>
          </w:tcPr>
          <w:p>
            <w:pPr>
              <w:spacing w:before="40" w:after="40" w:line="240" w:lineRule="auto"/>
              <w:jc w:val="center"/>
            </w:pPr>
            <w:r>
              <w:rPr>
                <w:rFonts w:ascii="Calibri" w:hAnsi="Calibri"/>
                <w:sz w:val="16"/>
              </w:rPr>
              <w:t>9d</w:t>
            </w:r>
          </w:p>
        </w:tc>
        <w:tc>
          <w:tcPr>
            <w:tcW w:type="dxa" w:w="1440"/>
          </w:tcPr>
          <w:p>
            <w:pPr>
              <w:spacing w:before="40" w:after="40" w:line="240" w:lineRule="auto"/>
              <w:jc w:val="left"/>
            </w:pPr>
            <w:r>
              <w:rPr>
                <w:rFonts w:ascii="Calibri" w:hAnsi="Calibri"/>
                <w:sz w:val="16"/>
              </w:rPr>
              <w:t>Procedural Design</w:t>
            </w:r>
          </w:p>
        </w:tc>
        <w:tc>
          <w:tcPr>
            <w:tcW w:type="dxa" w:w="1440"/>
          </w:tcPr>
          <w:p>
            <w:pPr>
              <w:spacing w:before="40" w:after="40" w:line="240" w:lineRule="auto"/>
              <w:jc w:val="left"/>
            </w:pPr>
            <w:r>
              <w:rPr>
                <w:rFonts w:ascii="Calibri" w:hAnsi="Calibri"/>
                <w:sz w:val="16"/>
              </w:rPr>
              <w:t>Logic Flowcharts</w:t>
            </w:r>
          </w:p>
        </w:tc>
      </w:tr>
      <w:tr>
        <w:tc>
          <w:tcPr>
            <w:tcW w:type="dxa" w:w="576"/>
            <w:shd w:fill="F8FAFC"/>
          </w:tcPr>
          <w:p>
            <w:pPr>
              <w:spacing w:before="40" w:after="40" w:line="240" w:lineRule="auto"/>
              <w:jc w:val="center"/>
            </w:pPr>
            <w:r>
              <w:rPr>
                <w:rFonts w:ascii="Calibri" w:hAnsi="Calibri"/>
                <w:b/>
                <w:sz w:val="16"/>
              </w:rPr>
              <w:t>09</w:t>
            </w:r>
          </w:p>
        </w:tc>
        <w:tc>
          <w:tcPr>
            <w:tcW w:type="dxa" w:w="2880"/>
            <w:shd w:fill="F8FAFC"/>
          </w:tcPr>
          <w:p>
            <w:pPr>
              <w:spacing w:before="40" w:after="40" w:line="240" w:lineRule="auto"/>
              <w:jc w:val="left"/>
            </w:pPr>
            <w:r>
              <w:rPr>
                <w:rFonts w:ascii="Calibri" w:hAnsi="Calibri"/>
                <w:sz w:val="16"/>
              </w:rPr>
              <w:t>UI/UX Wireframes &amp; AI Architecture Spec</w:t>
            </w:r>
          </w:p>
        </w:tc>
        <w:tc>
          <w:tcPr>
            <w:tcW w:type="dxa" w:w="1152"/>
            <w:shd w:fill="F8FAFC"/>
          </w:tcPr>
          <w:p>
            <w:pPr>
              <w:spacing w:before="40" w:after="40" w:line="240" w:lineRule="auto"/>
              <w:jc w:val="center"/>
            </w:pPr>
            <w:r>
              <w:rPr>
                <w:rFonts w:ascii="Calibri" w:hAnsi="Calibri"/>
                <w:sz w:val="16"/>
              </w:rPr>
              <w:t>04 Sep 2026</w:t>
            </w:r>
          </w:p>
        </w:tc>
        <w:tc>
          <w:tcPr>
            <w:tcW w:type="dxa" w:w="1152"/>
            <w:shd w:fill="F8FAFC"/>
          </w:tcPr>
          <w:p>
            <w:pPr>
              <w:spacing w:before="40" w:after="40" w:line="240" w:lineRule="auto"/>
              <w:jc w:val="center"/>
            </w:pPr>
            <w:r>
              <w:rPr>
                <w:rFonts w:ascii="Calibri" w:hAnsi="Calibri"/>
                <w:sz w:val="16"/>
              </w:rPr>
              <w:t>12 Sep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Interface &amp; AI Design</w:t>
            </w:r>
          </w:p>
        </w:tc>
        <w:tc>
          <w:tcPr>
            <w:tcW w:type="dxa" w:w="1440"/>
            <w:shd w:fill="F8FAFC"/>
          </w:tcPr>
          <w:p>
            <w:pPr>
              <w:spacing w:before="40" w:after="40" w:line="240" w:lineRule="auto"/>
              <w:jc w:val="left"/>
            </w:pPr>
            <w:r>
              <w:rPr>
                <w:rFonts w:ascii="Calibri" w:hAnsi="Calibri"/>
                <w:sz w:val="16"/>
              </w:rPr>
              <w:t>UI Prototypes</w:t>
            </w:r>
          </w:p>
        </w:tc>
      </w:tr>
      <w:tr>
        <w:tc>
          <w:tcPr>
            <w:tcW w:type="dxa" w:w="576"/>
          </w:tcPr>
          <w:p>
            <w:pPr>
              <w:spacing w:before="40" w:after="40" w:line="240" w:lineRule="auto"/>
              <w:jc w:val="center"/>
            </w:pPr>
            <w:r>
              <w:rPr>
                <w:rFonts w:ascii="Calibri" w:hAnsi="Calibri"/>
                <w:b/>
                <w:sz w:val="16"/>
              </w:rPr>
              <w:t>10</w:t>
            </w:r>
          </w:p>
        </w:tc>
        <w:tc>
          <w:tcPr>
            <w:tcW w:type="dxa" w:w="2880"/>
          </w:tcPr>
          <w:p>
            <w:pPr>
              <w:spacing w:before="40" w:after="40" w:line="240" w:lineRule="auto"/>
              <w:jc w:val="left"/>
            </w:pPr>
            <w:r>
              <w:rPr>
                <w:rFonts w:ascii="Calibri" w:hAnsi="Calibri"/>
                <w:sz w:val="16"/>
              </w:rPr>
              <w:t>Phase 1 Documentation (Chapters 1 to 4)</w:t>
            </w:r>
          </w:p>
        </w:tc>
        <w:tc>
          <w:tcPr>
            <w:tcW w:type="dxa" w:w="1152"/>
          </w:tcPr>
          <w:p>
            <w:pPr>
              <w:spacing w:before="40" w:after="40" w:line="240" w:lineRule="auto"/>
              <w:jc w:val="center"/>
            </w:pPr>
            <w:r>
              <w:rPr>
                <w:rFonts w:ascii="Calibri" w:hAnsi="Calibri"/>
                <w:sz w:val="16"/>
              </w:rPr>
              <w:t>23 Jun 2026</w:t>
            </w:r>
          </w:p>
        </w:tc>
        <w:tc>
          <w:tcPr>
            <w:tcW w:type="dxa" w:w="1152"/>
          </w:tcPr>
          <w:p>
            <w:pPr>
              <w:spacing w:before="40" w:after="40" w:line="240" w:lineRule="auto"/>
              <w:jc w:val="center"/>
            </w:pPr>
            <w:r>
              <w:rPr>
                <w:rFonts w:ascii="Calibri" w:hAnsi="Calibri"/>
                <w:sz w:val="16"/>
              </w:rPr>
              <w:t>18 Sep 2026</w:t>
            </w:r>
          </w:p>
        </w:tc>
        <w:tc>
          <w:tcPr>
            <w:tcW w:type="dxa" w:w="576"/>
          </w:tcPr>
          <w:p>
            <w:pPr>
              <w:spacing w:before="40" w:after="40" w:line="240" w:lineRule="auto"/>
              <w:jc w:val="center"/>
            </w:pPr>
            <w:r>
              <w:rPr>
                <w:rFonts w:ascii="Calibri" w:hAnsi="Calibri"/>
                <w:sz w:val="16"/>
              </w:rPr>
              <w:t>88d</w:t>
            </w:r>
          </w:p>
        </w:tc>
        <w:tc>
          <w:tcPr>
            <w:tcW w:type="dxa" w:w="1440"/>
          </w:tcPr>
          <w:p>
            <w:pPr>
              <w:spacing w:before="40" w:after="40" w:line="240" w:lineRule="auto"/>
              <w:jc w:val="left"/>
            </w:pPr>
            <w:r>
              <w:rPr>
                <w:rFonts w:ascii="Calibri" w:hAnsi="Calibri"/>
                <w:sz w:val="16"/>
              </w:rPr>
              <w:t>Academic Documentation</w:t>
            </w:r>
          </w:p>
        </w:tc>
        <w:tc>
          <w:tcPr>
            <w:tcW w:type="dxa" w:w="1440"/>
          </w:tcPr>
          <w:p>
            <w:pPr>
              <w:spacing w:before="40" w:after="40" w:line="240" w:lineRule="auto"/>
              <w:jc w:val="left"/>
            </w:pPr>
            <w:r>
              <w:rPr>
                <w:rFonts w:ascii="Calibri" w:hAnsi="Calibri"/>
                <w:sz w:val="16"/>
              </w:rPr>
              <w:t>Draft Chapters 1–4</w:t>
            </w:r>
          </w:p>
        </w:tc>
      </w:tr>
      <w:tr>
        <w:tc>
          <w:tcPr>
            <w:tcW w:type="dxa" w:w="576"/>
            <w:shd w:fill="F8FAFC"/>
          </w:tcPr>
          <w:p>
            <w:pPr>
              <w:spacing w:before="40" w:after="40" w:line="240" w:lineRule="auto"/>
              <w:jc w:val="center"/>
            </w:pPr>
            <w:r>
              <w:rPr>
                <w:rFonts w:ascii="Calibri" w:hAnsi="Calibri"/>
                <w:b/>
                <w:sz w:val="16"/>
              </w:rPr>
              <w:t>11</w:t>
            </w:r>
          </w:p>
        </w:tc>
        <w:tc>
          <w:tcPr>
            <w:tcW w:type="dxa" w:w="2880"/>
            <w:shd w:fill="F8FAFC"/>
          </w:tcPr>
          <w:p>
            <w:pPr>
              <w:spacing w:before="40" w:after="40" w:line="240" w:lineRule="auto"/>
              <w:jc w:val="left"/>
            </w:pPr>
            <w:r>
              <w:rPr>
                <w:rFonts w:ascii="Calibri" w:hAnsi="Calibri"/>
                <w:sz w:val="16"/>
              </w:rPr>
              <w:t>Review, Diagram Verification &amp; Corrections</w:t>
            </w:r>
          </w:p>
        </w:tc>
        <w:tc>
          <w:tcPr>
            <w:tcW w:type="dxa" w:w="1152"/>
            <w:shd w:fill="F8FAFC"/>
          </w:tcPr>
          <w:p>
            <w:pPr>
              <w:spacing w:before="40" w:after="40" w:line="240" w:lineRule="auto"/>
              <w:jc w:val="center"/>
            </w:pPr>
            <w:r>
              <w:rPr>
                <w:rFonts w:ascii="Calibri" w:hAnsi="Calibri"/>
                <w:sz w:val="16"/>
              </w:rPr>
              <w:t>19 Sep 2026</w:t>
            </w:r>
          </w:p>
        </w:tc>
        <w:tc>
          <w:tcPr>
            <w:tcW w:type="dxa" w:w="1152"/>
            <w:shd w:fill="F8FAFC"/>
          </w:tcPr>
          <w:p>
            <w:pPr>
              <w:spacing w:before="40" w:after="40" w:line="240" w:lineRule="auto"/>
              <w:jc w:val="center"/>
            </w:pPr>
            <w:r>
              <w:rPr>
                <w:rFonts w:ascii="Calibri" w:hAnsi="Calibri"/>
                <w:sz w:val="16"/>
              </w:rPr>
              <w:t>24 Sep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Review Sign-off</w:t>
            </w:r>
          </w:p>
        </w:tc>
      </w:tr>
      <w:tr>
        <w:tc>
          <w:tcPr>
            <w:tcW w:type="dxa" w:w="576"/>
          </w:tcPr>
          <w:p>
            <w:pPr>
              <w:spacing w:before="40" w:after="40" w:line="240" w:lineRule="auto"/>
              <w:jc w:val="center"/>
            </w:pPr>
            <w:r>
              <w:rPr>
                <w:rFonts w:ascii="Calibri" w:hAnsi="Calibri"/>
                <w:b/>
                <w:sz w:val="16"/>
              </w:rPr>
              <w:t>12</w:t>
            </w:r>
          </w:p>
        </w:tc>
        <w:tc>
          <w:tcPr>
            <w:tcW w:type="dxa" w:w="2880"/>
          </w:tcPr>
          <w:p>
            <w:pPr>
              <w:spacing w:before="40" w:after="40" w:line="240" w:lineRule="auto"/>
              <w:jc w:val="left"/>
            </w:pPr>
            <w:r>
              <w:rPr>
                <w:rFonts w:ascii="Calibri" w:hAnsi="Calibri"/>
                <w:sz w:val="16"/>
              </w:rPr>
              <w:t>Phase 1 Final Interim Submission &amp; Freeze</w:t>
            </w:r>
          </w:p>
        </w:tc>
        <w:tc>
          <w:tcPr>
            <w:tcW w:type="dxa" w:w="1152"/>
          </w:tcPr>
          <w:p>
            <w:pPr>
              <w:spacing w:before="40" w:after="40" w:line="240" w:lineRule="auto"/>
              <w:jc w:val="center"/>
            </w:pPr>
            <w:r>
              <w:rPr>
                <w:rFonts w:ascii="Calibri" w:hAnsi="Calibri"/>
                <w:sz w:val="16"/>
              </w:rPr>
              <w:t>25 Sep 2026</w:t>
            </w:r>
          </w:p>
        </w:tc>
        <w:tc>
          <w:tcPr>
            <w:tcW w:type="dxa" w:w="1152"/>
          </w:tcPr>
          <w:p>
            <w:pPr>
              <w:spacing w:before="40" w:after="40" w:line="240" w:lineRule="auto"/>
              <w:jc w:val="center"/>
            </w:pPr>
            <w:r>
              <w:rPr>
                <w:rFonts w:ascii="Calibri" w:hAnsi="Calibri"/>
                <w:sz w:val="16"/>
              </w:rPr>
              <w:t>25 Sep 2026</w:t>
            </w:r>
          </w:p>
        </w:tc>
        <w:tc>
          <w:tcPr>
            <w:tcW w:type="dxa" w:w="576"/>
          </w:tcPr>
          <w:p>
            <w:pPr>
              <w:spacing w:before="40" w:after="40" w:line="240" w:lineRule="auto"/>
              <w:jc w:val="center"/>
            </w:pPr>
            <w:r>
              <w:rPr>
                <w:rFonts w:ascii="Calibri" w:hAnsi="Calibri"/>
                <w:sz w:val="16"/>
              </w:rPr>
              <w:t>1d</w:t>
            </w:r>
          </w:p>
        </w:tc>
        <w:tc>
          <w:tcPr>
            <w:tcW w:type="dxa" w:w="1440"/>
          </w:tcPr>
          <w:p>
            <w:pPr>
              <w:spacing w:before="40" w:after="40" w:line="240" w:lineRule="auto"/>
              <w:jc w:val="left"/>
            </w:pPr>
            <w:r>
              <w:rPr>
                <w:rFonts w:ascii="Calibri" w:hAnsi="Calibri"/>
                <w:sz w:val="16"/>
              </w:rPr>
              <w:t>Milestone 1</w:t>
            </w:r>
          </w:p>
        </w:tc>
        <w:tc>
          <w:tcPr>
            <w:tcW w:type="dxa" w:w="1440"/>
          </w:tcPr>
          <w:p>
            <w:pPr>
              <w:spacing w:before="40" w:after="40" w:line="240" w:lineRule="auto"/>
              <w:jc w:val="left"/>
            </w:pPr>
            <w:r>
              <w:rPr>
                <w:rFonts w:ascii="Calibri" w:hAnsi="Calibri"/>
                <w:sz w:val="16"/>
              </w:rPr>
              <w:t>Interim Report Submission</w:t>
            </w:r>
          </w:p>
        </w:tc>
      </w:tr>
      <w:tr>
        <w:tc>
          <w:tcPr>
            <w:tcW w:type="dxa" w:w="576"/>
            <w:shd w:fill="F8FAFC"/>
          </w:tcPr>
          <w:p>
            <w:pPr>
              <w:spacing w:before="40" w:after="40" w:line="240" w:lineRule="auto"/>
              <w:jc w:val="center"/>
            </w:pPr>
            <w:r>
              <w:rPr>
                <w:rFonts w:ascii="Calibri" w:hAnsi="Calibri"/>
                <w:b/>
                <w:sz w:val="16"/>
              </w:rPr>
              <w:t>13</w:t>
            </w:r>
          </w:p>
        </w:tc>
        <w:tc>
          <w:tcPr>
            <w:tcW w:type="dxa" w:w="2880"/>
            <w:shd w:fill="F8FAFC"/>
          </w:tcPr>
          <w:p>
            <w:pPr>
              <w:spacing w:before="40" w:after="40" w:line="240" w:lineRule="auto"/>
              <w:jc w:val="left"/>
            </w:pPr>
            <w:r>
              <w:rPr>
                <w:rFonts w:ascii="Calibri" w:hAnsi="Calibri"/>
                <w:sz w:val="16"/>
              </w:rPr>
              <w:t>Dev Setup, Scaffolding &amp; DB Migration</w:t>
            </w:r>
          </w:p>
        </w:tc>
        <w:tc>
          <w:tcPr>
            <w:tcW w:type="dxa" w:w="1152"/>
            <w:shd w:fill="F8FAFC"/>
          </w:tcPr>
          <w:p>
            <w:pPr>
              <w:spacing w:before="40" w:after="40" w:line="240" w:lineRule="auto"/>
              <w:jc w:val="center"/>
            </w:pPr>
            <w:r>
              <w:rPr>
                <w:rFonts w:ascii="Calibri" w:hAnsi="Calibri"/>
                <w:sz w:val="16"/>
              </w:rPr>
              <w:t>26 Sep 2026</w:t>
            </w:r>
          </w:p>
        </w:tc>
        <w:tc>
          <w:tcPr>
            <w:tcW w:type="dxa" w:w="1152"/>
            <w:shd w:fill="F8FAFC"/>
          </w:tcPr>
          <w:p>
            <w:pPr>
              <w:spacing w:before="40" w:after="40" w:line="240" w:lineRule="auto"/>
              <w:jc w:val="center"/>
            </w:pPr>
            <w:r>
              <w:rPr>
                <w:rFonts w:ascii="Calibri" w:hAnsi="Calibri"/>
                <w:sz w:val="16"/>
              </w:rPr>
              <w:t>08 Oct 2026</w:t>
            </w:r>
          </w:p>
        </w:tc>
        <w:tc>
          <w:tcPr>
            <w:tcW w:type="dxa" w:w="576"/>
            <w:shd w:fill="F8FAFC"/>
          </w:tcPr>
          <w:p>
            <w:pPr>
              <w:spacing w:before="40" w:after="40" w:line="240" w:lineRule="auto"/>
              <w:jc w:val="center"/>
            </w:pPr>
            <w:r>
              <w:rPr>
                <w:rFonts w:ascii="Calibri" w:hAnsi="Calibri"/>
                <w:sz w:val="16"/>
              </w:rPr>
              <w:t>13d</w:t>
            </w:r>
          </w:p>
        </w:tc>
        <w:tc>
          <w:tcPr>
            <w:tcW w:type="dxa" w:w="1440"/>
            <w:shd w:fill="F8FAFC"/>
          </w:tcPr>
          <w:p>
            <w:pPr>
              <w:spacing w:before="40" w:after="40" w:line="240" w:lineRule="auto"/>
              <w:jc w:val="left"/>
            </w:pPr>
            <w:r>
              <w:rPr>
                <w:rFonts w:ascii="Calibri" w:hAnsi="Calibri"/>
                <w:sz w:val="16"/>
              </w:rPr>
              <w:t>Core Full-Stack Dev</w:t>
            </w:r>
          </w:p>
        </w:tc>
        <w:tc>
          <w:tcPr>
            <w:tcW w:type="dxa" w:w="1440"/>
            <w:shd w:fill="F8FAFC"/>
          </w:tcPr>
          <w:p>
            <w:pPr>
              <w:spacing w:before="40" w:after="40" w:line="240" w:lineRule="auto"/>
              <w:jc w:val="left"/>
            </w:pPr>
            <w:r>
              <w:rPr>
                <w:rFonts w:ascii="Calibri" w:hAnsi="Calibri"/>
                <w:sz w:val="16"/>
              </w:rPr>
              <w:t>Dev Environment &amp; Baseline</w:t>
            </w:r>
          </w:p>
        </w:tc>
      </w:tr>
      <w:tr>
        <w:tc>
          <w:tcPr>
            <w:tcW w:type="dxa" w:w="576"/>
          </w:tcPr>
          <w:p>
            <w:pPr>
              <w:spacing w:before="40" w:after="40" w:line="240" w:lineRule="auto"/>
              <w:jc w:val="center"/>
            </w:pPr>
            <w:r>
              <w:rPr>
                <w:rFonts w:ascii="Calibri" w:hAnsi="Calibri"/>
                <w:b/>
                <w:sz w:val="16"/>
              </w:rPr>
              <w:t>14</w:t>
            </w:r>
          </w:p>
        </w:tc>
        <w:tc>
          <w:tcPr>
            <w:tcW w:type="dxa" w:w="2880"/>
          </w:tcPr>
          <w:p>
            <w:pPr>
              <w:spacing w:before="40" w:after="40" w:line="240" w:lineRule="auto"/>
              <w:jc w:val="left"/>
            </w:pPr>
            <w:r>
              <w:rPr>
                <w:rFonts w:ascii="Calibri" w:hAnsi="Calibri"/>
                <w:sz w:val="16"/>
              </w:rPr>
              <w:t>Backend Services &amp; REST APIs (Spring Boot)</w:t>
            </w:r>
          </w:p>
        </w:tc>
        <w:tc>
          <w:tcPr>
            <w:tcW w:type="dxa" w:w="1152"/>
          </w:tcPr>
          <w:p>
            <w:pPr>
              <w:spacing w:before="40" w:after="40" w:line="240" w:lineRule="auto"/>
              <w:jc w:val="center"/>
            </w:pPr>
            <w:r>
              <w:rPr>
                <w:rFonts w:ascii="Calibri" w:hAnsi="Calibri"/>
                <w:sz w:val="16"/>
              </w:rPr>
              <w:t>09 Oct 2026</w:t>
            </w:r>
          </w:p>
        </w:tc>
        <w:tc>
          <w:tcPr>
            <w:tcW w:type="dxa" w:w="1152"/>
          </w:tcPr>
          <w:p>
            <w:pPr>
              <w:spacing w:before="40" w:after="40" w:line="240" w:lineRule="auto"/>
              <w:jc w:val="center"/>
            </w:pPr>
            <w:r>
              <w:rPr>
                <w:rFonts w:ascii="Calibri" w:hAnsi="Calibri"/>
                <w:sz w:val="16"/>
              </w:rPr>
              <w:t>02 Nov 2026</w:t>
            </w:r>
          </w:p>
        </w:tc>
        <w:tc>
          <w:tcPr>
            <w:tcW w:type="dxa" w:w="576"/>
          </w:tcPr>
          <w:p>
            <w:pPr>
              <w:spacing w:before="40" w:after="40" w:line="240" w:lineRule="auto"/>
              <w:jc w:val="center"/>
            </w:pPr>
            <w:r>
              <w:rPr>
                <w:rFonts w:ascii="Calibri" w:hAnsi="Calibri"/>
                <w:sz w:val="16"/>
              </w:rPr>
              <w:t>25d</w:t>
            </w:r>
          </w:p>
        </w:tc>
        <w:tc>
          <w:tcPr>
            <w:tcW w:type="dxa" w:w="1440"/>
          </w:tcPr>
          <w:p>
            <w:pPr>
              <w:spacing w:before="40" w:after="40" w:line="240" w:lineRule="auto"/>
              <w:jc w:val="left"/>
            </w:pPr>
            <w:r>
              <w:rPr>
                <w:rFonts w:ascii="Calibri" w:hAnsi="Calibri"/>
                <w:sz w:val="16"/>
              </w:rPr>
              <w:t>Backend Engineering</w:t>
            </w:r>
          </w:p>
        </w:tc>
        <w:tc>
          <w:tcPr>
            <w:tcW w:type="dxa" w:w="1440"/>
          </w:tcPr>
          <w:p>
            <w:pPr>
              <w:spacing w:before="40" w:after="40" w:line="240" w:lineRule="auto"/>
              <w:jc w:val="left"/>
            </w:pPr>
            <w:r>
              <w:rPr>
                <w:rFonts w:ascii="Calibri" w:hAnsi="Calibri"/>
                <w:sz w:val="16"/>
              </w:rPr>
              <w:t>REST API Endpoints</w:t>
            </w:r>
          </w:p>
        </w:tc>
      </w:tr>
      <w:tr>
        <w:tc>
          <w:tcPr>
            <w:tcW w:type="dxa" w:w="576"/>
            <w:shd w:fill="F8FAFC"/>
          </w:tcPr>
          <w:p>
            <w:pPr>
              <w:spacing w:before="40" w:after="40" w:line="240" w:lineRule="auto"/>
              <w:jc w:val="center"/>
            </w:pPr>
            <w:r>
              <w:rPr>
                <w:rFonts w:ascii="Calibri" w:hAnsi="Calibri"/>
                <w:b/>
                <w:sz w:val="16"/>
              </w:rPr>
              <w:t>15</w:t>
            </w:r>
          </w:p>
        </w:tc>
        <w:tc>
          <w:tcPr>
            <w:tcW w:type="dxa" w:w="2880"/>
            <w:shd w:fill="F8FAFC"/>
          </w:tcPr>
          <w:p>
            <w:pPr>
              <w:spacing w:before="40" w:after="40" w:line="240" w:lineRule="auto"/>
              <w:jc w:val="left"/>
            </w:pPr>
            <w:r>
              <w:rPr>
                <w:rFonts w:ascii="Calibri" w:hAnsi="Calibri"/>
                <w:sz w:val="16"/>
              </w:rPr>
              <w:t>Frontend Web &amp; Mobile Portal (React.js UI)</w:t>
            </w:r>
          </w:p>
        </w:tc>
        <w:tc>
          <w:tcPr>
            <w:tcW w:type="dxa" w:w="1152"/>
            <w:shd w:fill="F8FAFC"/>
          </w:tcPr>
          <w:p>
            <w:pPr>
              <w:spacing w:before="40" w:after="40" w:line="240" w:lineRule="auto"/>
              <w:jc w:val="center"/>
            </w:pPr>
            <w:r>
              <w:rPr>
                <w:rFonts w:ascii="Calibri" w:hAnsi="Calibri"/>
                <w:sz w:val="16"/>
              </w:rPr>
              <w:t>24 Oct 2026</w:t>
            </w:r>
          </w:p>
        </w:tc>
        <w:tc>
          <w:tcPr>
            <w:tcW w:type="dxa" w:w="1152"/>
            <w:shd w:fill="F8FAFC"/>
          </w:tcPr>
          <w:p>
            <w:pPr>
              <w:spacing w:before="40" w:after="40" w:line="240" w:lineRule="auto"/>
              <w:jc w:val="center"/>
            </w:pPr>
            <w:r>
              <w:rPr>
                <w:rFonts w:ascii="Calibri" w:hAnsi="Calibri"/>
                <w:sz w:val="16"/>
              </w:rPr>
              <w:t>20 Nov 2026</w:t>
            </w:r>
          </w:p>
        </w:tc>
        <w:tc>
          <w:tcPr>
            <w:tcW w:type="dxa" w:w="576"/>
            <w:shd w:fill="F8FAFC"/>
          </w:tcPr>
          <w:p>
            <w:pPr>
              <w:spacing w:before="40" w:after="40" w:line="240" w:lineRule="auto"/>
              <w:jc w:val="center"/>
            </w:pPr>
            <w:r>
              <w:rPr>
                <w:rFonts w:ascii="Calibri" w:hAnsi="Calibri"/>
                <w:sz w:val="16"/>
              </w:rPr>
              <w:t>28d</w:t>
            </w:r>
          </w:p>
        </w:tc>
        <w:tc>
          <w:tcPr>
            <w:tcW w:type="dxa" w:w="1440"/>
            <w:shd w:fill="F8FAFC"/>
          </w:tcPr>
          <w:p>
            <w:pPr>
              <w:spacing w:before="40" w:after="40" w:line="240" w:lineRule="auto"/>
              <w:jc w:val="left"/>
            </w:pPr>
            <w:r>
              <w:rPr>
                <w:rFonts w:ascii="Calibri" w:hAnsi="Calibri"/>
                <w:sz w:val="16"/>
              </w:rPr>
              <w:t>Frontend Engineering</w:t>
            </w:r>
          </w:p>
        </w:tc>
        <w:tc>
          <w:tcPr>
            <w:tcW w:type="dxa" w:w="1440"/>
            <w:shd w:fill="F8FAFC"/>
          </w:tcPr>
          <w:p>
            <w:pPr>
              <w:spacing w:before="40" w:after="40" w:line="240" w:lineRule="auto"/>
              <w:jc w:val="left"/>
            </w:pPr>
            <w:r>
              <w:rPr>
                <w:rFonts w:ascii="Calibri" w:hAnsi="Calibri"/>
                <w:sz w:val="16"/>
              </w:rPr>
              <w:t>Responsive UI Views</w:t>
            </w:r>
          </w:p>
        </w:tc>
      </w:tr>
      <w:tr>
        <w:tc>
          <w:tcPr>
            <w:tcW w:type="dxa" w:w="576"/>
          </w:tcPr>
          <w:p>
            <w:pPr>
              <w:spacing w:before="40" w:after="40" w:line="240" w:lineRule="auto"/>
              <w:jc w:val="center"/>
            </w:pPr>
            <w:r>
              <w:rPr>
                <w:rFonts w:ascii="Calibri" w:hAnsi="Calibri"/>
                <w:b/>
                <w:sz w:val="16"/>
              </w:rPr>
              <w:t>16</w:t>
            </w:r>
          </w:p>
        </w:tc>
        <w:tc>
          <w:tcPr>
            <w:tcW w:type="dxa" w:w="2880"/>
          </w:tcPr>
          <w:p>
            <w:pPr>
              <w:spacing w:before="40" w:after="40" w:line="240" w:lineRule="auto"/>
              <w:jc w:val="left"/>
            </w:pPr>
            <w:r>
              <w:rPr>
                <w:rFonts w:ascii="Calibri" w:hAnsi="Calibri"/>
                <w:sz w:val="16"/>
              </w:rPr>
              <w:t>AI Decision-Support &amp; Severity Index Engine</w:t>
            </w:r>
          </w:p>
        </w:tc>
        <w:tc>
          <w:tcPr>
            <w:tcW w:type="dxa" w:w="1152"/>
          </w:tcPr>
          <w:p>
            <w:pPr>
              <w:spacing w:before="40" w:after="40" w:line="240" w:lineRule="auto"/>
              <w:jc w:val="center"/>
            </w:pPr>
            <w:r>
              <w:rPr>
                <w:rFonts w:ascii="Calibri" w:hAnsi="Calibri"/>
                <w:sz w:val="16"/>
              </w:rPr>
              <w:t>15 Nov 2026</w:t>
            </w:r>
          </w:p>
        </w:tc>
        <w:tc>
          <w:tcPr>
            <w:tcW w:type="dxa" w:w="1152"/>
          </w:tcPr>
          <w:p>
            <w:pPr>
              <w:spacing w:before="40" w:after="40" w:line="240" w:lineRule="auto"/>
              <w:jc w:val="center"/>
            </w:pPr>
            <w:r>
              <w:rPr>
                <w:rFonts w:ascii="Calibri" w:hAnsi="Calibri"/>
                <w:sz w:val="16"/>
              </w:rPr>
              <w:t>10 Dec 2026</w:t>
            </w:r>
          </w:p>
        </w:tc>
        <w:tc>
          <w:tcPr>
            <w:tcW w:type="dxa" w:w="576"/>
          </w:tcPr>
          <w:p>
            <w:pPr>
              <w:spacing w:before="40" w:after="40" w:line="240" w:lineRule="auto"/>
              <w:jc w:val="center"/>
            </w:pPr>
            <w:r>
              <w:rPr>
                <w:rFonts w:ascii="Calibri" w:hAnsi="Calibri"/>
                <w:sz w:val="16"/>
              </w:rPr>
              <w:t>26d</w:t>
            </w:r>
          </w:p>
        </w:tc>
        <w:tc>
          <w:tcPr>
            <w:tcW w:type="dxa" w:w="1440"/>
          </w:tcPr>
          <w:p>
            <w:pPr>
              <w:spacing w:before="40" w:after="40" w:line="240" w:lineRule="auto"/>
              <w:jc w:val="left"/>
            </w:pPr>
            <w:r>
              <w:rPr>
                <w:rFonts w:ascii="Calibri" w:hAnsi="Calibri"/>
                <w:sz w:val="16"/>
              </w:rPr>
              <w:t>AI &amp; NLP Services</w:t>
            </w:r>
          </w:p>
        </w:tc>
        <w:tc>
          <w:tcPr>
            <w:tcW w:type="dxa" w:w="1440"/>
          </w:tcPr>
          <w:p>
            <w:pPr>
              <w:spacing w:before="40" w:after="40" w:line="240" w:lineRule="auto"/>
              <w:jc w:val="left"/>
            </w:pPr>
            <w:r>
              <w:rPr>
                <w:rFonts w:ascii="Calibri" w:hAnsi="Calibri"/>
                <w:sz w:val="16"/>
              </w:rPr>
              <w:t>Triage &amp; Ranking Model</w:t>
            </w:r>
          </w:p>
        </w:tc>
      </w:tr>
      <w:tr>
        <w:tc>
          <w:tcPr>
            <w:tcW w:type="dxa" w:w="576"/>
            <w:shd w:fill="F8FAFC"/>
          </w:tcPr>
          <w:p>
            <w:pPr>
              <w:spacing w:before="40" w:after="40" w:line="240" w:lineRule="auto"/>
              <w:jc w:val="center"/>
            </w:pPr>
            <w:r>
              <w:rPr>
                <w:rFonts w:ascii="Calibri" w:hAnsi="Calibri"/>
                <w:b/>
                <w:sz w:val="16"/>
              </w:rPr>
              <w:t>17</w:t>
            </w:r>
          </w:p>
        </w:tc>
        <w:tc>
          <w:tcPr>
            <w:tcW w:type="dxa" w:w="2880"/>
            <w:shd w:fill="F8FAFC"/>
          </w:tcPr>
          <w:p>
            <w:pPr>
              <w:spacing w:before="40" w:after="40" w:line="240" w:lineRule="auto"/>
              <w:jc w:val="left"/>
            </w:pPr>
            <w:r>
              <w:rPr>
                <w:rFonts w:ascii="Calibri" w:hAnsi="Calibri"/>
                <w:sz w:val="16"/>
              </w:rPr>
              <w:t>GIS Interactive Mapping &amp; Resource Dispatch</w:t>
            </w:r>
          </w:p>
        </w:tc>
        <w:tc>
          <w:tcPr>
            <w:tcW w:type="dxa" w:w="1152"/>
            <w:shd w:fill="F8FAFC"/>
          </w:tcPr>
          <w:p>
            <w:pPr>
              <w:spacing w:before="40" w:after="40" w:line="240" w:lineRule="auto"/>
              <w:jc w:val="center"/>
            </w:pPr>
            <w:r>
              <w:rPr>
                <w:rFonts w:ascii="Calibri" w:hAnsi="Calibri"/>
                <w:sz w:val="16"/>
              </w:rPr>
              <w:t>01 Dec 2026</w:t>
            </w:r>
          </w:p>
        </w:tc>
        <w:tc>
          <w:tcPr>
            <w:tcW w:type="dxa" w:w="1152"/>
            <w:shd w:fill="F8FAFC"/>
          </w:tcPr>
          <w:p>
            <w:pPr>
              <w:spacing w:before="40" w:after="40" w:line="240" w:lineRule="auto"/>
              <w:jc w:val="center"/>
            </w:pPr>
            <w:r>
              <w:rPr>
                <w:rFonts w:ascii="Calibri" w:hAnsi="Calibri"/>
                <w:sz w:val="16"/>
              </w:rPr>
              <w:t>24 Dec 2026</w:t>
            </w:r>
          </w:p>
        </w:tc>
        <w:tc>
          <w:tcPr>
            <w:tcW w:type="dxa" w:w="576"/>
            <w:shd w:fill="F8FAFC"/>
          </w:tcPr>
          <w:p>
            <w:pPr>
              <w:spacing w:before="40" w:after="40" w:line="240" w:lineRule="auto"/>
              <w:jc w:val="center"/>
            </w:pPr>
            <w:r>
              <w:rPr>
                <w:rFonts w:ascii="Calibri" w:hAnsi="Calibri"/>
                <w:sz w:val="16"/>
              </w:rPr>
              <w:t>24d</w:t>
            </w:r>
          </w:p>
        </w:tc>
        <w:tc>
          <w:tcPr>
            <w:tcW w:type="dxa" w:w="1440"/>
            <w:shd w:fill="F8FAFC"/>
          </w:tcPr>
          <w:p>
            <w:pPr>
              <w:spacing w:before="40" w:after="40" w:line="240" w:lineRule="auto"/>
              <w:jc w:val="left"/>
            </w:pPr>
            <w:r>
              <w:rPr>
                <w:rFonts w:ascii="Calibri" w:hAnsi="Calibri"/>
                <w:sz w:val="16"/>
              </w:rPr>
              <w:t>Geo-Spatial &amp; Dispatch</w:t>
            </w:r>
          </w:p>
        </w:tc>
        <w:tc>
          <w:tcPr>
            <w:tcW w:type="dxa" w:w="1440"/>
            <w:shd w:fill="F8FAFC"/>
          </w:tcPr>
          <w:p>
            <w:pPr>
              <w:spacing w:before="40" w:after="40" w:line="240" w:lineRule="auto"/>
              <w:jc w:val="left"/>
            </w:pPr>
            <w:r>
              <w:rPr>
                <w:rFonts w:ascii="Calibri" w:hAnsi="Calibri"/>
                <w:sz w:val="16"/>
              </w:rPr>
              <w:t>GIS Map &amp; Routing</w:t>
            </w:r>
          </w:p>
        </w:tc>
      </w:tr>
      <w:tr>
        <w:tc>
          <w:tcPr>
            <w:tcW w:type="dxa" w:w="576"/>
          </w:tcPr>
          <w:p>
            <w:pPr>
              <w:spacing w:before="40" w:after="40" w:line="240" w:lineRule="auto"/>
              <w:jc w:val="center"/>
            </w:pPr>
            <w:r>
              <w:rPr>
                <w:rFonts w:ascii="Calibri" w:hAnsi="Calibri"/>
                <w:b/>
                <w:sz w:val="16"/>
              </w:rPr>
              <w:t>18</w:t>
            </w:r>
          </w:p>
        </w:tc>
        <w:tc>
          <w:tcPr>
            <w:tcW w:type="dxa" w:w="2880"/>
          </w:tcPr>
          <w:p>
            <w:pPr>
              <w:spacing w:before="40" w:after="40" w:line="240" w:lineRule="auto"/>
              <w:jc w:val="left"/>
            </w:pPr>
            <w:r>
              <w:rPr>
                <w:rFonts w:ascii="Calibri" w:hAnsi="Calibri"/>
                <w:sz w:val="16"/>
              </w:rPr>
              <w:t>Shelter, Hospital &amp; Notification Services</w:t>
            </w:r>
          </w:p>
        </w:tc>
        <w:tc>
          <w:tcPr>
            <w:tcW w:type="dxa" w:w="1152"/>
          </w:tcPr>
          <w:p>
            <w:pPr>
              <w:spacing w:before="40" w:after="40" w:line="240" w:lineRule="auto"/>
              <w:jc w:val="center"/>
            </w:pPr>
            <w:r>
              <w:rPr>
                <w:rFonts w:ascii="Calibri" w:hAnsi="Calibri"/>
                <w:sz w:val="16"/>
              </w:rPr>
              <w:t>18 Dec 2026</w:t>
            </w:r>
          </w:p>
        </w:tc>
        <w:tc>
          <w:tcPr>
            <w:tcW w:type="dxa" w:w="1152"/>
          </w:tcPr>
          <w:p>
            <w:pPr>
              <w:spacing w:before="40" w:after="40" w:line="240" w:lineRule="auto"/>
              <w:jc w:val="center"/>
            </w:pPr>
            <w:r>
              <w:rPr>
                <w:rFonts w:ascii="Calibri" w:hAnsi="Calibri"/>
                <w:sz w:val="16"/>
              </w:rPr>
              <w:t>08 Jan 2027</w:t>
            </w:r>
          </w:p>
        </w:tc>
        <w:tc>
          <w:tcPr>
            <w:tcW w:type="dxa" w:w="576"/>
          </w:tcPr>
          <w:p>
            <w:pPr>
              <w:spacing w:before="40" w:after="40" w:line="240" w:lineRule="auto"/>
              <w:jc w:val="center"/>
            </w:pPr>
            <w:r>
              <w:rPr>
                <w:rFonts w:ascii="Calibri" w:hAnsi="Calibri"/>
                <w:sz w:val="16"/>
              </w:rPr>
              <w:t>22d</w:t>
            </w:r>
          </w:p>
        </w:tc>
        <w:tc>
          <w:tcPr>
            <w:tcW w:type="dxa" w:w="1440"/>
          </w:tcPr>
          <w:p>
            <w:pPr>
              <w:spacing w:before="40" w:after="40" w:line="240" w:lineRule="auto"/>
              <w:jc w:val="left"/>
            </w:pPr>
            <w:r>
              <w:rPr>
                <w:rFonts w:ascii="Calibri" w:hAnsi="Calibri"/>
                <w:sz w:val="16"/>
              </w:rPr>
              <w:t>Integration Services</w:t>
            </w:r>
          </w:p>
        </w:tc>
        <w:tc>
          <w:tcPr>
            <w:tcW w:type="dxa" w:w="1440"/>
          </w:tcPr>
          <w:p>
            <w:pPr>
              <w:spacing w:before="40" w:after="40" w:line="240" w:lineRule="auto"/>
              <w:jc w:val="left"/>
            </w:pPr>
            <w:r>
              <w:rPr>
                <w:rFonts w:ascii="Calibri" w:hAnsi="Calibri"/>
                <w:sz w:val="16"/>
              </w:rPr>
              <w:t>Alert &amp; Capacity Engines</w:t>
            </w:r>
          </w:p>
        </w:tc>
      </w:tr>
      <w:tr>
        <w:tc>
          <w:tcPr>
            <w:tcW w:type="dxa" w:w="576"/>
            <w:shd w:fill="F8FAFC"/>
          </w:tcPr>
          <w:p>
            <w:pPr>
              <w:spacing w:before="40" w:after="40" w:line="240" w:lineRule="auto"/>
              <w:jc w:val="center"/>
            </w:pPr>
            <w:r>
              <w:rPr>
                <w:rFonts w:ascii="Calibri" w:hAnsi="Calibri"/>
                <w:b/>
                <w:sz w:val="16"/>
              </w:rPr>
              <w:t>19</w:t>
            </w:r>
          </w:p>
        </w:tc>
        <w:tc>
          <w:tcPr>
            <w:tcW w:type="dxa" w:w="2880"/>
            <w:shd w:fill="F8FAFC"/>
          </w:tcPr>
          <w:p>
            <w:pPr>
              <w:spacing w:before="40" w:after="40" w:line="240" w:lineRule="auto"/>
              <w:jc w:val="left"/>
            </w:pPr>
            <w:r>
              <w:rPr>
                <w:rFonts w:ascii="Calibri" w:hAnsi="Calibri"/>
                <w:sz w:val="16"/>
              </w:rPr>
              <w:t>System Integration &amp; End-to-End Testing</w:t>
            </w:r>
          </w:p>
        </w:tc>
        <w:tc>
          <w:tcPr>
            <w:tcW w:type="dxa" w:w="1152"/>
            <w:shd w:fill="F8FAFC"/>
          </w:tcPr>
          <w:p>
            <w:pPr>
              <w:spacing w:before="40" w:after="40" w:line="240" w:lineRule="auto"/>
              <w:jc w:val="center"/>
            </w:pPr>
            <w:r>
              <w:rPr>
                <w:rFonts w:ascii="Calibri" w:hAnsi="Calibri"/>
                <w:sz w:val="16"/>
              </w:rPr>
              <w:t>05 Jan 2027</w:t>
            </w:r>
          </w:p>
        </w:tc>
        <w:tc>
          <w:tcPr>
            <w:tcW w:type="dxa" w:w="1152"/>
            <w:shd w:fill="F8FAFC"/>
          </w:tcPr>
          <w:p>
            <w:pPr>
              <w:spacing w:before="40" w:after="40" w:line="240" w:lineRule="auto"/>
              <w:jc w:val="center"/>
            </w:pPr>
            <w:r>
              <w:rPr>
                <w:rFonts w:ascii="Calibri" w:hAnsi="Calibri"/>
                <w:sz w:val="16"/>
              </w:rPr>
              <w:t>25 Jan 2027</w:t>
            </w:r>
          </w:p>
        </w:tc>
        <w:tc>
          <w:tcPr>
            <w:tcW w:type="dxa" w:w="576"/>
            <w:shd w:fill="F8FAFC"/>
          </w:tcPr>
          <w:p>
            <w:pPr>
              <w:spacing w:before="40" w:after="40" w:line="240" w:lineRule="auto"/>
              <w:jc w:val="center"/>
            </w:pPr>
            <w:r>
              <w:rPr>
                <w:rFonts w:ascii="Calibri" w:hAnsi="Calibri"/>
                <w:sz w:val="16"/>
              </w:rPr>
              <w:t>21d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Test Case Execution Report</w:t>
            </w:r>
          </w:p>
        </w:tc>
      </w:tr>
      <w:tr>
        <w:tc>
          <w:tcPr>
            <w:tcW w:type="dxa" w:w="576"/>
          </w:tcPr>
          <w:p>
            <w:pPr>
              <w:spacing w:before="40" w:after="40" w:line="240" w:lineRule="auto"/>
              <w:jc w:val="center"/>
            </w:pPr>
            <w:r>
              <w:rPr>
                <w:rFonts w:ascii="Calibri" w:hAnsi="Calibri"/>
                <w:b/>
                <w:sz w:val="16"/>
              </w:rPr>
              <w:t>20</w:t>
            </w:r>
          </w:p>
        </w:tc>
        <w:tc>
          <w:tcPr>
            <w:tcW w:type="dxa" w:w="2880"/>
          </w:tcPr>
          <w:p>
            <w:pPr>
              <w:spacing w:before="40" w:after="40" w:line="240" w:lineRule="auto"/>
              <w:jc w:val="left"/>
            </w:pPr>
            <w:r>
              <w:rPr>
                <w:rFonts w:ascii="Calibri" w:hAnsi="Calibri"/>
                <w:sz w:val="16"/>
              </w:rPr>
              <w:t>User Acceptance Testing &amp; Cloud Deployment</w:t>
            </w:r>
          </w:p>
        </w:tc>
        <w:tc>
          <w:tcPr>
            <w:tcW w:type="dxa" w:w="1152"/>
          </w:tcPr>
          <w:p>
            <w:pPr>
              <w:spacing w:before="40" w:after="40" w:line="240" w:lineRule="auto"/>
              <w:jc w:val="center"/>
            </w:pPr>
            <w:r>
              <w:rPr>
                <w:rFonts w:ascii="Calibri" w:hAnsi="Calibri"/>
                <w:sz w:val="16"/>
              </w:rPr>
              <w:t>22 Jan 2027</w:t>
            </w:r>
          </w:p>
        </w:tc>
        <w:tc>
          <w:tcPr>
            <w:tcW w:type="dxa" w:w="1152"/>
          </w:tcPr>
          <w:p>
            <w:pPr>
              <w:spacing w:before="40" w:after="40" w:line="240" w:lineRule="auto"/>
              <w:jc w:val="center"/>
            </w:pPr>
            <w:r>
              <w:rPr>
                <w:rFonts w:ascii="Calibri" w:hAnsi="Calibri"/>
                <w:sz w:val="16"/>
              </w:rPr>
              <w:t>08 Feb 2027</w:t>
            </w:r>
          </w:p>
        </w:tc>
        <w:tc>
          <w:tcPr>
            <w:tcW w:type="dxa" w:w="576"/>
          </w:tcPr>
          <w:p>
            <w:pPr>
              <w:spacing w:before="40" w:after="40" w:line="240" w:lineRule="auto"/>
              <w:jc w:val="center"/>
            </w:pPr>
            <w:r>
              <w:rPr>
                <w:rFonts w:ascii="Calibri" w:hAnsi="Calibri"/>
                <w:sz w:val="16"/>
              </w:rPr>
              <w:t>18d</w:t>
            </w:r>
          </w:p>
        </w:tc>
        <w:tc>
          <w:tcPr>
            <w:tcW w:type="dxa" w:w="1440"/>
          </w:tcPr>
          <w:p>
            <w:pPr>
              <w:spacing w:before="40" w:after="40" w:line="240" w:lineRule="auto"/>
              <w:jc w:val="left"/>
            </w:pPr>
            <w:r>
              <w:rPr>
                <w:rFonts w:ascii="Calibri" w:hAnsi="Calibri"/>
                <w:sz w:val="16"/>
              </w:rPr>
              <w:t>Deployment &amp; Hosting</w:t>
            </w:r>
          </w:p>
        </w:tc>
        <w:tc>
          <w:tcPr>
            <w:tcW w:type="dxa" w:w="1440"/>
          </w:tcPr>
          <w:p>
            <w:pPr>
              <w:spacing w:before="40" w:after="40" w:line="240" w:lineRule="auto"/>
              <w:jc w:val="left"/>
            </w:pPr>
            <w:r>
              <w:rPr>
                <w:rFonts w:ascii="Calibri" w:hAnsi="Calibri"/>
                <w:sz w:val="16"/>
              </w:rPr>
              <w:t>Production Cloud URL</w:t>
            </w:r>
          </w:p>
        </w:tc>
      </w:tr>
      <w:tr>
        <w:tc>
          <w:tcPr>
            <w:tcW w:type="dxa" w:w="576"/>
            <w:shd w:fill="F8FAFC"/>
          </w:tcPr>
          <w:p>
            <w:pPr>
              <w:spacing w:before="40" w:after="40" w:line="240" w:lineRule="auto"/>
              <w:jc w:val="center"/>
            </w:pPr>
            <w:r>
              <w:rPr>
                <w:rFonts w:ascii="Calibri" w:hAnsi="Calibri"/>
                <w:b/>
                <w:sz w:val="16"/>
              </w:rPr>
              <w:t>21</w:t>
            </w:r>
          </w:p>
        </w:tc>
        <w:tc>
          <w:tcPr>
            <w:tcW w:type="dxa" w:w="2880"/>
            <w:shd w:fill="F8FAFC"/>
          </w:tcPr>
          <w:p>
            <w:pPr>
              <w:spacing w:before="40" w:after="40" w:line="240" w:lineRule="auto"/>
              <w:jc w:val="left"/>
            </w:pPr>
            <w:r>
              <w:rPr>
                <w:rFonts w:ascii="Calibri" w:hAnsi="Calibri"/>
                <w:sz w:val="16"/>
              </w:rPr>
              <w:t>Phase 2 Documentation (Chapters 5, 6 &amp; 7)</w:t>
            </w:r>
          </w:p>
        </w:tc>
        <w:tc>
          <w:tcPr>
            <w:tcW w:type="dxa" w:w="1152"/>
            <w:shd w:fill="F8FAFC"/>
          </w:tcPr>
          <w:p>
            <w:pPr>
              <w:spacing w:before="40" w:after="40" w:line="240" w:lineRule="auto"/>
              <w:jc w:val="center"/>
            </w:pPr>
            <w:r>
              <w:rPr>
                <w:rFonts w:ascii="Calibri" w:hAnsi="Calibri"/>
                <w:sz w:val="16"/>
              </w:rPr>
              <w:t>15 Jan 2027</w:t>
            </w:r>
          </w:p>
        </w:tc>
        <w:tc>
          <w:tcPr>
            <w:tcW w:type="dxa" w:w="1152"/>
            <w:shd w:fill="F8FAFC"/>
          </w:tcPr>
          <w:p>
            <w:pPr>
              <w:spacing w:before="40" w:after="40" w:line="240" w:lineRule="auto"/>
              <w:jc w:val="center"/>
            </w:pPr>
            <w:r>
              <w:rPr>
                <w:rFonts w:ascii="Calibri" w:hAnsi="Calibri"/>
                <w:sz w:val="16"/>
              </w:rPr>
              <w:t>18 Feb 2027</w:t>
            </w:r>
          </w:p>
        </w:tc>
        <w:tc>
          <w:tcPr>
            <w:tcW w:type="dxa" w:w="576"/>
            <w:shd w:fill="F8FAFC"/>
          </w:tcPr>
          <w:p>
            <w:pPr>
              <w:spacing w:before="40" w:after="40" w:line="240" w:lineRule="auto"/>
              <w:jc w:val="center"/>
            </w:pPr>
            <w:r>
              <w:rPr>
                <w:rFonts w:ascii="Calibri" w:hAnsi="Calibri"/>
                <w:sz w:val="16"/>
              </w:rPr>
              <w:t>35d</w:t>
            </w:r>
          </w:p>
        </w:tc>
        <w:tc>
          <w:tcPr>
            <w:tcW w:type="dxa" w:w="1440"/>
            <w:shd w:fill="F8FAFC"/>
          </w:tcPr>
          <w:p>
            <w:pPr>
              <w:spacing w:before="40" w:after="40" w:line="240" w:lineRule="auto"/>
              <w:jc w:val="left"/>
            </w:pPr>
            <w:r>
              <w:rPr>
                <w:rFonts w:ascii="Calibri" w:hAnsi="Calibri"/>
                <w:sz w:val="16"/>
              </w:rPr>
              <w:t>Academic Documentation</w:t>
            </w:r>
          </w:p>
        </w:tc>
        <w:tc>
          <w:tcPr>
            <w:tcW w:type="dxa" w:w="1440"/>
            <w:shd w:fill="F8FAFC"/>
          </w:tcPr>
          <w:p>
            <w:pPr>
              <w:spacing w:before="40" w:after="40" w:line="240" w:lineRule="auto"/>
              <w:jc w:val="left"/>
            </w:pPr>
            <w:r>
              <w:rPr>
                <w:rFonts w:ascii="Calibri" w:hAnsi="Calibri"/>
                <w:sz w:val="16"/>
              </w:rPr>
              <w:t>Final Chapters 5–7</w:t>
            </w:r>
          </w:p>
        </w:tc>
      </w:tr>
      <w:tr>
        <w:tc>
          <w:tcPr>
            <w:tcW w:type="dxa" w:w="576"/>
          </w:tcPr>
          <w:p>
            <w:pPr>
              <w:spacing w:before="40" w:after="40" w:line="240" w:lineRule="auto"/>
              <w:jc w:val="center"/>
            </w:pPr>
            <w:r>
              <w:rPr>
                <w:rFonts w:ascii="Calibri" w:hAnsi="Calibri"/>
                <w:b/>
                <w:sz w:val="16"/>
              </w:rPr>
              <w:t>22</w:t>
            </w:r>
          </w:p>
        </w:tc>
        <w:tc>
          <w:tcPr>
            <w:tcW w:type="dxa" w:w="2880"/>
          </w:tcPr>
          <w:p>
            <w:pPr>
              <w:spacing w:before="40" w:after="40" w:line="240" w:lineRule="auto"/>
              <w:jc w:val="left"/>
            </w:pPr>
            <w:r>
              <w:rPr>
                <w:rFonts w:ascii="Calibri" w:hAnsi="Calibri"/>
                <w:sz w:val="16"/>
              </w:rPr>
              <w:t>Final Project Submission &amp; Degree Defense</w:t>
            </w:r>
          </w:p>
        </w:tc>
        <w:tc>
          <w:tcPr>
            <w:tcW w:type="dxa" w:w="1152"/>
          </w:tcPr>
          <w:p>
            <w:pPr>
              <w:spacing w:before="40" w:after="40" w:line="240" w:lineRule="auto"/>
              <w:jc w:val="center"/>
            </w:pPr>
            <w:r>
              <w:rPr>
                <w:rFonts w:ascii="Calibri" w:hAnsi="Calibri"/>
                <w:sz w:val="16"/>
              </w:rPr>
              <w:t>26 Feb 2027</w:t>
            </w:r>
          </w:p>
        </w:tc>
        <w:tc>
          <w:tcPr>
            <w:tcW w:type="dxa" w:w="1152"/>
          </w:tcPr>
          <w:p>
            <w:pPr>
              <w:spacing w:before="40" w:after="40" w:line="240" w:lineRule="auto"/>
              <w:jc w:val="center"/>
            </w:pPr>
            <w:r>
              <w:rPr>
                <w:rFonts w:ascii="Calibri" w:hAnsi="Calibri"/>
                <w:sz w:val="16"/>
              </w:rPr>
              <w:t>28 Feb 2027</w:t>
            </w:r>
          </w:p>
        </w:tc>
        <w:tc>
          <w:tcPr>
            <w:tcW w:type="dxa" w:w="576"/>
          </w:tcPr>
          <w:p>
            <w:pPr>
              <w:spacing w:before="40" w:after="40" w:line="240" w:lineRule="auto"/>
              <w:jc w:val="center"/>
            </w:pPr>
            <w:r>
              <w:rPr>
                <w:rFonts w:ascii="Calibri" w:hAnsi="Calibri"/>
                <w:sz w:val="16"/>
              </w:rPr>
              <w:t>3d</w:t>
            </w:r>
          </w:p>
        </w:tc>
        <w:tc>
          <w:tcPr>
            <w:tcW w:type="dxa" w:w="1440"/>
          </w:tcPr>
          <w:p>
            <w:pPr>
              <w:spacing w:before="40" w:after="40" w:line="240" w:lineRule="auto"/>
              <w:jc w:val="left"/>
            </w:pPr>
            <w:r>
              <w:rPr>
                <w:rFonts w:ascii="Calibri" w:hAnsi="Calibri"/>
                <w:sz w:val="16"/>
              </w:rPr>
              <w:t>Milestone 2</w:t>
            </w:r>
          </w:p>
        </w:tc>
        <w:tc>
          <w:tcPr>
            <w:tcW w:type="dxa" w:w="1440"/>
          </w:tcPr>
          <w:p>
            <w:pPr>
              <w:spacing w:before="40" w:after="40" w:line="240" w:lineRule="auto"/>
              <w:jc w:val="left"/>
            </w:pPr>
            <w:r>
              <w:rPr>
                <w:rFonts w:ascii="Calibri" w:hAnsi="Calibri"/>
                <w:sz w:val="16"/>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
        <w:drawing>
          <wp:inline xmlns:a="http://schemas.openxmlformats.org/drawingml/2006/main" xmlns:pic="http://schemas.openxmlformats.org/drawingml/2006/picture">
            <wp:extent cx="5852160" cy="2872945"/>
            <wp:docPr id="2139412770" name="Picture 2139412770"/>
            <wp:cNvGraphicFramePr>
              <a:graphicFrameLocks noChangeAspect="1"/>
            </wp:cNvGraphicFramePr>
            <a:graphic>
              <a:graphicData uri="http://schemas.openxmlformats.org/drawingml/2006/picture">
                <pic:pic>
                  <pic:nvPicPr>
                    <pic:cNvPr id="0" name="gantt_chart_phase1.png"/>
                    <pic:cNvPicPr/>
                  </pic:nvPicPr>
                  <pic:blipFill>
                    <a:blip r:embed="rId12"/>
                    <a:stretch>
                      <a:fillRect/>
                    </a:stretch>
                  </pic:blipFill>
                  <pic:spPr>
                    <a:xfrm>
                      <a:off x="0" y="0"/>
                      <a:ext cx="5852160" cy="2872945"/>
                    </a:xfrm>
                    <a:prstGeom prst="rect"/>
                  </pic:spPr>
                </pic:pic>
              </a:graphicData>
            </a:graphic>
          </wp:inline>
        </w:drawing>
      </w:r>
    </w:p>
    <w:p w14:paraId="2C9A43A6" w14:textId="606421A1" w:rsidR="009C0B81" w:rsidRDefault="009C0B81" w:rsidP="003876C7">
      <w:pPr>
        <w:jc w:val="center"/>
        <w:rPr>
          <w:b/>
          <w:bCs/>
        </w:rPr>
      </w:pPr>
      <w:r>
        <w:t>Figure 3.1: Gantt Chart – Phase 1: Planning, Requirements, System Design &amp; Interim Documentation (June 2026 – September 2026)</w:t>
      </w:r>
    </w:p>
    <w:p>
      <w:pPr>
        <w:spacing w:before="240" w:after="80"/>
        <w:jc w:val="center"/>
      </w:pPr>
      <w:r>
        <w:drawing>
          <wp:inline xmlns:a="http://schemas.openxmlformats.org/drawingml/2006/main" xmlns:pic="http://schemas.openxmlformats.org/drawingml/2006/picture">
            <wp:extent cx="5852160" cy="2511657"/>
            <wp:docPr id="2139412771" name="Picture 2139412771"/>
            <wp:cNvGraphicFramePr>
              <a:graphicFrameLocks noChangeAspect="1"/>
            </wp:cNvGraphicFramePr>
            <a:graphic>
              <a:graphicData uri="http://schemas.openxmlformats.org/drawingml/2006/picture">
                <pic:pic>
                  <pic:nvPicPr>
                    <pic:cNvPr id="0" name="gantt_chart_phase2.png"/>
                    <pic:cNvPicPr/>
                  </pic:nvPicPr>
                  <pic:blipFill>
                    <a:blip r:embed="rId13"/>
                    <a:stretch>
                      <a:fillRect/>
                    </a:stretch>
                  </pic:blipFill>
                  <pic:spPr>
                    <a:xfrm>
                      <a:off x="0" y="0"/>
                      <a:ext cx="5852160" cy="2511657"/>
                    </a:xfrm>
                    <a:prstGeom prst="rect"/>
                  </pic:spPr>
                </pic:pic>
              </a:graphicData>
            </a:graphic>
          </wp:inline>
        </w:drawing>
      </w:r>
    </w:p>
    <w:p>
      <w:pPr>
        <w:jc w:val="center"/>
      </w:pPr>
      <w:r>
        <w:t>Figure 3.2: Gantt Chart – Phase 2: Core Full-Stack Development, AI Engine, Testing, Cloud &amp; Final Defense (September 2026 – February 2027)</w:t>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950"/>
      </w:tblGrid>
      <w:tr w:rsidR="003876C7" w:rsidRPr="003876C7" w14:paraId="483816CB" w14:textId="77777777">
        <w:trPr>
          <w:tblHeader/>
          <w:tblCellSpacing w:w="15" w:type="dxa"/>
        </w:trPr>
        <w:tc>
          <w:tcPr>
            <w:tcW w:w="0" w:type="auto"/>
            <w:vAlign w:val="center"/>
            <w:hideMark/>
          </w:tcPr>
          <w:p w14:paraId="2FF18D65" w14:textId="77777777" w:rsidR="003876C7" w:rsidRPr="003876C7" w:rsidRDefault="003876C7" w:rsidP="003876C7">
            <w:pPr>
              <w:rPr>
                <w:b/>
                <w:bCs/>
              </w:rPr>
            </w:pPr>
            <w:r w:rsidRPr="003876C7">
              <w:rPr>
                <w:b/>
                <w:bCs/>
              </w:rPr>
              <w:t>Software</w:t>
            </w:r>
          </w:p>
        </w:tc>
        <w:tc>
          <w:tcPr>
            <w:tcW w:w="0" w:type="auto"/>
            <w:vAlign w:val="center"/>
            <w:hideMark/>
          </w:tcPr>
          <w:p w14:paraId="60CA33F5" w14:textId="77777777" w:rsidR="003876C7" w:rsidRPr="003876C7" w:rsidRDefault="003876C7" w:rsidP="003876C7">
            <w:pPr>
              <w:rPr>
                <w:b/>
                <w:bCs/>
              </w:rPr>
            </w:pPr>
            <w:r w:rsidRPr="003876C7">
              <w:rPr>
                <w:b/>
                <w:bCs/>
              </w:rPr>
              <w:t>Purpose</w:t>
            </w:r>
          </w:p>
        </w:tc>
      </w:tr>
      <w:tr w:rsidR="003876C7" w:rsidRPr="003876C7" w14:paraId="2AC20FFB" w14:textId="77777777">
        <w:trPr>
          <w:tblCellSpacing w:w="15" w:type="dxa"/>
        </w:trPr>
        <w:tc>
          <w:tcPr>
            <w:tcW w:w="0" w:type="auto"/>
            <w:vAlign w:val="center"/>
            <w:hideMark/>
          </w:tcPr>
          <w:p w14:paraId="2ACF4CF4" w14:textId="77777777" w:rsidR="003876C7" w:rsidRPr="003876C7" w:rsidRDefault="003876C7" w:rsidP="003876C7">
            <w:r w:rsidRPr="003876C7">
              <w:t>Operating System</w:t>
            </w:r>
          </w:p>
        </w:tc>
        <w:tc>
          <w:tcPr>
            <w:tcW w:w="0" w:type="auto"/>
            <w:vAlign w:val="center"/>
            <w:hideMark/>
          </w:tcPr>
          <w:p w14:paraId="6DC7F2FF" w14:textId="77777777" w:rsidR="003876C7" w:rsidRPr="003876C7" w:rsidRDefault="003876C7" w:rsidP="003876C7">
            <w:r w:rsidRPr="003876C7">
              <w:t>Windows / Linux</w:t>
            </w:r>
          </w:p>
        </w:tc>
      </w:tr>
      <w:tr w:rsidR="003876C7" w:rsidRPr="003876C7" w14:paraId="714F2E1B" w14:textId="77777777">
        <w:trPr>
          <w:tblCellSpacing w:w="15" w:type="dxa"/>
        </w:trPr>
        <w:tc>
          <w:tcPr>
            <w:tcW w:w="0" w:type="auto"/>
            <w:vAlign w:val="center"/>
            <w:hideMark/>
          </w:tcPr>
          <w:p w14:paraId="71EBE706" w14:textId="77777777" w:rsidR="003876C7" w:rsidRPr="003876C7" w:rsidRDefault="003876C7" w:rsidP="003876C7">
            <w:r w:rsidRPr="003876C7">
              <w:t>Java JDK</w:t>
            </w:r>
          </w:p>
        </w:tc>
        <w:tc>
          <w:tcPr>
            <w:tcW w:w="0" w:type="auto"/>
            <w:vAlign w:val="center"/>
            <w:hideMark/>
          </w:tcPr>
          <w:p w14:paraId="020ABF07" w14:textId="77777777" w:rsidR="003876C7" w:rsidRPr="003876C7" w:rsidRDefault="003876C7" w:rsidP="003876C7">
            <w:r w:rsidRPr="003876C7">
              <w:t>Java application development</w:t>
            </w:r>
          </w:p>
        </w:tc>
      </w:tr>
      <w:tr w:rsidR="003876C7" w:rsidRPr="003876C7" w14:paraId="64C788DF" w14:textId="77777777">
        <w:trPr>
          <w:tblCellSpacing w:w="15" w:type="dxa"/>
        </w:trPr>
        <w:tc>
          <w:tcPr>
            <w:tcW w:w="0" w:type="auto"/>
            <w:vAlign w:val="center"/>
            <w:hideMark/>
          </w:tcPr>
          <w:p w14:paraId="05A8B55B" w14:textId="77777777" w:rsidR="003876C7" w:rsidRPr="003876C7" w:rsidRDefault="003876C7" w:rsidP="003876C7">
            <w:r w:rsidRPr="003876C7">
              <w:t>Spring Boot</w:t>
            </w:r>
          </w:p>
        </w:tc>
        <w:tc>
          <w:tcPr>
            <w:tcW w:w="0" w:type="auto"/>
            <w:vAlign w:val="center"/>
            <w:hideMark/>
          </w:tcPr>
          <w:p w14:paraId="34420BB2" w14:textId="77777777" w:rsidR="003876C7" w:rsidRPr="003876C7" w:rsidRDefault="003876C7" w:rsidP="003876C7">
            <w:r w:rsidRPr="003876C7">
              <w:t>Backend development</w:t>
            </w:r>
          </w:p>
        </w:tc>
      </w:tr>
      <w:tr w:rsidR="003876C7" w:rsidRPr="003876C7" w14:paraId="581CB83E" w14:textId="77777777">
        <w:trPr>
          <w:tblCellSpacing w:w="15" w:type="dxa"/>
        </w:trPr>
        <w:tc>
          <w:tcPr>
            <w:tcW w:w="0" w:type="auto"/>
            <w:vAlign w:val="center"/>
            <w:hideMark/>
          </w:tcPr>
          <w:p w14:paraId="55DAD1B7" w14:textId="77777777" w:rsidR="003876C7" w:rsidRPr="003876C7" w:rsidRDefault="003876C7" w:rsidP="003876C7">
            <w:r w:rsidRPr="003876C7">
              <w:t>Python</w:t>
            </w:r>
          </w:p>
        </w:tc>
        <w:tc>
          <w:tcPr>
            <w:tcW w:w="0" w:type="auto"/>
            <w:vAlign w:val="center"/>
            <w:hideMark/>
          </w:tcPr>
          <w:p w14:paraId="46AC393D" w14:textId="77777777" w:rsidR="003876C7" w:rsidRPr="003876C7" w:rsidRDefault="003876C7" w:rsidP="003876C7">
            <w:r w:rsidRPr="003876C7">
              <w:t>AI/ML development</w:t>
            </w:r>
          </w:p>
        </w:tc>
      </w:tr>
      <w:tr w:rsidR="003876C7" w:rsidRPr="003876C7" w14:paraId="6A72A8CB" w14:textId="77777777">
        <w:trPr>
          <w:tblCellSpacing w:w="15" w:type="dxa"/>
        </w:trPr>
        <w:tc>
          <w:tcPr>
            <w:tcW w:w="0" w:type="auto"/>
            <w:vAlign w:val="center"/>
            <w:hideMark/>
          </w:tcPr>
          <w:p w14:paraId="60D50F9E" w14:textId="77777777" w:rsidR="003876C7" w:rsidRPr="003876C7" w:rsidRDefault="003876C7" w:rsidP="003876C7">
            <w:r w:rsidRPr="003876C7">
              <w:t>Scikit-learn</w:t>
            </w:r>
          </w:p>
        </w:tc>
        <w:tc>
          <w:tcPr>
            <w:tcW w:w="0" w:type="auto"/>
            <w:vAlign w:val="center"/>
            <w:hideMark/>
          </w:tcPr>
          <w:p w14:paraId="68C50C38" w14:textId="77777777" w:rsidR="003876C7" w:rsidRPr="003876C7" w:rsidRDefault="003876C7" w:rsidP="003876C7">
            <w:r w:rsidRPr="003876C7">
              <w:t>Machine learning</w:t>
            </w:r>
          </w:p>
        </w:tc>
      </w:tr>
      <w:tr w:rsidR="003876C7" w:rsidRPr="003876C7" w14:paraId="3EBD0E0F" w14:textId="77777777">
        <w:trPr>
          <w:tblCellSpacing w:w="15" w:type="dxa"/>
        </w:trPr>
        <w:tc>
          <w:tcPr>
            <w:tcW w:w="0" w:type="auto"/>
            <w:vAlign w:val="center"/>
            <w:hideMark/>
          </w:tcPr>
          <w:p w14:paraId="4BC25587" w14:textId="77777777" w:rsidR="003876C7" w:rsidRPr="003876C7" w:rsidRDefault="003876C7" w:rsidP="003876C7">
            <w:r w:rsidRPr="003876C7">
              <w:t>PostgreSQL</w:t>
            </w:r>
          </w:p>
        </w:tc>
        <w:tc>
          <w:tcPr>
            <w:tcW w:w="0" w:type="auto"/>
            <w:vAlign w:val="center"/>
            <w:hideMark/>
          </w:tcPr>
          <w:p w14:paraId="7957F774" w14:textId="77777777" w:rsidR="003876C7" w:rsidRPr="003876C7" w:rsidRDefault="003876C7" w:rsidP="003876C7">
            <w:r w:rsidRPr="003876C7">
              <w:t>Database management</w:t>
            </w:r>
          </w:p>
        </w:tc>
      </w:tr>
      <w:tr w:rsidR="003876C7" w:rsidRPr="003876C7" w14:paraId="6BCA0EFE" w14:textId="77777777">
        <w:trPr>
          <w:tblCellSpacing w:w="15" w:type="dxa"/>
        </w:trPr>
        <w:tc>
          <w:tcPr>
            <w:tcW w:w="0" w:type="auto"/>
            <w:vAlign w:val="center"/>
            <w:hideMark/>
          </w:tcPr>
          <w:p w14:paraId="75D12518" w14:textId="77777777" w:rsidR="003876C7" w:rsidRPr="003876C7" w:rsidRDefault="003876C7" w:rsidP="003876C7">
            <w:r w:rsidRPr="003876C7">
              <w:t>Visual Paradigm</w:t>
            </w:r>
          </w:p>
        </w:tc>
        <w:tc>
          <w:tcPr>
            <w:tcW w:w="0" w:type="auto"/>
            <w:vAlign w:val="center"/>
            <w:hideMark/>
          </w:tcPr>
          <w:p w14:paraId="73890D24" w14:textId="77777777" w:rsidR="003876C7" w:rsidRPr="003876C7" w:rsidRDefault="003876C7" w:rsidP="003876C7">
            <w:r w:rsidRPr="003876C7">
              <w:t>System modelling and diagrams</w:t>
            </w:r>
          </w:p>
        </w:tc>
      </w:tr>
      <w:tr w:rsidR="003876C7" w:rsidRPr="003876C7" w14:paraId="7B997366" w14:textId="77777777">
        <w:trPr>
          <w:tblCellSpacing w:w="15" w:type="dxa"/>
        </w:trPr>
        <w:tc>
          <w:tcPr>
            <w:tcW w:w="0" w:type="auto"/>
            <w:vAlign w:val="center"/>
            <w:hideMark/>
          </w:tcPr>
          <w:p w14:paraId="41AE1C49" w14:textId="77777777" w:rsidR="003876C7" w:rsidRPr="003876C7" w:rsidRDefault="003876C7" w:rsidP="003876C7">
            <w:r w:rsidRPr="003876C7">
              <w:t>Web Browser</w:t>
            </w:r>
          </w:p>
        </w:tc>
        <w:tc>
          <w:tcPr>
            <w:tcW w:w="0" w:type="auto"/>
            <w:vAlign w:val="center"/>
            <w:hideMark/>
          </w:tcPr>
          <w:p w14:paraId="4F7FF9A8" w14:textId="77777777" w:rsidR="003876C7" w:rsidRPr="003876C7" w:rsidRDefault="003876C7" w:rsidP="003876C7">
            <w:r w:rsidRPr="003876C7">
              <w:t>Application testing</w:t>
            </w:r>
          </w:p>
        </w:tc>
      </w:tr>
      <w:tr w:rsidR="003876C7" w:rsidRPr="003876C7" w14:paraId="411357EA" w14:textId="77777777">
        <w:trPr>
          <w:tblCellSpacing w:w="15" w:type="dxa"/>
        </w:trPr>
        <w:tc>
          <w:tcPr>
            <w:tcW w:w="0" w:type="auto"/>
            <w:vAlign w:val="center"/>
            <w:hideMark/>
          </w:tcPr>
          <w:p w14:paraId="48ED1A4C" w14:textId="77777777" w:rsidR="003876C7" w:rsidRPr="003876C7" w:rsidRDefault="003876C7" w:rsidP="003876C7">
            <w:r w:rsidRPr="003876C7">
              <w:t>Git</w:t>
            </w:r>
          </w:p>
        </w:tc>
        <w:tc>
          <w:tcPr>
            <w:tcW w:w="0" w:type="auto"/>
            <w:vAlign w:val="center"/>
            <w:hideMark/>
          </w:tcPr>
          <w:p w14:paraId="4B16B465" w14:textId="77777777" w:rsidR="003876C7" w:rsidRPr="003876C7" w:rsidRDefault="003876C7" w:rsidP="003876C7">
            <w:r w:rsidRPr="003876C7">
              <w:t>Version control</w:t>
            </w:r>
          </w:p>
        </w:tc>
      </w:tr>
      <w:tr w:rsidR="003876C7" w:rsidRPr="003876C7" w14:paraId="33C856F0" w14:textId="77777777">
        <w:trPr>
          <w:tblCellSpacing w:w="15" w:type="dxa"/>
        </w:trPr>
        <w:tc>
          <w:tcPr>
            <w:tcW w:w="0" w:type="auto"/>
            <w:vAlign w:val="center"/>
            <w:hideMark/>
          </w:tcPr>
          <w:p w14:paraId="1E2081F4" w14:textId="77777777" w:rsidR="003876C7" w:rsidRPr="003876C7" w:rsidRDefault="003876C7" w:rsidP="003876C7">
            <w:r w:rsidRPr="003876C7">
              <w:t>GitHub</w:t>
            </w:r>
          </w:p>
        </w:tc>
        <w:tc>
          <w:tcPr>
            <w:tcW w:w="0" w:type="auto"/>
            <w:vAlign w:val="center"/>
            <w:hideMark/>
          </w:tcPr>
          <w:p w14:paraId="60262E3A" w14:textId="77777777" w:rsidR="003876C7" w:rsidRPr="003876C7" w:rsidRDefault="003876C7" w:rsidP="003876C7">
            <w:r w:rsidRPr="003876C7">
              <w:t>Repository management</w:t>
            </w:r>
          </w:p>
        </w:tc>
      </w:tr>
      <w:tr w:rsidR="003876C7" w:rsidRPr="003876C7" w14:paraId="017BA3C5" w14:textId="77777777">
        <w:trPr>
          <w:tblCellSpacing w:w="15" w:type="dxa"/>
        </w:trPr>
        <w:tc>
          <w:tcPr>
            <w:tcW w:w="0" w:type="auto"/>
            <w:vAlign w:val="center"/>
            <w:hideMark/>
          </w:tcPr>
          <w:p w14:paraId="27BC164C" w14:textId="77777777" w:rsidR="003876C7" w:rsidRPr="003876C7" w:rsidRDefault="003876C7" w:rsidP="003876C7">
            <w:r w:rsidRPr="003876C7">
              <w:t>IDE</w:t>
            </w:r>
          </w:p>
        </w:tc>
        <w:tc>
          <w:tcPr>
            <w:tcW w:w="0" w:type="auto"/>
            <w:vAlign w:val="center"/>
            <w:hideMark/>
          </w:tcPr>
          <w:p w14:paraId="75B024AB" w14:textId="77777777" w:rsidR="003876C7" w:rsidRPr="003876C7" w:rsidRDefault="003876C7" w:rsidP="003876C7">
            <w:r w:rsidRPr="003876C7">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586"/>
      </w:tblGrid>
      <w:tr w:rsidR="003876C7" w:rsidRPr="003876C7" w14:paraId="16496CD2" w14:textId="77777777">
        <w:trPr>
          <w:tblHeader/>
          <w:tblCellSpacing w:w="15" w:type="dxa"/>
        </w:trPr>
        <w:tc>
          <w:tcPr>
            <w:tcW w:w="0" w:type="auto"/>
            <w:vAlign w:val="center"/>
            <w:hideMark/>
          </w:tcPr>
          <w:p w14:paraId="7254F741" w14:textId="77777777" w:rsidR="003876C7" w:rsidRPr="003876C7" w:rsidRDefault="003876C7" w:rsidP="003876C7">
            <w:pPr>
              <w:rPr>
                <w:b/>
                <w:bCs/>
              </w:rPr>
            </w:pPr>
            <w:r w:rsidRPr="003876C7">
              <w:rPr>
                <w:b/>
                <w:bCs/>
              </w:rPr>
              <w:t>Component</w:t>
            </w:r>
          </w:p>
        </w:tc>
        <w:tc>
          <w:tcPr>
            <w:tcW w:w="0" w:type="auto"/>
            <w:vAlign w:val="center"/>
            <w:hideMark/>
          </w:tcPr>
          <w:p w14:paraId="409E5C58" w14:textId="77777777" w:rsidR="003876C7" w:rsidRPr="003876C7" w:rsidRDefault="003876C7" w:rsidP="003876C7">
            <w:pPr>
              <w:rPr>
                <w:b/>
                <w:bCs/>
              </w:rPr>
            </w:pPr>
            <w:r w:rsidRPr="003876C7">
              <w:rPr>
                <w:b/>
                <w:bCs/>
              </w:rPr>
              <w:t>Requirement</w:t>
            </w:r>
          </w:p>
        </w:tc>
      </w:tr>
      <w:tr w:rsidR="003876C7" w:rsidRPr="003876C7" w14:paraId="6B7DA84F" w14:textId="77777777">
        <w:trPr>
          <w:tblCellSpacing w:w="15" w:type="dxa"/>
        </w:trPr>
        <w:tc>
          <w:tcPr>
            <w:tcW w:w="0" w:type="auto"/>
            <w:vAlign w:val="center"/>
            <w:hideMark/>
          </w:tcPr>
          <w:p w14:paraId="19E06765" w14:textId="77777777" w:rsidR="003876C7" w:rsidRPr="003876C7" w:rsidRDefault="003876C7" w:rsidP="003876C7">
            <w:r w:rsidRPr="003876C7">
              <w:t>Processor</w:t>
            </w:r>
          </w:p>
        </w:tc>
        <w:tc>
          <w:tcPr>
            <w:tcW w:w="0" w:type="auto"/>
            <w:vAlign w:val="center"/>
            <w:hideMark/>
          </w:tcPr>
          <w:p w14:paraId="50EB3C85" w14:textId="77777777" w:rsidR="003876C7" w:rsidRPr="003876C7" w:rsidRDefault="003876C7" w:rsidP="003876C7">
            <w:r w:rsidRPr="003876C7">
              <w:t>Intel Core i5 / equivalent</w:t>
            </w:r>
          </w:p>
        </w:tc>
      </w:tr>
      <w:tr w:rsidR="003876C7" w:rsidRPr="003876C7" w14:paraId="7F8B86CB" w14:textId="77777777">
        <w:trPr>
          <w:tblCellSpacing w:w="15" w:type="dxa"/>
        </w:trPr>
        <w:tc>
          <w:tcPr>
            <w:tcW w:w="0" w:type="auto"/>
            <w:vAlign w:val="center"/>
            <w:hideMark/>
          </w:tcPr>
          <w:p w14:paraId="4EAED16A" w14:textId="77777777" w:rsidR="003876C7" w:rsidRPr="003876C7" w:rsidRDefault="003876C7" w:rsidP="003876C7">
            <w:r w:rsidRPr="003876C7">
              <w:t>RAM</w:t>
            </w:r>
          </w:p>
        </w:tc>
        <w:tc>
          <w:tcPr>
            <w:tcW w:w="0" w:type="auto"/>
            <w:vAlign w:val="center"/>
            <w:hideMark/>
          </w:tcPr>
          <w:p w14:paraId="23A4ACF2" w14:textId="77777777" w:rsidR="003876C7" w:rsidRPr="003876C7" w:rsidRDefault="003876C7" w:rsidP="003876C7">
            <w:r w:rsidRPr="003876C7">
              <w:t>8 GB minimum</w:t>
            </w:r>
          </w:p>
        </w:tc>
      </w:tr>
      <w:tr w:rsidR="003876C7" w:rsidRPr="003876C7" w14:paraId="67B0A0F0" w14:textId="77777777">
        <w:trPr>
          <w:tblCellSpacing w:w="15" w:type="dxa"/>
        </w:trPr>
        <w:tc>
          <w:tcPr>
            <w:tcW w:w="0" w:type="auto"/>
            <w:vAlign w:val="center"/>
            <w:hideMark/>
          </w:tcPr>
          <w:p w14:paraId="26BF1382" w14:textId="77777777" w:rsidR="003876C7" w:rsidRPr="003876C7" w:rsidRDefault="003876C7" w:rsidP="003876C7">
            <w:r w:rsidRPr="003876C7">
              <w:t>Storage</w:t>
            </w:r>
          </w:p>
        </w:tc>
        <w:tc>
          <w:tcPr>
            <w:tcW w:w="0" w:type="auto"/>
            <w:vAlign w:val="center"/>
            <w:hideMark/>
          </w:tcPr>
          <w:p w14:paraId="0B5C1C26" w14:textId="77777777" w:rsidR="003876C7" w:rsidRPr="003876C7" w:rsidRDefault="003876C7" w:rsidP="003876C7">
            <w:r w:rsidRPr="003876C7">
              <w:t>256 GB or higher</w:t>
            </w:r>
          </w:p>
        </w:tc>
      </w:tr>
      <w:tr w:rsidR="003876C7" w:rsidRPr="003876C7" w14:paraId="1DC5CC89" w14:textId="77777777">
        <w:trPr>
          <w:tblCellSpacing w:w="15" w:type="dxa"/>
        </w:trPr>
        <w:tc>
          <w:tcPr>
            <w:tcW w:w="0" w:type="auto"/>
            <w:vAlign w:val="center"/>
            <w:hideMark/>
          </w:tcPr>
          <w:p w14:paraId="7E1B0DCC" w14:textId="77777777" w:rsidR="003876C7" w:rsidRPr="003876C7" w:rsidRDefault="003876C7" w:rsidP="003876C7">
            <w:r w:rsidRPr="003876C7">
              <w:t>Network</w:t>
            </w:r>
          </w:p>
        </w:tc>
        <w:tc>
          <w:tcPr>
            <w:tcW w:w="0" w:type="auto"/>
            <w:vAlign w:val="center"/>
            <w:hideMark/>
          </w:tcPr>
          <w:p w14:paraId="6EED398D" w14:textId="77777777" w:rsidR="003876C7" w:rsidRPr="003876C7" w:rsidRDefault="003876C7" w:rsidP="003876C7">
            <w:r w:rsidRPr="003876C7">
              <w:t>Internet connection</w:t>
            </w:r>
          </w:p>
        </w:tc>
      </w:tr>
      <w:tr w:rsidR="003876C7" w:rsidRPr="003876C7" w14:paraId="0D53A2DC" w14:textId="77777777">
        <w:trPr>
          <w:tblCellSpacing w:w="15" w:type="dxa"/>
        </w:trPr>
        <w:tc>
          <w:tcPr>
            <w:tcW w:w="0" w:type="auto"/>
            <w:vAlign w:val="center"/>
            <w:hideMark/>
          </w:tcPr>
          <w:p w14:paraId="4844766A" w14:textId="77777777" w:rsidR="003876C7" w:rsidRPr="003876C7" w:rsidRDefault="003876C7" w:rsidP="003876C7">
            <w:r w:rsidRPr="003876C7">
              <w:lastRenderedPageBreak/>
              <w:t>Display</w:t>
            </w:r>
          </w:p>
        </w:tc>
        <w:tc>
          <w:tcPr>
            <w:tcW w:w="0" w:type="auto"/>
            <w:vAlign w:val="center"/>
            <w:hideMark/>
          </w:tcPr>
          <w:p w14:paraId="057FA7C3" w14:textId="77777777" w:rsidR="003876C7" w:rsidRPr="003876C7" w:rsidRDefault="003876C7" w:rsidP="003876C7">
            <w:r w:rsidRPr="003876C7">
              <w:t>Standard monitor</w:t>
            </w:r>
          </w:p>
        </w:tc>
      </w:tr>
      <w:tr w:rsidR="003876C7" w:rsidRPr="003876C7" w14:paraId="66B1B768" w14:textId="77777777">
        <w:trPr>
          <w:tblCellSpacing w:w="15" w:type="dxa"/>
        </w:trPr>
        <w:tc>
          <w:tcPr>
            <w:tcW w:w="0" w:type="auto"/>
            <w:vAlign w:val="center"/>
            <w:hideMark/>
          </w:tcPr>
          <w:p w14:paraId="5C9B7C2E" w14:textId="77777777" w:rsidR="003876C7" w:rsidRPr="003876C7" w:rsidRDefault="003876C7" w:rsidP="003876C7">
            <w:r w:rsidRPr="003876C7">
              <w:t>Input</w:t>
            </w:r>
          </w:p>
        </w:tc>
        <w:tc>
          <w:tcPr>
            <w:tcW w:w="0" w:type="auto"/>
            <w:vAlign w:val="center"/>
            <w:hideMark/>
          </w:tcPr>
          <w:p w14:paraId="53F7DBA2" w14:textId="77777777" w:rsidR="003876C7" w:rsidRPr="003876C7" w:rsidRDefault="003876C7" w:rsidP="003876C7">
            <w:r w:rsidRPr="003876C7">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3144"/>
      </w:tblGrid>
      <w:tr w:rsidR="003876C7" w:rsidRPr="003876C7" w14:paraId="066B9C36" w14:textId="77777777">
        <w:trPr>
          <w:tblHeader/>
          <w:tblCellSpacing w:w="15" w:type="dxa"/>
        </w:trPr>
        <w:tc>
          <w:tcPr>
            <w:tcW w:w="0" w:type="auto"/>
            <w:vAlign w:val="center"/>
            <w:hideMark/>
          </w:tcPr>
          <w:p w14:paraId="0E70C697" w14:textId="77777777" w:rsidR="003876C7" w:rsidRPr="003876C7" w:rsidRDefault="003876C7" w:rsidP="003876C7">
            <w:pPr>
              <w:rPr>
                <w:b/>
                <w:bCs/>
              </w:rPr>
            </w:pPr>
            <w:r w:rsidRPr="003876C7">
              <w:rPr>
                <w:b/>
                <w:bCs/>
              </w:rPr>
              <w:t>Component</w:t>
            </w:r>
          </w:p>
        </w:tc>
        <w:tc>
          <w:tcPr>
            <w:tcW w:w="0" w:type="auto"/>
            <w:vAlign w:val="center"/>
            <w:hideMark/>
          </w:tcPr>
          <w:p w14:paraId="177F36F2" w14:textId="77777777" w:rsidR="003876C7" w:rsidRPr="003876C7" w:rsidRDefault="003876C7" w:rsidP="003876C7">
            <w:pPr>
              <w:rPr>
                <w:b/>
                <w:bCs/>
              </w:rPr>
            </w:pPr>
            <w:r w:rsidRPr="003876C7">
              <w:rPr>
                <w:b/>
                <w:bCs/>
              </w:rPr>
              <w:t>Requirement</w:t>
            </w:r>
          </w:p>
        </w:tc>
      </w:tr>
      <w:tr w:rsidR="003876C7" w:rsidRPr="003876C7" w14:paraId="0089C902" w14:textId="77777777">
        <w:trPr>
          <w:tblCellSpacing w:w="15" w:type="dxa"/>
        </w:trPr>
        <w:tc>
          <w:tcPr>
            <w:tcW w:w="0" w:type="auto"/>
            <w:vAlign w:val="center"/>
            <w:hideMark/>
          </w:tcPr>
          <w:p w14:paraId="6954833B" w14:textId="77777777" w:rsidR="003876C7" w:rsidRPr="003876C7" w:rsidRDefault="003876C7" w:rsidP="003876C7">
            <w:r w:rsidRPr="003876C7">
              <w:t>Processor</w:t>
            </w:r>
          </w:p>
        </w:tc>
        <w:tc>
          <w:tcPr>
            <w:tcW w:w="0" w:type="auto"/>
            <w:vAlign w:val="center"/>
            <w:hideMark/>
          </w:tcPr>
          <w:p w14:paraId="6A3B5070" w14:textId="77777777" w:rsidR="003876C7" w:rsidRPr="003876C7" w:rsidRDefault="003876C7" w:rsidP="003876C7">
            <w:r w:rsidRPr="003876C7">
              <w:t>Intel Core i5/i7 or equivalent</w:t>
            </w:r>
          </w:p>
        </w:tc>
      </w:tr>
      <w:tr w:rsidR="003876C7" w:rsidRPr="003876C7" w14:paraId="430A3888" w14:textId="77777777">
        <w:trPr>
          <w:tblCellSpacing w:w="15" w:type="dxa"/>
        </w:trPr>
        <w:tc>
          <w:tcPr>
            <w:tcW w:w="0" w:type="auto"/>
            <w:vAlign w:val="center"/>
            <w:hideMark/>
          </w:tcPr>
          <w:p w14:paraId="40F10FEB" w14:textId="77777777" w:rsidR="003876C7" w:rsidRPr="003876C7" w:rsidRDefault="003876C7" w:rsidP="003876C7">
            <w:r w:rsidRPr="003876C7">
              <w:t>RAM</w:t>
            </w:r>
          </w:p>
        </w:tc>
        <w:tc>
          <w:tcPr>
            <w:tcW w:w="0" w:type="auto"/>
            <w:vAlign w:val="center"/>
            <w:hideMark/>
          </w:tcPr>
          <w:p w14:paraId="7AFC7B11" w14:textId="77777777" w:rsidR="003876C7" w:rsidRPr="003876C7" w:rsidRDefault="003876C7" w:rsidP="003876C7">
            <w:r w:rsidRPr="003876C7">
              <w:t>16 GB</w:t>
            </w:r>
          </w:p>
        </w:tc>
      </w:tr>
      <w:tr w:rsidR="003876C7" w:rsidRPr="003876C7" w14:paraId="11A9AEAF" w14:textId="77777777">
        <w:trPr>
          <w:tblCellSpacing w:w="15" w:type="dxa"/>
        </w:trPr>
        <w:tc>
          <w:tcPr>
            <w:tcW w:w="0" w:type="auto"/>
            <w:vAlign w:val="center"/>
            <w:hideMark/>
          </w:tcPr>
          <w:p w14:paraId="7A278EE5" w14:textId="77777777" w:rsidR="003876C7" w:rsidRPr="003876C7" w:rsidRDefault="003876C7" w:rsidP="003876C7">
            <w:r w:rsidRPr="003876C7">
              <w:t>Storage</w:t>
            </w:r>
          </w:p>
        </w:tc>
        <w:tc>
          <w:tcPr>
            <w:tcW w:w="0" w:type="auto"/>
            <w:vAlign w:val="center"/>
            <w:hideMark/>
          </w:tcPr>
          <w:p w14:paraId="5AA1F10F" w14:textId="77777777" w:rsidR="003876C7" w:rsidRPr="003876C7" w:rsidRDefault="003876C7" w:rsidP="003876C7">
            <w:r w:rsidRPr="003876C7">
              <w:t>512 GB SSD</w:t>
            </w:r>
          </w:p>
        </w:tc>
      </w:tr>
      <w:tr w:rsidR="003876C7" w:rsidRPr="003876C7" w14:paraId="30C861C2" w14:textId="77777777">
        <w:trPr>
          <w:tblCellSpacing w:w="15" w:type="dxa"/>
        </w:trPr>
        <w:tc>
          <w:tcPr>
            <w:tcW w:w="0" w:type="auto"/>
            <w:vAlign w:val="center"/>
            <w:hideMark/>
          </w:tcPr>
          <w:p w14:paraId="359F2812" w14:textId="77777777" w:rsidR="003876C7" w:rsidRPr="003876C7" w:rsidRDefault="003876C7" w:rsidP="003876C7">
            <w:r w:rsidRPr="003876C7">
              <w:t>Network</w:t>
            </w:r>
          </w:p>
        </w:tc>
        <w:tc>
          <w:tcPr>
            <w:tcW w:w="0" w:type="auto"/>
            <w:vAlign w:val="center"/>
            <w:hideMark/>
          </w:tcPr>
          <w:p w14:paraId="35D112BB" w14:textId="77777777" w:rsidR="003876C7" w:rsidRPr="003876C7" w:rsidRDefault="003876C7" w:rsidP="003876C7">
            <w:r w:rsidRPr="003876C7">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7"/>
        </w:numPr>
      </w:pPr>
      <w:r w:rsidRPr="003876C7">
        <w:rPr>
          <w:b/>
          <w:bCs/>
        </w:rPr>
        <w:t>Data Flow Diagram (DFD)</w:t>
      </w:r>
      <w:r w:rsidRPr="003876C7">
        <w:t xml:space="preserve"> </w:t>
      </w:r>
    </w:p>
    <w:p w14:paraId="64615976" w14:textId="77777777" w:rsidR="003876C7" w:rsidRPr="003876C7" w:rsidRDefault="003876C7" w:rsidP="003876C7">
      <w:pPr>
        <w:numPr>
          <w:ilvl w:val="0"/>
          <w:numId w:val="7"/>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17"/>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17"/>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
        <w:drawing>
          <wp:inline xmlns:a="http://schemas.openxmlformats.org/drawingml/2006/main" xmlns:pic="http://schemas.openxmlformats.org/drawingml/2006/picture">
            <wp:extent cx="5852160" cy="3332480"/>
            <wp:docPr id="2139412772" name="Picture 2139412772"/>
            <wp:cNvGraphicFramePr>
              <a:graphicFrameLocks noChangeAspect="1"/>
            </wp:cNvGraphicFramePr>
            <a:graphic>
              <a:graphicData uri="http://schemas.openxmlformats.org/drawingml/2006/picture">
                <pic:pic>
                  <pic:nvPicPr>
                    <pic:cNvPr id="0" name="USE_CASE_DIAGRAM_VECTOR.png"/>
                    <pic:cNvPicPr/>
                  </pic:nvPicPr>
                  <pic:blipFill>
                    <a:blip r:embed="rId14"/>
                    <a:stretch>
                      <a:fillRect/>
                    </a:stretch>
                  </pic:blipFill>
                  <pic:spPr>
                    <a:xfrm>
                      <a:off x="0" y="0"/>
                      <a:ext cx="5852160" cy="3332480"/>
                    </a:xfrm>
                    <a:prstGeom prst="rect"/>
                  </pic:spPr>
                </pic:pic>
              </a:graphicData>
            </a:graphic>
          </wp:inline>
        </w:drawing>
      </w:r>
    </w:p>
    <w:p w14:paraId="363AA3B2" w14:textId="725F1EB0" w:rsidR="00F86920" w:rsidRDefault="00053DA0">
      <w:pPr>
        <w:jc w:val="center"/>
        <w:rPr>
          <w:b/>
          <w:bCs/>
        </w:rPr>
      </w:pPr>
      <w:r>
        <w:t>Figure 3.5: Use Case Diagram – AI-Powered Smart Disaster Response Platform</w:t>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53DA0"/>
    <w:rsid w:val="000A7CE0"/>
    <w:rsid w:val="001003E2"/>
    <w:rsid w:val="003876C7"/>
    <w:rsid w:val="00581AB1"/>
    <w:rsid w:val="009C0B81"/>
    <w:rsid w:val="009C6B6E"/>
    <w:rsid w:val="00BF6C88"/>
    <w:rsid w:val="00F869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AA295"/>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13</Pages>
  <Words>1941</Words>
  <Characters>11070</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5</cp:revision>
  <dcterms:created xsi:type="dcterms:W3CDTF">2026-09-02T12:15:00Z</dcterms:created>
  <dcterms:modified xsi:type="dcterms:W3CDTF">2026-09-05T01:08:00Z</dcterms:modified>
</cp:coreProperties>
</file>