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F4202" w:rsidRDefault="006F4202" w:rsidP="005F230E">
      <w:pPr>
        <w:rPr>
          <w:lang w:val="es-UY"/>
        </w:rPr>
      </w:pPr>
    </w:p>
    <w:p w:rsidR="00AE4CA1" w:rsidRDefault="00AE4CA1" w:rsidP="005F230E">
      <w:pPr>
        <w:rPr>
          <w:lang w:val="es-UY"/>
        </w:rPr>
      </w:pPr>
    </w:p>
    <w:p w:rsidR="00AE4CA1" w:rsidRDefault="00AE4CA1" w:rsidP="005F230E">
      <w:pPr>
        <w:rPr>
          <w:lang w:val="es-UY"/>
        </w:rPr>
      </w:pPr>
    </w:p>
    <w:p w:rsidR="00AE4CA1" w:rsidRDefault="00F8615B" w:rsidP="00AE4CA1">
      <w:pPr>
        <w:jc w:val="center"/>
        <w:rPr>
          <w:b/>
          <w:color w:val="0070C0"/>
          <w:sz w:val="52"/>
          <w:szCs w:val="52"/>
          <w:lang w:val="es-UY"/>
        </w:rPr>
      </w:pPr>
      <w:r>
        <w:rPr>
          <w:b/>
          <w:color w:val="0070C0"/>
          <w:sz w:val="52"/>
          <w:szCs w:val="52"/>
          <w:lang w:val="es-UY"/>
        </w:rPr>
        <w:t>MTAV</w:t>
      </w:r>
    </w:p>
    <w:p w:rsidR="00AE4CA1" w:rsidRPr="00AE4CA1" w:rsidRDefault="00AE4CA1" w:rsidP="00AE4CA1">
      <w:pPr>
        <w:jc w:val="center"/>
        <w:rPr>
          <w:b/>
          <w:color w:val="0070C0"/>
          <w:sz w:val="52"/>
          <w:szCs w:val="52"/>
          <w:lang w:val="es-UY"/>
        </w:rPr>
      </w:pPr>
    </w:p>
    <w:p w:rsidR="00AE4CA1" w:rsidRDefault="00F8615B" w:rsidP="00AE4CA1">
      <w:pPr>
        <w:jc w:val="center"/>
        <w:rPr>
          <w:b/>
          <w:sz w:val="48"/>
          <w:szCs w:val="48"/>
          <w:lang w:val="es-UY"/>
        </w:rPr>
      </w:pPr>
      <w:r>
        <w:rPr>
          <w:b/>
          <w:sz w:val="48"/>
          <w:szCs w:val="48"/>
          <w:lang w:val="es-UY"/>
        </w:rPr>
        <w:t>Manual del usuario</w:t>
      </w:r>
    </w:p>
    <w:p w:rsidR="00AE4CA1" w:rsidRDefault="00AE4CA1" w:rsidP="00AE4CA1">
      <w:pPr>
        <w:jc w:val="center"/>
        <w:rPr>
          <w:b/>
          <w:sz w:val="48"/>
          <w:szCs w:val="48"/>
          <w:lang w:val="es-UY"/>
        </w:rPr>
      </w:pPr>
    </w:p>
    <w:p w:rsidR="00622FED" w:rsidRPr="00346793" w:rsidRDefault="00622FED" w:rsidP="00AE4CA1">
      <w:pPr>
        <w:jc w:val="left"/>
        <w:rPr>
          <w:sz w:val="24"/>
          <w:lang w:val="es-UY"/>
        </w:rPr>
        <w:sectPr w:rsidR="00622FED" w:rsidRPr="00346793" w:rsidSect="00AE4CA1">
          <w:headerReference w:type="default" r:id="rId8"/>
          <w:footerReference w:type="even" r:id="rId9"/>
          <w:footerReference w:type="default" r:id="rId10"/>
          <w:footerReference w:type="first" r:id="rId11"/>
          <w:pgSz w:w="11906" w:h="16838"/>
          <w:pgMar w:top="1134" w:right="1134" w:bottom="1700" w:left="1134" w:header="720" w:footer="1134" w:gutter="0"/>
          <w:cols w:space="720"/>
        </w:sectPr>
      </w:pPr>
    </w:p>
    <w:sdt>
      <w:sdtPr>
        <w:rPr>
          <w:rFonts w:ascii="Arial" w:eastAsia="Lucida Sans Unicode" w:hAnsi="Arial" w:cs="Mangal"/>
          <w:b w:val="0"/>
          <w:bCs w:val="0"/>
          <w:color w:val="auto"/>
          <w:kern w:val="1"/>
          <w:sz w:val="22"/>
          <w:szCs w:val="24"/>
          <w:lang w:eastAsia="hi-IN" w:bidi="hi-IN"/>
        </w:rPr>
        <w:id w:val="9436992"/>
        <w:docPartObj>
          <w:docPartGallery w:val="Table of Contents"/>
          <w:docPartUnique/>
        </w:docPartObj>
      </w:sdtPr>
      <w:sdtEndPr/>
      <w:sdtContent>
        <w:p w:rsidR="000E408C" w:rsidRDefault="000E408C">
          <w:pPr>
            <w:pStyle w:val="TtulodeTDC"/>
          </w:pPr>
          <w:r>
            <w:t>Contenido</w:t>
          </w:r>
        </w:p>
        <w:bookmarkStart w:id="0" w:name="_GoBack"/>
        <w:bookmarkEnd w:id="0"/>
        <w:p w:rsidR="00AC5563" w:rsidRDefault="004010A2">
          <w:pPr>
            <w:pStyle w:val="TDC1"/>
            <w:tabs>
              <w:tab w:val="left" w:pos="440"/>
            </w:tabs>
            <w:rPr>
              <w:rFonts w:asciiTheme="minorHAnsi" w:eastAsiaTheme="minorEastAsia" w:hAnsiTheme="minorHAnsi" w:cstheme="minorBidi"/>
              <w:noProof/>
              <w:kern w:val="0"/>
              <w:sz w:val="22"/>
              <w:szCs w:val="22"/>
              <w:lang w:eastAsia="es-ES" w:bidi="ar-SA"/>
            </w:rPr>
          </w:pPr>
          <w:r>
            <w:fldChar w:fldCharType="begin"/>
          </w:r>
          <w:r w:rsidR="000E408C">
            <w:instrText xml:space="preserve"> TOC \o "1-3" \h \z \u </w:instrText>
          </w:r>
          <w:r>
            <w:fldChar w:fldCharType="separate"/>
          </w:r>
          <w:hyperlink w:anchor="_Toc496626924" w:history="1">
            <w:r w:rsidR="00AC5563" w:rsidRPr="001F656D">
              <w:rPr>
                <w:rStyle w:val="Hipervnculo"/>
                <w:noProof/>
              </w:rPr>
              <w:t>1</w:t>
            </w:r>
            <w:r w:rsidR="00AC5563">
              <w:rPr>
                <w:rFonts w:asciiTheme="minorHAnsi" w:eastAsiaTheme="minorEastAsia" w:hAnsiTheme="minorHAnsi" w:cstheme="minorBidi"/>
                <w:noProof/>
                <w:kern w:val="0"/>
                <w:sz w:val="22"/>
                <w:szCs w:val="22"/>
                <w:lang w:eastAsia="es-ES" w:bidi="ar-SA"/>
              </w:rPr>
              <w:tab/>
            </w:r>
            <w:r w:rsidR="00AC5563" w:rsidRPr="001F656D">
              <w:rPr>
                <w:rStyle w:val="Hipervnculo"/>
                <w:noProof/>
              </w:rPr>
              <w:t>Introducción</w:t>
            </w:r>
            <w:r w:rsidR="00AC5563">
              <w:rPr>
                <w:noProof/>
                <w:webHidden/>
              </w:rPr>
              <w:tab/>
            </w:r>
            <w:r w:rsidR="00AC5563">
              <w:rPr>
                <w:noProof/>
                <w:webHidden/>
              </w:rPr>
              <w:fldChar w:fldCharType="begin"/>
            </w:r>
            <w:r w:rsidR="00AC5563">
              <w:rPr>
                <w:noProof/>
                <w:webHidden/>
              </w:rPr>
              <w:instrText xml:space="preserve"> PAGEREF _Toc496626924 \h </w:instrText>
            </w:r>
            <w:r w:rsidR="00AC5563">
              <w:rPr>
                <w:noProof/>
                <w:webHidden/>
              </w:rPr>
            </w:r>
            <w:r w:rsidR="00AC5563">
              <w:rPr>
                <w:noProof/>
                <w:webHidden/>
              </w:rPr>
              <w:fldChar w:fldCharType="separate"/>
            </w:r>
            <w:r w:rsidR="0059724C">
              <w:rPr>
                <w:noProof/>
                <w:webHidden/>
              </w:rPr>
              <w:t>3</w:t>
            </w:r>
            <w:r w:rsidR="00AC5563">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25" w:history="1">
            <w:r w:rsidRPr="001F656D">
              <w:rPr>
                <w:rStyle w:val="Hipervnculo"/>
                <w:noProof/>
              </w:rPr>
              <w:t>1.1</w:t>
            </w:r>
            <w:r>
              <w:rPr>
                <w:rFonts w:asciiTheme="minorHAnsi" w:eastAsiaTheme="minorEastAsia" w:hAnsiTheme="minorHAnsi" w:cstheme="minorBidi"/>
                <w:noProof/>
                <w:kern w:val="0"/>
                <w:sz w:val="22"/>
                <w:szCs w:val="22"/>
                <w:lang w:eastAsia="es-ES" w:bidi="ar-SA"/>
              </w:rPr>
              <w:tab/>
            </w:r>
            <w:r w:rsidRPr="001F656D">
              <w:rPr>
                <w:rStyle w:val="Hipervnculo"/>
                <w:noProof/>
              </w:rPr>
              <w:t>Objetivo</w:t>
            </w:r>
            <w:r>
              <w:rPr>
                <w:noProof/>
                <w:webHidden/>
              </w:rPr>
              <w:tab/>
            </w:r>
            <w:r>
              <w:rPr>
                <w:noProof/>
                <w:webHidden/>
              </w:rPr>
              <w:fldChar w:fldCharType="begin"/>
            </w:r>
            <w:r>
              <w:rPr>
                <w:noProof/>
                <w:webHidden/>
              </w:rPr>
              <w:instrText xml:space="preserve"> PAGEREF _Toc496626925 \h </w:instrText>
            </w:r>
            <w:r>
              <w:rPr>
                <w:noProof/>
                <w:webHidden/>
              </w:rPr>
            </w:r>
            <w:r>
              <w:rPr>
                <w:noProof/>
                <w:webHidden/>
              </w:rPr>
              <w:fldChar w:fldCharType="separate"/>
            </w:r>
            <w:r w:rsidR="0059724C">
              <w:rPr>
                <w:noProof/>
                <w:webHidden/>
              </w:rPr>
              <w:t>3</w:t>
            </w:r>
            <w:r>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26" w:history="1">
            <w:r w:rsidRPr="001F656D">
              <w:rPr>
                <w:rStyle w:val="Hipervnculo"/>
                <w:noProof/>
              </w:rPr>
              <w:t>1.2</w:t>
            </w:r>
            <w:r>
              <w:rPr>
                <w:rFonts w:asciiTheme="minorHAnsi" w:eastAsiaTheme="minorEastAsia" w:hAnsiTheme="minorHAnsi" w:cstheme="minorBidi"/>
                <w:noProof/>
                <w:kern w:val="0"/>
                <w:sz w:val="22"/>
                <w:szCs w:val="22"/>
                <w:lang w:eastAsia="es-ES" w:bidi="ar-SA"/>
              </w:rPr>
              <w:tab/>
            </w:r>
            <w:r w:rsidRPr="001F656D">
              <w:rPr>
                <w:rStyle w:val="Hipervnculo"/>
                <w:noProof/>
              </w:rPr>
              <w:t>Carga y modificación de datos</w:t>
            </w:r>
            <w:r>
              <w:rPr>
                <w:noProof/>
                <w:webHidden/>
              </w:rPr>
              <w:tab/>
            </w:r>
            <w:r>
              <w:rPr>
                <w:noProof/>
                <w:webHidden/>
              </w:rPr>
              <w:fldChar w:fldCharType="begin"/>
            </w:r>
            <w:r>
              <w:rPr>
                <w:noProof/>
                <w:webHidden/>
              </w:rPr>
              <w:instrText xml:space="preserve"> PAGEREF _Toc496626926 \h </w:instrText>
            </w:r>
            <w:r>
              <w:rPr>
                <w:noProof/>
                <w:webHidden/>
              </w:rPr>
            </w:r>
            <w:r>
              <w:rPr>
                <w:noProof/>
                <w:webHidden/>
              </w:rPr>
              <w:fldChar w:fldCharType="separate"/>
            </w:r>
            <w:r w:rsidR="0059724C">
              <w:rPr>
                <w:noProof/>
                <w:webHidden/>
              </w:rPr>
              <w:t>3</w:t>
            </w:r>
            <w:r>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27" w:history="1">
            <w:r w:rsidRPr="001F656D">
              <w:rPr>
                <w:rStyle w:val="Hipervnculo"/>
                <w:noProof/>
              </w:rPr>
              <w:t>1.3</w:t>
            </w:r>
            <w:r>
              <w:rPr>
                <w:rFonts w:asciiTheme="minorHAnsi" w:eastAsiaTheme="minorEastAsia" w:hAnsiTheme="minorHAnsi" w:cstheme="minorBidi"/>
                <w:noProof/>
                <w:kern w:val="0"/>
                <w:sz w:val="22"/>
                <w:szCs w:val="22"/>
                <w:lang w:eastAsia="es-ES" w:bidi="ar-SA"/>
              </w:rPr>
              <w:tab/>
            </w:r>
            <w:r w:rsidRPr="001F656D">
              <w:rPr>
                <w:rStyle w:val="Hipervnculo"/>
                <w:noProof/>
              </w:rPr>
              <w:t>Asignación de viviendas</w:t>
            </w:r>
            <w:r>
              <w:rPr>
                <w:noProof/>
                <w:webHidden/>
              </w:rPr>
              <w:tab/>
            </w:r>
            <w:r>
              <w:rPr>
                <w:noProof/>
                <w:webHidden/>
              </w:rPr>
              <w:fldChar w:fldCharType="begin"/>
            </w:r>
            <w:r>
              <w:rPr>
                <w:noProof/>
                <w:webHidden/>
              </w:rPr>
              <w:instrText xml:space="preserve"> PAGEREF _Toc496626927 \h </w:instrText>
            </w:r>
            <w:r>
              <w:rPr>
                <w:noProof/>
                <w:webHidden/>
              </w:rPr>
            </w:r>
            <w:r>
              <w:rPr>
                <w:noProof/>
                <w:webHidden/>
              </w:rPr>
              <w:fldChar w:fldCharType="separate"/>
            </w:r>
            <w:r w:rsidR="0059724C">
              <w:rPr>
                <w:noProof/>
                <w:webHidden/>
              </w:rPr>
              <w:t>3</w:t>
            </w:r>
            <w:r>
              <w:rPr>
                <w:noProof/>
                <w:webHidden/>
              </w:rPr>
              <w:fldChar w:fldCharType="end"/>
            </w:r>
          </w:hyperlink>
        </w:p>
        <w:p w:rsidR="00AC5563" w:rsidRDefault="00AC5563">
          <w:pPr>
            <w:pStyle w:val="TDC1"/>
            <w:tabs>
              <w:tab w:val="left" w:pos="440"/>
            </w:tabs>
            <w:rPr>
              <w:rFonts w:asciiTheme="minorHAnsi" w:eastAsiaTheme="minorEastAsia" w:hAnsiTheme="minorHAnsi" w:cstheme="minorBidi"/>
              <w:noProof/>
              <w:kern w:val="0"/>
              <w:sz w:val="22"/>
              <w:szCs w:val="22"/>
              <w:lang w:eastAsia="es-ES" w:bidi="ar-SA"/>
            </w:rPr>
          </w:pPr>
          <w:hyperlink w:anchor="_Toc496626928" w:history="1">
            <w:r w:rsidRPr="001F656D">
              <w:rPr>
                <w:rStyle w:val="Hipervnculo"/>
                <w:noProof/>
              </w:rPr>
              <w:t>2</w:t>
            </w:r>
            <w:r>
              <w:rPr>
                <w:rFonts w:asciiTheme="minorHAnsi" w:eastAsiaTheme="minorEastAsia" w:hAnsiTheme="minorHAnsi" w:cstheme="minorBidi"/>
                <w:noProof/>
                <w:kern w:val="0"/>
                <w:sz w:val="22"/>
                <w:szCs w:val="22"/>
                <w:lang w:eastAsia="es-ES" w:bidi="ar-SA"/>
              </w:rPr>
              <w:tab/>
            </w:r>
            <w:r w:rsidRPr="001F656D">
              <w:rPr>
                <w:rStyle w:val="Hipervnculo"/>
                <w:noProof/>
              </w:rPr>
              <w:t>Creación de una matriz de datos con MTAV</w:t>
            </w:r>
            <w:r>
              <w:rPr>
                <w:noProof/>
                <w:webHidden/>
              </w:rPr>
              <w:tab/>
            </w:r>
            <w:r>
              <w:rPr>
                <w:noProof/>
                <w:webHidden/>
              </w:rPr>
              <w:fldChar w:fldCharType="begin"/>
            </w:r>
            <w:r>
              <w:rPr>
                <w:noProof/>
                <w:webHidden/>
              </w:rPr>
              <w:instrText xml:space="preserve"> PAGEREF _Toc496626928 \h </w:instrText>
            </w:r>
            <w:r>
              <w:rPr>
                <w:noProof/>
                <w:webHidden/>
              </w:rPr>
            </w:r>
            <w:r>
              <w:rPr>
                <w:noProof/>
                <w:webHidden/>
              </w:rPr>
              <w:fldChar w:fldCharType="separate"/>
            </w:r>
            <w:r w:rsidR="0059724C">
              <w:rPr>
                <w:noProof/>
                <w:webHidden/>
              </w:rPr>
              <w:t>4</w:t>
            </w:r>
            <w:r>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29" w:history="1">
            <w:r w:rsidRPr="001F656D">
              <w:rPr>
                <w:rStyle w:val="Hipervnculo"/>
                <w:noProof/>
              </w:rPr>
              <w:t>2.1</w:t>
            </w:r>
            <w:r>
              <w:rPr>
                <w:rFonts w:asciiTheme="minorHAnsi" w:eastAsiaTheme="minorEastAsia" w:hAnsiTheme="minorHAnsi" w:cstheme="minorBidi"/>
                <w:noProof/>
                <w:kern w:val="0"/>
                <w:sz w:val="22"/>
                <w:szCs w:val="22"/>
                <w:lang w:eastAsia="es-ES" w:bidi="ar-SA"/>
              </w:rPr>
              <w:tab/>
            </w:r>
            <w:r w:rsidRPr="001F656D">
              <w:rPr>
                <w:rStyle w:val="Hipervnculo"/>
                <w:noProof/>
              </w:rPr>
              <w:t>Crear la matriz vacía</w:t>
            </w:r>
            <w:r>
              <w:rPr>
                <w:noProof/>
                <w:webHidden/>
              </w:rPr>
              <w:tab/>
            </w:r>
            <w:r>
              <w:rPr>
                <w:noProof/>
                <w:webHidden/>
              </w:rPr>
              <w:fldChar w:fldCharType="begin"/>
            </w:r>
            <w:r>
              <w:rPr>
                <w:noProof/>
                <w:webHidden/>
              </w:rPr>
              <w:instrText xml:space="preserve"> PAGEREF _Toc496626929 \h </w:instrText>
            </w:r>
            <w:r>
              <w:rPr>
                <w:noProof/>
                <w:webHidden/>
              </w:rPr>
            </w:r>
            <w:r>
              <w:rPr>
                <w:noProof/>
                <w:webHidden/>
              </w:rPr>
              <w:fldChar w:fldCharType="separate"/>
            </w:r>
            <w:r w:rsidR="0059724C">
              <w:rPr>
                <w:noProof/>
                <w:webHidden/>
              </w:rPr>
              <w:t>4</w:t>
            </w:r>
            <w:r>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30" w:history="1">
            <w:r w:rsidRPr="001F656D">
              <w:rPr>
                <w:rStyle w:val="Hipervnculo"/>
                <w:noProof/>
              </w:rPr>
              <w:t>2.2</w:t>
            </w:r>
            <w:r>
              <w:rPr>
                <w:rFonts w:asciiTheme="minorHAnsi" w:eastAsiaTheme="minorEastAsia" w:hAnsiTheme="minorHAnsi" w:cstheme="minorBidi"/>
                <w:noProof/>
                <w:kern w:val="0"/>
                <w:sz w:val="22"/>
                <w:szCs w:val="22"/>
                <w:lang w:eastAsia="es-ES" w:bidi="ar-SA"/>
              </w:rPr>
              <w:tab/>
            </w:r>
            <w:r w:rsidRPr="001F656D">
              <w:rPr>
                <w:rStyle w:val="Hipervnculo"/>
                <w:noProof/>
              </w:rPr>
              <w:t>Darle nombre y dimensiones</w:t>
            </w:r>
            <w:r>
              <w:rPr>
                <w:noProof/>
                <w:webHidden/>
              </w:rPr>
              <w:tab/>
            </w:r>
            <w:r>
              <w:rPr>
                <w:noProof/>
                <w:webHidden/>
              </w:rPr>
              <w:fldChar w:fldCharType="begin"/>
            </w:r>
            <w:r>
              <w:rPr>
                <w:noProof/>
                <w:webHidden/>
              </w:rPr>
              <w:instrText xml:space="preserve"> PAGEREF _Toc496626930 \h </w:instrText>
            </w:r>
            <w:r>
              <w:rPr>
                <w:noProof/>
                <w:webHidden/>
              </w:rPr>
            </w:r>
            <w:r>
              <w:rPr>
                <w:noProof/>
                <w:webHidden/>
              </w:rPr>
              <w:fldChar w:fldCharType="separate"/>
            </w:r>
            <w:r w:rsidR="0059724C">
              <w:rPr>
                <w:noProof/>
                <w:webHidden/>
              </w:rPr>
              <w:t>4</w:t>
            </w:r>
            <w:r>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31" w:history="1">
            <w:r w:rsidRPr="001F656D">
              <w:rPr>
                <w:rStyle w:val="Hipervnculo"/>
                <w:noProof/>
              </w:rPr>
              <w:t>2.3</w:t>
            </w:r>
            <w:r>
              <w:rPr>
                <w:rFonts w:asciiTheme="minorHAnsi" w:eastAsiaTheme="minorEastAsia" w:hAnsiTheme="minorHAnsi" w:cstheme="minorBidi"/>
                <w:noProof/>
                <w:kern w:val="0"/>
                <w:sz w:val="22"/>
                <w:szCs w:val="22"/>
                <w:lang w:eastAsia="es-ES" w:bidi="ar-SA"/>
              </w:rPr>
              <w:tab/>
            </w:r>
            <w:r w:rsidRPr="001F656D">
              <w:rPr>
                <w:rStyle w:val="Hipervnculo"/>
                <w:noProof/>
              </w:rPr>
              <w:t>Indicar las denominaciones de las viviendas</w:t>
            </w:r>
            <w:r>
              <w:rPr>
                <w:noProof/>
                <w:webHidden/>
              </w:rPr>
              <w:tab/>
            </w:r>
            <w:r>
              <w:rPr>
                <w:noProof/>
                <w:webHidden/>
              </w:rPr>
              <w:fldChar w:fldCharType="begin"/>
            </w:r>
            <w:r>
              <w:rPr>
                <w:noProof/>
                <w:webHidden/>
              </w:rPr>
              <w:instrText xml:space="preserve"> PAGEREF _Toc496626931 \h </w:instrText>
            </w:r>
            <w:r>
              <w:rPr>
                <w:noProof/>
                <w:webHidden/>
              </w:rPr>
            </w:r>
            <w:r>
              <w:rPr>
                <w:noProof/>
                <w:webHidden/>
              </w:rPr>
              <w:fldChar w:fldCharType="separate"/>
            </w:r>
            <w:r w:rsidR="0059724C">
              <w:rPr>
                <w:noProof/>
                <w:webHidden/>
              </w:rPr>
              <w:t>5</w:t>
            </w:r>
            <w:r>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32" w:history="1">
            <w:r w:rsidRPr="001F656D">
              <w:rPr>
                <w:rStyle w:val="Hipervnculo"/>
                <w:noProof/>
              </w:rPr>
              <w:t>2.4</w:t>
            </w:r>
            <w:r>
              <w:rPr>
                <w:rFonts w:asciiTheme="minorHAnsi" w:eastAsiaTheme="minorEastAsia" w:hAnsiTheme="minorHAnsi" w:cstheme="minorBidi"/>
                <w:noProof/>
                <w:kern w:val="0"/>
                <w:sz w:val="22"/>
                <w:szCs w:val="22"/>
                <w:lang w:eastAsia="es-ES" w:bidi="ar-SA"/>
              </w:rPr>
              <w:tab/>
            </w:r>
            <w:r w:rsidRPr="001F656D">
              <w:rPr>
                <w:rStyle w:val="Hipervnculo"/>
                <w:noProof/>
              </w:rPr>
              <w:t>Carga de datos de la matriz</w:t>
            </w:r>
            <w:r>
              <w:rPr>
                <w:noProof/>
                <w:webHidden/>
              </w:rPr>
              <w:tab/>
            </w:r>
            <w:r>
              <w:rPr>
                <w:noProof/>
                <w:webHidden/>
              </w:rPr>
              <w:fldChar w:fldCharType="begin"/>
            </w:r>
            <w:r>
              <w:rPr>
                <w:noProof/>
                <w:webHidden/>
              </w:rPr>
              <w:instrText xml:space="preserve"> PAGEREF _Toc496626932 \h </w:instrText>
            </w:r>
            <w:r>
              <w:rPr>
                <w:noProof/>
                <w:webHidden/>
              </w:rPr>
            </w:r>
            <w:r>
              <w:rPr>
                <w:noProof/>
                <w:webHidden/>
              </w:rPr>
              <w:fldChar w:fldCharType="separate"/>
            </w:r>
            <w:r w:rsidR="0059724C">
              <w:rPr>
                <w:noProof/>
                <w:webHidden/>
              </w:rPr>
              <w:t>5</w:t>
            </w:r>
            <w:r>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33" w:history="1">
            <w:r w:rsidRPr="001F656D">
              <w:rPr>
                <w:rStyle w:val="Hipervnculo"/>
                <w:noProof/>
              </w:rPr>
              <w:t>2.5</w:t>
            </w:r>
            <w:r>
              <w:rPr>
                <w:rFonts w:asciiTheme="minorHAnsi" w:eastAsiaTheme="minorEastAsia" w:hAnsiTheme="minorHAnsi" w:cstheme="minorBidi"/>
                <w:noProof/>
                <w:kern w:val="0"/>
                <w:sz w:val="22"/>
                <w:szCs w:val="22"/>
                <w:lang w:eastAsia="es-ES" w:bidi="ar-SA"/>
              </w:rPr>
              <w:tab/>
            </w:r>
            <w:r w:rsidRPr="001F656D">
              <w:rPr>
                <w:rStyle w:val="Hipervnculo"/>
                <w:noProof/>
              </w:rPr>
              <w:t>Guardar</w:t>
            </w:r>
            <w:r>
              <w:rPr>
                <w:noProof/>
                <w:webHidden/>
              </w:rPr>
              <w:tab/>
            </w:r>
            <w:r>
              <w:rPr>
                <w:noProof/>
                <w:webHidden/>
              </w:rPr>
              <w:fldChar w:fldCharType="begin"/>
            </w:r>
            <w:r>
              <w:rPr>
                <w:noProof/>
                <w:webHidden/>
              </w:rPr>
              <w:instrText xml:space="preserve"> PAGEREF _Toc496626933 \h </w:instrText>
            </w:r>
            <w:r>
              <w:rPr>
                <w:noProof/>
                <w:webHidden/>
              </w:rPr>
            </w:r>
            <w:r>
              <w:rPr>
                <w:noProof/>
                <w:webHidden/>
              </w:rPr>
              <w:fldChar w:fldCharType="separate"/>
            </w:r>
            <w:r w:rsidR="0059724C">
              <w:rPr>
                <w:noProof/>
                <w:webHidden/>
              </w:rPr>
              <w:t>6</w:t>
            </w:r>
            <w:r>
              <w:rPr>
                <w:noProof/>
                <w:webHidden/>
              </w:rPr>
              <w:fldChar w:fldCharType="end"/>
            </w:r>
          </w:hyperlink>
        </w:p>
        <w:p w:rsidR="00AC5563" w:rsidRDefault="00AC5563">
          <w:pPr>
            <w:pStyle w:val="TDC1"/>
            <w:tabs>
              <w:tab w:val="left" w:pos="440"/>
            </w:tabs>
            <w:rPr>
              <w:rFonts w:asciiTheme="minorHAnsi" w:eastAsiaTheme="minorEastAsia" w:hAnsiTheme="minorHAnsi" w:cstheme="minorBidi"/>
              <w:noProof/>
              <w:kern w:val="0"/>
              <w:sz w:val="22"/>
              <w:szCs w:val="22"/>
              <w:lang w:eastAsia="es-ES" w:bidi="ar-SA"/>
            </w:rPr>
          </w:pPr>
          <w:hyperlink w:anchor="_Toc496626934" w:history="1">
            <w:r w:rsidRPr="001F656D">
              <w:rPr>
                <w:rStyle w:val="Hipervnculo"/>
                <w:noProof/>
              </w:rPr>
              <w:t>3</w:t>
            </w:r>
            <w:r>
              <w:rPr>
                <w:rFonts w:asciiTheme="minorHAnsi" w:eastAsiaTheme="minorEastAsia" w:hAnsiTheme="minorHAnsi" w:cstheme="minorBidi"/>
                <w:noProof/>
                <w:kern w:val="0"/>
                <w:sz w:val="22"/>
                <w:szCs w:val="22"/>
                <w:lang w:eastAsia="es-ES" w:bidi="ar-SA"/>
              </w:rPr>
              <w:tab/>
            </w:r>
            <w:r w:rsidRPr="001F656D">
              <w:rPr>
                <w:rStyle w:val="Hipervnculo"/>
                <w:noProof/>
              </w:rPr>
              <w:t>Creación de una matriz de datos con planilla electrónica</w:t>
            </w:r>
            <w:r>
              <w:rPr>
                <w:noProof/>
                <w:webHidden/>
              </w:rPr>
              <w:tab/>
            </w:r>
            <w:r>
              <w:rPr>
                <w:noProof/>
                <w:webHidden/>
              </w:rPr>
              <w:fldChar w:fldCharType="begin"/>
            </w:r>
            <w:r>
              <w:rPr>
                <w:noProof/>
                <w:webHidden/>
              </w:rPr>
              <w:instrText xml:space="preserve"> PAGEREF _Toc496626934 \h </w:instrText>
            </w:r>
            <w:r>
              <w:rPr>
                <w:noProof/>
                <w:webHidden/>
              </w:rPr>
            </w:r>
            <w:r>
              <w:rPr>
                <w:noProof/>
                <w:webHidden/>
              </w:rPr>
              <w:fldChar w:fldCharType="separate"/>
            </w:r>
            <w:r w:rsidR="0059724C">
              <w:rPr>
                <w:noProof/>
                <w:webHidden/>
              </w:rPr>
              <w:t>6</w:t>
            </w:r>
            <w:r>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35" w:history="1">
            <w:r w:rsidRPr="001F656D">
              <w:rPr>
                <w:rStyle w:val="Hipervnculo"/>
                <w:noProof/>
              </w:rPr>
              <w:t>3.1</w:t>
            </w:r>
            <w:r>
              <w:rPr>
                <w:rFonts w:asciiTheme="minorHAnsi" w:eastAsiaTheme="minorEastAsia" w:hAnsiTheme="minorHAnsi" w:cstheme="minorBidi"/>
                <w:noProof/>
                <w:kern w:val="0"/>
                <w:sz w:val="22"/>
                <w:szCs w:val="22"/>
                <w:lang w:eastAsia="es-ES" w:bidi="ar-SA"/>
              </w:rPr>
              <w:tab/>
            </w:r>
            <w:r w:rsidRPr="001F656D">
              <w:rPr>
                <w:rStyle w:val="Hipervnculo"/>
                <w:noProof/>
              </w:rPr>
              <w:t>Un CSV de formato adecuado</w:t>
            </w:r>
            <w:r>
              <w:rPr>
                <w:noProof/>
                <w:webHidden/>
              </w:rPr>
              <w:tab/>
            </w:r>
            <w:r>
              <w:rPr>
                <w:noProof/>
                <w:webHidden/>
              </w:rPr>
              <w:fldChar w:fldCharType="begin"/>
            </w:r>
            <w:r>
              <w:rPr>
                <w:noProof/>
                <w:webHidden/>
              </w:rPr>
              <w:instrText xml:space="preserve"> PAGEREF _Toc496626935 \h </w:instrText>
            </w:r>
            <w:r>
              <w:rPr>
                <w:noProof/>
                <w:webHidden/>
              </w:rPr>
            </w:r>
            <w:r>
              <w:rPr>
                <w:noProof/>
                <w:webHidden/>
              </w:rPr>
              <w:fldChar w:fldCharType="separate"/>
            </w:r>
            <w:r w:rsidR="0059724C">
              <w:rPr>
                <w:noProof/>
                <w:webHidden/>
              </w:rPr>
              <w:t>6</w:t>
            </w:r>
            <w:r>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36" w:history="1">
            <w:r w:rsidRPr="001F656D">
              <w:rPr>
                <w:rStyle w:val="Hipervnculo"/>
                <w:noProof/>
              </w:rPr>
              <w:t>3.2</w:t>
            </w:r>
            <w:r>
              <w:rPr>
                <w:rFonts w:asciiTheme="minorHAnsi" w:eastAsiaTheme="minorEastAsia" w:hAnsiTheme="minorHAnsi" w:cstheme="minorBidi"/>
                <w:noProof/>
                <w:kern w:val="0"/>
                <w:sz w:val="22"/>
                <w:szCs w:val="22"/>
                <w:lang w:eastAsia="es-ES" w:bidi="ar-SA"/>
              </w:rPr>
              <w:tab/>
            </w:r>
            <w:r w:rsidRPr="001F656D">
              <w:rPr>
                <w:rStyle w:val="Hipervnculo"/>
                <w:noProof/>
              </w:rPr>
              <w:t>Comas o punto y coma</w:t>
            </w:r>
            <w:r>
              <w:rPr>
                <w:noProof/>
                <w:webHidden/>
              </w:rPr>
              <w:tab/>
            </w:r>
            <w:r>
              <w:rPr>
                <w:noProof/>
                <w:webHidden/>
              </w:rPr>
              <w:fldChar w:fldCharType="begin"/>
            </w:r>
            <w:r>
              <w:rPr>
                <w:noProof/>
                <w:webHidden/>
              </w:rPr>
              <w:instrText xml:space="preserve"> PAGEREF _Toc496626936 \h </w:instrText>
            </w:r>
            <w:r>
              <w:rPr>
                <w:noProof/>
                <w:webHidden/>
              </w:rPr>
            </w:r>
            <w:r>
              <w:rPr>
                <w:noProof/>
                <w:webHidden/>
              </w:rPr>
              <w:fldChar w:fldCharType="separate"/>
            </w:r>
            <w:r w:rsidR="0059724C">
              <w:rPr>
                <w:noProof/>
                <w:webHidden/>
              </w:rPr>
              <w:t>7</w:t>
            </w:r>
            <w:r>
              <w:rPr>
                <w:noProof/>
                <w:webHidden/>
              </w:rPr>
              <w:fldChar w:fldCharType="end"/>
            </w:r>
          </w:hyperlink>
        </w:p>
        <w:p w:rsidR="00AC5563" w:rsidRDefault="00AC5563">
          <w:pPr>
            <w:pStyle w:val="TDC2"/>
            <w:tabs>
              <w:tab w:val="left" w:pos="880"/>
            </w:tabs>
            <w:rPr>
              <w:rFonts w:asciiTheme="minorHAnsi" w:eastAsiaTheme="minorEastAsia" w:hAnsiTheme="minorHAnsi" w:cstheme="minorBidi"/>
              <w:noProof/>
              <w:kern w:val="0"/>
              <w:sz w:val="22"/>
              <w:szCs w:val="22"/>
              <w:lang w:eastAsia="es-ES" w:bidi="ar-SA"/>
            </w:rPr>
          </w:pPr>
          <w:hyperlink w:anchor="_Toc496626937" w:history="1">
            <w:r w:rsidRPr="001F656D">
              <w:rPr>
                <w:rStyle w:val="Hipervnculo"/>
                <w:noProof/>
              </w:rPr>
              <w:t>3.3</w:t>
            </w:r>
            <w:r>
              <w:rPr>
                <w:rFonts w:asciiTheme="minorHAnsi" w:eastAsiaTheme="minorEastAsia" w:hAnsiTheme="minorHAnsi" w:cstheme="minorBidi"/>
                <w:noProof/>
                <w:kern w:val="0"/>
                <w:sz w:val="22"/>
                <w:szCs w:val="22"/>
                <w:lang w:eastAsia="es-ES" w:bidi="ar-SA"/>
              </w:rPr>
              <w:tab/>
            </w:r>
            <w:r w:rsidRPr="001F656D">
              <w:rPr>
                <w:rStyle w:val="Hipervnculo"/>
                <w:noProof/>
              </w:rPr>
              <w:t>Carga del CSV a MTAV</w:t>
            </w:r>
            <w:r>
              <w:rPr>
                <w:noProof/>
                <w:webHidden/>
              </w:rPr>
              <w:tab/>
            </w:r>
            <w:r>
              <w:rPr>
                <w:noProof/>
                <w:webHidden/>
              </w:rPr>
              <w:fldChar w:fldCharType="begin"/>
            </w:r>
            <w:r>
              <w:rPr>
                <w:noProof/>
                <w:webHidden/>
              </w:rPr>
              <w:instrText xml:space="preserve"> PAGEREF _Toc496626937 \h </w:instrText>
            </w:r>
            <w:r>
              <w:rPr>
                <w:noProof/>
                <w:webHidden/>
              </w:rPr>
            </w:r>
            <w:r>
              <w:rPr>
                <w:noProof/>
                <w:webHidden/>
              </w:rPr>
              <w:fldChar w:fldCharType="separate"/>
            </w:r>
            <w:r w:rsidR="0059724C">
              <w:rPr>
                <w:noProof/>
                <w:webHidden/>
              </w:rPr>
              <w:t>7</w:t>
            </w:r>
            <w:r>
              <w:rPr>
                <w:noProof/>
                <w:webHidden/>
              </w:rPr>
              <w:fldChar w:fldCharType="end"/>
            </w:r>
          </w:hyperlink>
        </w:p>
        <w:p w:rsidR="00AC5563" w:rsidRDefault="00AC5563">
          <w:pPr>
            <w:pStyle w:val="TDC1"/>
            <w:tabs>
              <w:tab w:val="left" w:pos="440"/>
            </w:tabs>
            <w:rPr>
              <w:rFonts w:asciiTheme="minorHAnsi" w:eastAsiaTheme="minorEastAsia" w:hAnsiTheme="minorHAnsi" w:cstheme="minorBidi"/>
              <w:noProof/>
              <w:kern w:val="0"/>
              <w:sz w:val="22"/>
              <w:szCs w:val="22"/>
              <w:lang w:eastAsia="es-ES" w:bidi="ar-SA"/>
            </w:rPr>
          </w:pPr>
          <w:hyperlink w:anchor="_Toc496626938" w:history="1">
            <w:r w:rsidRPr="001F656D">
              <w:rPr>
                <w:rStyle w:val="Hipervnculo"/>
                <w:noProof/>
              </w:rPr>
              <w:t>4</w:t>
            </w:r>
            <w:r>
              <w:rPr>
                <w:rFonts w:asciiTheme="minorHAnsi" w:eastAsiaTheme="minorEastAsia" w:hAnsiTheme="minorHAnsi" w:cstheme="minorBidi"/>
                <w:noProof/>
                <w:kern w:val="0"/>
                <w:sz w:val="22"/>
                <w:szCs w:val="22"/>
                <w:lang w:eastAsia="es-ES" w:bidi="ar-SA"/>
              </w:rPr>
              <w:tab/>
            </w:r>
            <w:r w:rsidRPr="001F656D">
              <w:rPr>
                <w:rStyle w:val="Hipervnculo"/>
                <w:noProof/>
              </w:rPr>
              <w:t>Asignar viviendas</w:t>
            </w:r>
            <w:r>
              <w:rPr>
                <w:noProof/>
                <w:webHidden/>
              </w:rPr>
              <w:tab/>
            </w:r>
            <w:r>
              <w:rPr>
                <w:noProof/>
                <w:webHidden/>
              </w:rPr>
              <w:fldChar w:fldCharType="begin"/>
            </w:r>
            <w:r>
              <w:rPr>
                <w:noProof/>
                <w:webHidden/>
              </w:rPr>
              <w:instrText xml:space="preserve"> PAGEREF _Toc496626938 \h </w:instrText>
            </w:r>
            <w:r>
              <w:rPr>
                <w:noProof/>
                <w:webHidden/>
              </w:rPr>
            </w:r>
            <w:r>
              <w:rPr>
                <w:noProof/>
                <w:webHidden/>
              </w:rPr>
              <w:fldChar w:fldCharType="separate"/>
            </w:r>
            <w:r w:rsidR="0059724C">
              <w:rPr>
                <w:noProof/>
                <w:webHidden/>
              </w:rPr>
              <w:t>8</w:t>
            </w:r>
            <w:r>
              <w:rPr>
                <w:noProof/>
                <w:webHidden/>
              </w:rPr>
              <w:fldChar w:fldCharType="end"/>
            </w:r>
          </w:hyperlink>
        </w:p>
        <w:p w:rsidR="00AC5563" w:rsidRDefault="00AC5563">
          <w:pPr>
            <w:pStyle w:val="TDC1"/>
            <w:tabs>
              <w:tab w:val="left" w:pos="440"/>
            </w:tabs>
            <w:rPr>
              <w:rFonts w:asciiTheme="minorHAnsi" w:eastAsiaTheme="minorEastAsia" w:hAnsiTheme="minorHAnsi" w:cstheme="minorBidi"/>
              <w:noProof/>
              <w:kern w:val="0"/>
              <w:sz w:val="22"/>
              <w:szCs w:val="22"/>
              <w:lang w:eastAsia="es-ES" w:bidi="ar-SA"/>
            </w:rPr>
          </w:pPr>
          <w:hyperlink w:anchor="_Toc496626939" w:history="1">
            <w:r w:rsidRPr="001F656D">
              <w:rPr>
                <w:rStyle w:val="Hipervnculo"/>
                <w:noProof/>
              </w:rPr>
              <w:t>5</w:t>
            </w:r>
            <w:r>
              <w:rPr>
                <w:rFonts w:asciiTheme="minorHAnsi" w:eastAsiaTheme="minorEastAsia" w:hAnsiTheme="minorHAnsi" w:cstheme="minorBidi"/>
                <w:noProof/>
                <w:kern w:val="0"/>
                <w:sz w:val="22"/>
                <w:szCs w:val="22"/>
                <w:lang w:eastAsia="es-ES" w:bidi="ar-SA"/>
              </w:rPr>
              <w:tab/>
            </w:r>
            <w:r w:rsidRPr="001F656D">
              <w:rPr>
                <w:rStyle w:val="Hipervnculo"/>
                <w:noProof/>
              </w:rPr>
              <w:t>Cuando faltan datos de preferencias</w:t>
            </w:r>
            <w:r>
              <w:rPr>
                <w:noProof/>
                <w:webHidden/>
              </w:rPr>
              <w:tab/>
            </w:r>
            <w:r>
              <w:rPr>
                <w:noProof/>
                <w:webHidden/>
              </w:rPr>
              <w:fldChar w:fldCharType="begin"/>
            </w:r>
            <w:r>
              <w:rPr>
                <w:noProof/>
                <w:webHidden/>
              </w:rPr>
              <w:instrText xml:space="preserve"> PAGEREF _Toc496626939 \h </w:instrText>
            </w:r>
            <w:r>
              <w:rPr>
                <w:noProof/>
                <w:webHidden/>
              </w:rPr>
            </w:r>
            <w:r>
              <w:rPr>
                <w:noProof/>
                <w:webHidden/>
              </w:rPr>
              <w:fldChar w:fldCharType="separate"/>
            </w:r>
            <w:r w:rsidR="0059724C">
              <w:rPr>
                <w:noProof/>
                <w:webHidden/>
              </w:rPr>
              <w:t>8</w:t>
            </w:r>
            <w:r>
              <w:rPr>
                <w:noProof/>
                <w:webHidden/>
              </w:rPr>
              <w:fldChar w:fldCharType="end"/>
            </w:r>
          </w:hyperlink>
        </w:p>
        <w:p w:rsidR="000E408C" w:rsidRDefault="004010A2">
          <w:r>
            <w:fldChar w:fldCharType="end"/>
          </w:r>
        </w:p>
      </w:sdtContent>
    </w:sdt>
    <w:p w:rsidR="00D458F6" w:rsidRDefault="00D458F6" w:rsidP="00622FED">
      <w:pPr>
        <w:widowControl/>
        <w:suppressAutoHyphens w:val="0"/>
        <w:spacing w:before="0"/>
        <w:jc w:val="left"/>
        <w:rPr>
          <w:b/>
          <w:sz w:val="24"/>
        </w:rPr>
      </w:pPr>
    </w:p>
    <w:p w:rsidR="000E408C" w:rsidRDefault="000E408C">
      <w:pPr>
        <w:widowControl/>
        <w:suppressAutoHyphens w:val="0"/>
        <w:spacing w:before="0"/>
        <w:jc w:val="left"/>
        <w:rPr>
          <w:b/>
          <w:sz w:val="24"/>
        </w:rPr>
      </w:pPr>
      <w:r>
        <w:rPr>
          <w:b/>
          <w:sz w:val="24"/>
        </w:rPr>
        <w:br w:type="page"/>
      </w:r>
    </w:p>
    <w:p w:rsidR="000E408C" w:rsidRDefault="00F8615B" w:rsidP="00B11F63">
      <w:pPr>
        <w:pStyle w:val="Ttulo1"/>
      </w:pPr>
      <w:bookmarkStart w:id="1" w:name="_Toc496626924"/>
      <w:r>
        <w:lastRenderedPageBreak/>
        <w:t>Introducción</w:t>
      </w:r>
      <w:bookmarkEnd w:id="1"/>
    </w:p>
    <w:p w:rsidR="00B11F63" w:rsidRDefault="00F8615B" w:rsidP="00B11F63">
      <w:pPr>
        <w:pStyle w:val="Ttulo2"/>
      </w:pPr>
      <w:bookmarkStart w:id="2" w:name="_Toc496626925"/>
      <w:r>
        <w:t>Objetivo</w:t>
      </w:r>
      <w:bookmarkEnd w:id="2"/>
    </w:p>
    <w:p w:rsidR="00F8615B" w:rsidRDefault="00F8615B" w:rsidP="00B11F63">
      <w:r w:rsidRPr="00F8615B">
        <w:t xml:space="preserve">Este manual contiene información acerca de las funcionalidades disponibles en la aplicación </w:t>
      </w:r>
      <w:r w:rsidRPr="00A11870">
        <w:rPr>
          <w:b/>
        </w:rPr>
        <w:t>MTAV</w:t>
      </w:r>
      <w:r w:rsidRPr="00F8615B">
        <w:t xml:space="preserve"> implementada así c</w:t>
      </w:r>
      <w:r>
        <w:t>omo un instructivo para su uso.</w:t>
      </w:r>
    </w:p>
    <w:p w:rsidR="00F8615B" w:rsidRDefault="00F8615B" w:rsidP="00B11F63">
      <w:r w:rsidRPr="00A11870">
        <w:rPr>
          <w:b/>
        </w:rPr>
        <w:t>MTAV</w:t>
      </w:r>
      <w:r>
        <w:t xml:space="preserve"> es Mejor Tecnología de Asignación de Viviendas.</w:t>
      </w:r>
    </w:p>
    <w:p w:rsidR="00B11F63" w:rsidRDefault="00F8615B" w:rsidP="00B11F63">
      <w:r w:rsidRPr="00F8615B">
        <w:t>La aplicación busca asignar viviendas a familias tomando en cuenta sus preferencias y maximizando la satisfacción general.</w:t>
      </w:r>
    </w:p>
    <w:p w:rsidR="00B11F63" w:rsidRDefault="00E3278D" w:rsidP="007837D8">
      <w:pPr>
        <w:pStyle w:val="Ttulo2"/>
      </w:pPr>
      <w:bookmarkStart w:id="3" w:name="_Toc496626926"/>
      <w:r>
        <w:t>Carga y modificación de datos</w:t>
      </w:r>
      <w:bookmarkEnd w:id="3"/>
    </w:p>
    <w:p w:rsidR="007837D8" w:rsidRDefault="007837D8" w:rsidP="007837D8">
      <w:pPr>
        <w:pStyle w:val="Textoindependiente"/>
      </w:pPr>
      <w:r>
        <w:t>Las preferencias de las familias se registran en una planilla</w:t>
      </w:r>
      <w:r w:rsidR="00EE311E">
        <w:t xml:space="preserve"> o matriz</w:t>
      </w:r>
      <w:r>
        <w:t xml:space="preserve"> que tiene igual cantidad de filas (una por familia) que columnas (una por vivienda). Cada fila tiene las preferencias de una familia. Las familias se identifican por su nombre, que debe ser distinto en cada familia, y las viviendas se identifican normalmente usando la identificación real, por ej. 101, 102, etc.</w:t>
      </w:r>
    </w:p>
    <w:p w:rsidR="00E3278D" w:rsidRDefault="00E3278D" w:rsidP="007837D8">
      <w:pPr>
        <w:pStyle w:val="Textoindependiente"/>
      </w:pPr>
      <w:r>
        <w:t xml:space="preserve">En las celdas interiores de la </w:t>
      </w:r>
      <w:r w:rsidR="00EE311E">
        <w:t>matriz</w:t>
      </w:r>
      <w:r>
        <w:t xml:space="preserve"> se colocan las preferencias, que van de 1 (la más preferida) en adelante hasta el nro. </w:t>
      </w:r>
      <w:proofErr w:type="gramStart"/>
      <w:r>
        <w:t>de</w:t>
      </w:r>
      <w:proofErr w:type="gramEnd"/>
      <w:r>
        <w:t xml:space="preserve"> viviendas. No pueden dejarse celdas en blanco o cero y no pueden repetirse preferencias.</w:t>
      </w:r>
    </w:p>
    <w:p w:rsidR="00E3278D" w:rsidRDefault="00E3278D" w:rsidP="007837D8">
      <w:pPr>
        <w:pStyle w:val="Textoindependiente"/>
      </w:pPr>
      <w:r>
        <w:t>El siguiente es un ejemplo de datos de 6 familias y 6 viviendas:</w:t>
      </w:r>
    </w:p>
    <w:p w:rsidR="00E3278D" w:rsidRDefault="00E3278D" w:rsidP="00E3278D">
      <w:pPr>
        <w:pStyle w:val="Textoindependiente"/>
        <w:jc w:val="center"/>
      </w:pPr>
      <w:r>
        <w:rPr>
          <w:noProof/>
          <w:lang w:eastAsia="es-ES" w:bidi="ar-SA"/>
        </w:rPr>
        <w:drawing>
          <wp:inline distT="0" distB="0" distL="0" distR="0">
            <wp:extent cx="4143375" cy="20002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3375" cy="2000250"/>
                    </a:xfrm>
                    <a:prstGeom prst="rect">
                      <a:avLst/>
                    </a:prstGeom>
                    <a:noFill/>
                    <a:ln>
                      <a:noFill/>
                    </a:ln>
                  </pic:spPr>
                </pic:pic>
              </a:graphicData>
            </a:graphic>
          </wp:inline>
        </w:drawing>
      </w:r>
    </w:p>
    <w:p w:rsidR="007837D8" w:rsidRDefault="007837D8" w:rsidP="007837D8">
      <w:pPr>
        <w:pStyle w:val="Textoindependiente"/>
      </w:pPr>
      <w:r>
        <w:t xml:space="preserve">La aplicación permite crear y modificar esta </w:t>
      </w:r>
      <w:r w:rsidR="00EE311E">
        <w:t>matriz</w:t>
      </w:r>
      <w:r w:rsidR="00E3278D">
        <w:t xml:space="preserve"> directamente en pantalla</w:t>
      </w:r>
      <w:r>
        <w:t xml:space="preserve">, pero también es posible </w:t>
      </w:r>
      <w:r w:rsidR="00E3278D">
        <w:t>cargar</w:t>
      </w:r>
      <w:r>
        <w:t xml:space="preserve"> los datos a partir de un archivo en formato CSV creado con una planilla electrónica (MS-Excel, </w:t>
      </w:r>
      <w:proofErr w:type="spellStart"/>
      <w:r>
        <w:t>OpenOffice</w:t>
      </w:r>
      <w:proofErr w:type="spellEnd"/>
      <w:r>
        <w:t xml:space="preserve"> </w:t>
      </w:r>
      <w:proofErr w:type="spellStart"/>
      <w:r>
        <w:t>Calc</w:t>
      </w:r>
      <w:proofErr w:type="spellEnd"/>
      <w:r>
        <w:t>, etc.).</w:t>
      </w:r>
    </w:p>
    <w:p w:rsidR="007837D8" w:rsidRDefault="007837D8" w:rsidP="007837D8">
      <w:pPr>
        <w:pStyle w:val="Textoindependiente"/>
      </w:pPr>
      <w:r>
        <w:t xml:space="preserve">Esta última opción puede ser útil para realizar la encuesta de preferencias a todas las familias usando planillas electrónicas, luego unificarlas en una sola, que finalmente es la que se proporciona a </w:t>
      </w:r>
      <w:r w:rsidRPr="00A11870">
        <w:rPr>
          <w:b/>
        </w:rPr>
        <w:t>MTAV</w:t>
      </w:r>
      <w:r>
        <w:t>.</w:t>
      </w:r>
    </w:p>
    <w:p w:rsidR="00E3278D" w:rsidRDefault="00E3278D" w:rsidP="00E3278D">
      <w:pPr>
        <w:pStyle w:val="Ttulo2"/>
      </w:pPr>
      <w:bookmarkStart w:id="4" w:name="_Toc496626927"/>
      <w:r>
        <w:t>Asignación de viviendas</w:t>
      </w:r>
      <w:bookmarkEnd w:id="4"/>
    </w:p>
    <w:p w:rsidR="007837D8" w:rsidRDefault="00E3278D" w:rsidP="007837D8">
      <w:pPr>
        <w:pStyle w:val="Textoindependiente"/>
      </w:pPr>
      <w:r>
        <w:t xml:space="preserve">Una vez que la </w:t>
      </w:r>
      <w:r w:rsidR="00EE311E">
        <w:t>matriz de datos</w:t>
      </w:r>
      <w:r>
        <w:t xml:space="preserve"> ha sido cargada, para obtener la mejor asignación simplemente hay que pulsar el botón </w:t>
      </w:r>
      <w:r>
        <w:rPr>
          <w:b/>
        </w:rPr>
        <w:t>Asignar</w:t>
      </w:r>
      <w:r>
        <w:t>. E</w:t>
      </w:r>
      <w:r w:rsidR="00EE311E">
        <w:t>l resultado se muestra en pantalla y también es posible guardarlo en formato PDF.</w:t>
      </w:r>
    </w:p>
    <w:p w:rsidR="00EE311E" w:rsidRPr="00E3278D" w:rsidRDefault="00EE311E" w:rsidP="007837D8">
      <w:pPr>
        <w:pStyle w:val="Textoindependiente"/>
      </w:pPr>
    </w:p>
    <w:p w:rsidR="00B11F63" w:rsidRDefault="00EE311E" w:rsidP="00FF7482">
      <w:pPr>
        <w:pStyle w:val="Ttulo1"/>
        <w:keepLines/>
      </w:pPr>
      <w:bookmarkStart w:id="5" w:name="_Ref496619310"/>
      <w:bookmarkStart w:id="6" w:name="_Toc496626928"/>
      <w:r>
        <w:lastRenderedPageBreak/>
        <w:t>Creación de una matriz de datos con MTAV</w:t>
      </w:r>
      <w:bookmarkEnd w:id="5"/>
      <w:bookmarkEnd w:id="6"/>
      <w:r>
        <w:t xml:space="preserve"> </w:t>
      </w:r>
    </w:p>
    <w:p w:rsidR="00B11F63" w:rsidRDefault="00EE311E" w:rsidP="00FF7482">
      <w:pPr>
        <w:keepNext/>
        <w:keepLines/>
      </w:pPr>
      <w:r>
        <w:t xml:space="preserve">Como se indicó, es posible tomar los datos desde un archivo generado con una planilla electrónica, y también es posible crear la matriz usando el propio </w:t>
      </w:r>
      <w:r w:rsidRPr="00A11870">
        <w:rPr>
          <w:b/>
        </w:rPr>
        <w:t>MTAV</w:t>
      </w:r>
      <w:r>
        <w:t>. Veamos cómo hacer esto último.</w:t>
      </w:r>
    </w:p>
    <w:p w:rsidR="00EE311E" w:rsidRDefault="00EE311E" w:rsidP="00FF7482">
      <w:pPr>
        <w:pStyle w:val="Ttulo2"/>
        <w:keepLines/>
      </w:pPr>
      <w:bookmarkStart w:id="7" w:name="_Toc496626929"/>
      <w:r>
        <w:t>Crear la matriz vacía</w:t>
      </w:r>
      <w:bookmarkEnd w:id="7"/>
    </w:p>
    <w:p w:rsidR="00EE311E" w:rsidRDefault="00EE311E" w:rsidP="00FF7482">
      <w:pPr>
        <w:pStyle w:val="Textoindependiente"/>
        <w:keepNext/>
        <w:keepLines/>
      </w:pPr>
      <w:r>
        <w:t>Usar el botón Nuevo para generar una matriz vacía, que por defecto será de 10 filas y columnas.</w:t>
      </w:r>
    </w:p>
    <w:p w:rsidR="00EE311E" w:rsidRPr="00EE311E" w:rsidRDefault="00EE311E" w:rsidP="00EE311E">
      <w:pPr>
        <w:pStyle w:val="Textoindependiente"/>
        <w:jc w:val="center"/>
      </w:pPr>
      <w:r>
        <w:rPr>
          <w:noProof/>
          <w:lang w:eastAsia="es-ES" w:bidi="ar-SA"/>
        </w:rPr>
        <w:drawing>
          <wp:inline distT="0" distB="0" distL="0" distR="0">
            <wp:extent cx="2009775" cy="14097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9775" cy="1409700"/>
                    </a:xfrm>
                    <a:prstGeom prst="rect">
                      <a:avLst/>
                    </a:prstGeom>
                    <a:noFill/>
                    <a:ln>
                      <a:noFill/>
                    </a:ln>
                  </pic:spPr>
                </pic:pic>
              </a:graphicData>
            </a:graphic>
          </wp:inline>
        </w:drawing>
      </w:r>
    </w:p>
    <w:p w:rsidR="00B11F63" w:rsidRDefault="00B11F63" w:rsidP="00B11F63"/>
    <w:p w:rsidR="00B11F63" w:rsidRDefault="00EE311E" w:rsidP="00EE311E">
      <w:pPr>
        <w:pStyle w:val="Ttulo2"/>
      </w:pPr>
      <w:bookmarkStart w:id="8" w:name="_Toc496626930"/>
      <w:r>
        <w:t>Darle nombre y dimensiones</w:t>
      </w:r>
      <w:bookmarkEnd w:id="8"/>
    </w:p>
    <w:p w:rsidR="00EE311E" w:rsidRPr="00EE311E" w:rsidRDefault="00EE311E" w:rsidP="00EE311E">
      <w:pPr>
        <w:pStyle w:val="Textoindependiente"/>
      </w:pPr>
      <w:r>
        <w:t>Todo juego de datos debe tener un nombre. Indíquelo, así como la cantidad de viviendas</w:t>
      </w:r>
      <w:r w:rsidR="0028340B">
        <w:t xml:space="preserve"> que se sortearán, y luego utilice el botón </w:t>
      </w:r>
      <w:r w:rsidR="0028340B" w:rsidRPr="0028340B">
        <w:rPr>
          <w:b/>
        </w:rPr>
        <w:t>Aplicar</w:t>
      </w:r>
      <w:r w:rsidR="0028340B">
        <w:t>.</w:t>
      </w:r>
    </w:p>
    <w:p w:rsidR="00B11F63" w:rsidRDefault="0028340B" w:rsidP="0028340B">
      <w:pPr>
        <w:jc w:val="center"/>
      </w:pPr>
      <w:r>
        <w:rPr>
          <w:noProof/>
          <w:lang w:eastAsia="es-ES" w:bidi="ar-SA"/>
        </w:rPr>
        <w:drawing>
          <wp:inline distT="0" distB="0" distL="0" distR="0" wp14:anchorId="3F39A9A1" wp14:editId="222D6BFE">
            <wp:extent cx="5762625" cy="42005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4200525"/>
                    </a:xfrm>
                    <a:prstGeom prst="rect">
                      <a:avLst/>
                    </a:prstGeom>
                    <a:noFill/>
                    <a:ln>
                      <a:noFill/>
                    </a:ln>
                  </pic:spPr>
                </pic:pic>
              </a:graphicData>
            </a:graphic>
          </wp:inline>
        </w:drawing>
      </w:r>
    </w:p>
    <w:p w:rsidR="0028340B" w:rsidRDefault="0028340B" w:rsidP="00FF7482">
      <w:pPr>
        <w:pStyle w:val="Ttulo2"/>
        <w:keepLines/>
      </w:pPr>
      <w:bookmarkStart w:id="9" w:name="_Toc496626931"/>
      <w:r>
        <w:lastRenderedPageBreak/>
        <w:t>Indicar las denominaciones de las viviendas</w:t>
      </w:r>
      <w:bookmarkEnd w:id="9"/>
    </w:p>
    <w:p w:rsidR="0028340B" w:rsidRDefault="0028340B" w:rsidP="00FF7482">
      <w:pPr>
        <w:pStyle w:val="Textoindependiente"/>
        <w:keepNext/>
        <w:keepLines/>
      </w:pPr>
      <w:r>
        <w:t xml:space="preserve">Es necesario que las viviendas estén identificadas de forma conocida por todas las familias. Los nombres pueden ser modificados en </w:t>
      </w:r>
      <w:r w:rsidRPr="00A11870">
        <w:rPr>
          <w:b/>
        </w:rPr>
        <w:t>MTAV</w:t>
      </w:r>
      <w:r>
        <w:t xml:space="preserve"> usando el menú </w:t>
      </w:r>
      <w:r w:rsidRPr="0028340B">
        <w:rPr>
          <w:b/>
        </w:rPr>
        <w:t>Archivo</w:t>
      </w:r>
      <w:r>
        <w:t>:</w:t>
      </w:r>
    </w:p>
    <w:p w:rsidR="0028340B" w:rsidRDefault="0028340B" w:rsidP="00FF7482">
      <w:pPr>
        <w:pStyle w:val="Textoindependiente"/>
        <w:keepNext/>
        <w:keepLines/>
        <w:jc w:val="center"/>
      </w:pPr>
      <w:r>
        <w:rPr>
          <w:noProof/>
          <w:lang w:eastAsia="es-ES" w:bidi="ar-SA"/>
        </w:rPr>
        <w:drawing>
          <wp:inline distT="0" distB="0" distL="0" distR="0">
            <wp:extent cx="1828800" cy="10058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1005840"/>
                    </a:xfrm>
                    <a:prstGeom prst="rect">
                      <a:avLst/>
                    </a:prstGeom>
                    <a:noFill/>
                    <a:ln>
                      <a:noFill/>
                    </a:ln>
                  </pic:spPr>
                </pic:pic>
              </a:graphicData>
            </a:graphic>
          </wp:inline>
        </w:drawing>
      </w:r>
    </w:p>
    <w:p w:rsidR="0028340B" w:rsidRDefault="0028340B" w:rsidP="0028340B">
      <w:pPr>
        <w:pStyle w:val="Textoindependiente"/>
      </w:pPr>
      <w:proofErr w:type="gramStart"/>
      <w:r>
        <w:t>que</w:t>
      </w:r>
      <w:proofErr w:type="gramEnd"/>
      <w:r>
        <w:t xml:space="preserve"> da lugar a la siguiente ventana de edición:</w:t>
      </w:r>
    </w:p>
    <w:p w:rsidR="0028340B" w:rsidRDefault="0028340B" w:rsidP="0028340B">
      <w:pPr>
        <w:pStyle w:val="Textoindependiente"/>
        <w:jc w:val="center"/>
      </w:pPr>
      <w:r>
        <w:rPr>
          <w:noProof/>
          <w:lang w:eastAsia="es-ES" w:bidi="ar-SA"/>
        </w:rPr>
        <w:drawing>
          <wp:inline distT="0" distB="0" distL="0" distR="0" wp14:anchorId="58D48313" wp14:editId="6BB54C70">
            <wp:extent cx="2926080" cy="45720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6080" cy="4572000"/>
                    </a:xfrm>
                    <a:prstGeom prst="rect">
                      <a:avLst/>
                    </a:prstGeom>
                    <a:noFill/>
                    <a:ln>
                      <a:noFill/>
                    </a:ln>
                  </pic:spPr>
                </pic:pic>
              </a:graphicData>
            </a:graphic>
          </wp:inline>
        </w:drawing>
      </w:r>
    </w:p>
    <w:p w:rsidR="0028340B" w:rsidRDefault="0028340B" w:rsidP="0028340B">
      <w:pPr>
        <w:pStyle w:val="Textoindependiente"/>
      </w:pPr>
    </w:p>
    <w:p w:rsidR="0028340B" w:rsidRDefault="0028340B" w:rsidP="0028340B">
      <w:pPr>
        <w:pStyle w:val="Ttulo2"/>
      </w:pPr>
      <w:bookmarkStart w:id="10" w:name="_Toc496626932"/>
      <w:r>
        <w:t>Carga de datos de la matriz</w:t>
      </w:r>
      <w:bookmarkEnd w:id="10"/>
    </w:p>
    <w:p w:rsidR="0028340B" w:rsidRDefault="0028340B" w:rsidP="0028340B">
      <w:pPr>
        <w:pStyle w:val="Textoindependiente"/>
      </w:pPr>
      <w:r>
        <w:t>A continuación es posible cargar los datos de preferencias de las familias, directamente haciendo clic en las celdas que se desea modificar. El siguiente es un ejemplo:</w:t>
      </w:r>
    </w:p>
    <w:p w:rsidR="0028340B" w:rsidRDefault="0028340B" w:rsidP="0028340B">
      <w:pPr>
        <w:pStyle w:val="Textoindependiente"/>
        <w:jc w:val="center"/>
      </w:pPr>
      <w:r>
        <w:rPr>
          <w:noProof/>
          <w:lang w:eastAsia="es-ES" w:bidi="ar-SA"/>
        </w:rPr>
        <w:lastRenderedPageBreak/>
        <w:drawing>
          <wp:inline distT="0" distB="0" distL="0" distR="0">
            <wp:extent cx="6115050" cy="3810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3810000"/>
                    </a:xfrm>
                    <a:prstGeom prst="rect">
                      <a:avLst/>
                    </a:prstGeom>
                    <a:noFill/>
                    <a:ln>
                      <a:noFill/>
                    </a:ln>
                  </pic:spPr>
                </pic:pic>
              </a:graphicData>
            </a:graphic>
          </wp:inline>
        </w:drawing>
      </w:r>
    </w:p>
    <w:p w:rsidR="0028340B" w:rsidRDefault="0028340B" w:rsidP="0028340B">
      <w:pPr>
        <w:pStyle w:val="Textoindependiente"/>
      </w:pPr>
    </w:p>
    <w:p w:rsidR="0028340B" w:rsidRDefault="0028340B" w:rsidP="0028340B">
      <w:pPr>
        <w:pStyle w:val="Ttulo2"/>
      </w:pPr>
      <w:bookmarkStart w:id="11" w:name="_Toc496626933"/>
      <w:r>
        <w:t>Guardar</w:t>
      </w:r>
      <w:bookmarkEnd w:id="11"/>
    </w:p>
    <w:p w:rsidR="0028340B" w:rsidRDefault="0028340B" w:rsidP="0028340B">
      <w:pPr>
        <w:pStyle w:val="Textoindependiente"/>
      </w:pPr>
      <w:r>
        <w:t xml:space="preserve">En cualquier momento es posible guardar los datos, no solamente como mecanismo de seguridad sino también para continuar el ingreso más tarde. Usar el botón </w:t>
      </w:r>
      <w:r w:rsidRPr="0028340B">
        <w:rPr>
          <w:b/>
        </w:rPr>
        <w:t>Guardar</w:t>
      </w:r>
      <w:r>
        <w:t xml:space="preserve"> como con cualquier otro programa.</w:t>
      </w:r>
    </w:p>
    <w:p w:rsidR="0028340B" w:rsidRDefault="0028340B" w:rsidP="0028340B">
      <w:pPr>
        <w:pStyle w:val="Textoindependiente"/>
      </w:pPr>
      <w:r>
        <w:t xml:space="preserve">Del mismo modo es posible en cualquier momento cargar datos previamente guardados, usando el botón </w:t>
      </w:r>
      <w:r w:rsidRPr="0028340B">
        <w:rPr>
          <w:b/>
        </w:rPr>
        <w:t>Abrir</w:t>
      </w:r>
      <w:r>
        <w:t>.</w:t>
      </w:r>
    </w:p>
    <w:p w:rsidR="008E05C9" w:rsidRDefault="008E05C9" w:rsidP="0028340B">
      <w:pPr>
        <w:pStyle w:val="Textoindependiente"/>
      </w:pPr>
    </w:p>
    <w:p w:rsidR="008E05C9" w:rsidRDefault="008E05C9" w:rsidP="008E05C9">
      <w:pPr>
        <w:pStyle w:val="Ttulo1"/>
      </w:pPr>
      <w:bookmarkStart w:id="12" w:name="_Toc496626934"/>
      <w:r>
        <w:t>Creación de una matriz de datos con planilla electrónica</w:t>
      </w:r>
      <w:bookmarkEnd w:id="12"/>
    </w:p>
    <w:p w:rsidR="008E05C9" w:rsidRDefault="008E05C9" w:rsidP="008E05C9">
      <w:pPr>
        <w:pStyle w:val="Textoindependiente"/>
      </w:pPr>
      <w:r>
        <w:t>Puede ser una buena alternativa distribuir a las familias un archivo de planilla electrónica (.</w:t>
      </w:r>
      <w:proofErr w:type="spellStart"/>
      <w:r>
        <w:t>xlsx</w:t>
      </w:r>
      <w:proofErr w:type="spellEnd"/>
      <w:r>
        <w:t xml:space="preserve"> u .</w:t>
      </w:r>
      <w:proofErr w:type="spellStart"/>
      <w:r>
        <w:t>ods</w:t>
      </w:r>
      <w:proofErr w:type="spellEnd"/>
      <w:r>
        <w:t>, por ejemplo) con los datos básicos precargados (las denominaciones de las viviendas).</w:t>
      </w:r>
    </w:p>
    <w:p w:rsidR="008E05C9" w:rsidRDefault="008E05C9" w:rsidP="008E05C9">
      <w:pPr>
        <w:pStyle w:val="Textoindependiente"/>
      </w:pPr>
      <w:r>
        <w:t>Las familias pueden completar sus preferencias y enviarlas por correo electrónico u otro medio. Luego se consolidan en un único archivo, que deberá tener el formato adecuado para que pueda cargarse en MTAV.</w:t>
      </w:r>
    </w:p>
    <w:p w:rsidR="003A74DD" w:rsidRDefault="003A74DD" w:rsidP="003A74DD">
      <w:pPr>
        <w:pStyle w:val="Ttulo2"/>
      </w:pPr>
      <w:bookmarkStart w:id="13" w:name="_Toc496626935"/>
      <w:r>
        <w:t>Un CSV de formato adecuado</w:t>
      </w:r>
      <w:bookmarkEnd w:id="13"/>
    </w:p>
    <w:p w:rsidR="008E05C9" w:rsidRDefault="008E05C9" w:rsidP="008E05C9">
      <w:pPr>
        <w:pStyle w:val="Textoindependiente"/>
      </w:pPr>
      <w:r>
        <w:t xml:space="preserve">Con la distribución del sistema se adjunta una planilla de ejemplo llamada </w:t>
      </w:r>
      <w:r w:rsidRPr="008E05C9">
        <w:rPr>
          <w:b/>
        </w:rPr>
        <w:t>PlaniCoop1x41.xlsx</w:t>
      </w:r>
      <w:r>
        <w:t xml:space="preserve"> prevista para 41 viviendas y que tiene el formato adecuado. Agregando filas hasta completar las 41, puede guardarse como .CSV e importarse en </w:t>
      </w:r>
      <w:r w:rsidRPr="00A11870">
        <w:rPr>
          <w:b/>
        </w:rPr>
        <w:t>MTAV</w:t>
      </w:r>
      <w:r>
        <w:t>.</w:t>
      </w:r>
    </w:p>
    <w:p w:rsidR="008E05C9" w:rsidRDefault="008E05C9" w:rsidP="008E05C9">
      <w:pPr>
        <w:pStyle w:val="Textoindependiente"/>
      </w:pPr>
      <w:r>
        <w:t xml:space="preserve">También es posible crear una planilla vacía en formato CSV usando los pasos indicados previamente en la sección </w:t>
      </w:r>
      <w:r w:rsidR="003A74DD">
        <w:fldChar w:fldCharType="begin"/>
      </w:r>
      <w:r w:rsidR="003A74DD">
        <w:instrText xml:space="preserve"> REF _Ref496619310 \r \h </w:instrText>
      </w:r>
      <w:r w:rsidR="003A74DD">
        <w:fldChar w:fldCharType="separate"/>
      </w:r>
      <w:r w:rsidR="0059724C">
        <w:t xml:space="preserve"> 2 </w:t>
      </w:r>
      <w:r w:rsidR="003A74DD">
        <w:fldChar w:fldCharType="end"/>
      </w:r>
      <w:r w:rsidR="003A74DD">
        <w:t>pero sin ingresar datos de preferencias. El archivo así guardado puede luego ser abierto con MS Excel u otra planilla electrónica para ser distribuido y completado.</w:t>
      </w:r>
    </w:p>
    <w:p w:rsidR="003A74DD" w:rsidRDefault="003A74DD" w:rsidP="003A74DD">
      <w:pPr>
        <w:pStyle w:val="Ttulo2"/>
      </w:pPr>
      <w:bookmarkStart w:id="14" w:name="_Toc496626936"/>
      <w:r>
        <w:lastRenderedPageBreak/>
        <w:t>Comas o punto y coma</w:t>
      </w:r>
      <w:bookmarkEnd w:id="14"/>
    </w:p>
    <w:p w:rsidR="003A74DD" w:rsidRDefault="003A74DD" w:rsidP="003A74DD">
      <w:pPr>
        <w:pStyle w:val="Textoindependiente"/>
      </w:pPr>
      <w:r>
        <w:t xml:space="preserve">Según el programa de planilla electrónica que se use, es posible que al generar el archivo CSV se utilicen comas (“,”) o punto y coma (“;”) como separador de campos. </w:t>
      </w:r>
      <w:r w:rsidRPr="00A11870">
        <w:rPr>
          <w:b/>
        </w:rPr>
        <w:t>MTAV</w:t>
      </w:r>
      <w:r>
        <w:t xml:space="preserve"> necesita saber a qué atenerse, de lo contrario no podrá interpretar correctamente el archivo que se le proporcione.</w:t>
      </w:r>
    </w:p>
    <w:p w:rsidR="003A74DD" w:rsidRDefault="003A74DD" w:rsidP="003A74DD">
      <w:pPr>
        <w:pStyle w:val="Textoindependiente"/>
      </w:pPr>
      <w:r>
        <w:t xml:space="preserve">Si la carga de datos no funciona con la configuración por defecto, pruebe a modificarla. Puede hacerlo en el menú </w:t>
      </w:r>
      <w:r>
        <w:rPr>
          <w:b/>
        </w:rPr>
        <w:t>Avanzado / Configuración</w:t>
      </w:r>
      <w:r>
        <w:t>:</w:t>
      </w:r>
    </w:p>
    <w:p w:rsidR="003A74DD" w:rsidRDefault="003A74DD" w:rsidP="003A74DD">
      <w:pPr>
        <w:pStyle w:val="Textoindependiente"/>
        <w:jc w:val="center"/>
      </w:pPr>
      <w:r>
        <w:rPr>
          <w:noProof/>
          <w:lang w:eastAsia="es-ES" w:bidi="ar-SA"/>
        </w:rPr>
        <w:drawing>
          <wp:inline distT="0" distB="0" distL="0" distR="0">
            <wp:extent cx="3257550" cy="28098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7550" cy="2809875"/>
                    </a:xfrm>
                    <a:prstGeom prst="rect">
                      <a:avLst/>
                    </a:prstGeom>
                    <a:noFill/>
                    <a:ln>
                      <a:noFill/>
                    </a:ln>
                  </pic:spPr>
                </pic:pic>
              </a:graphicData>
            </a:graphic>
          </wp:inline>
        </w:drawing>
      </w:r>
    </w:p>
    <w:p w:rsidR="003A74DD" w:rsidRDefault="003A74DD" w:rsidP="003A74DD">
      <w:pPr>
        <w:pStyle w:val="Textoindependiente"/>
      </w:pPr>
      <w:proofErr w:type="gramStart"/>
      <w:r>
        <w:t>modificando</w:t>
      </w:r>
      <w:proofErr w:type="gramEnd"/>
      <w:r>
        <w:t xml:space="preserve"> el campo </w:t>
      </w:r>
      <w:proofErr w:type="spellStart"/>
      <w:r w:rsidRPr="003A74DD">
        <w:rPr>
          <w:b/>
        </w:rPr>
        <w:t>Caracter</w:t>
      </w:r>
      <w:proofErr w:type="spellEnd"/>
      <w:r w:rsidRPr="003A74DD">
        <w:rPr>
          <w:b/>
        </w:rPr>
        <w:t xml:space="preserve"> delimitador CSV</w:t>
      </w:r>
      <w:r>
        <w:t xml:space="preserve"> y eligiendo la otra opción del menú.</w:t>
      </w:r>
    </w:p>
    <w:p w:rsidR="00AC5563" w:rsidRDefault="00AC5563" w:rsidP="003A74DD">
      <w:pPr>
        <w:pStyle w:val="Textoindependiente"/>
      </w:pPr>
      <w:r>
        <w:t>De esa ventana de Configuración, asegúrese de que NO esté marcada la casilla referida al parámetro GLPK. Está prevista para casos particulares que no detallaremos aquí.</w:t>
      </w:r>
    </w:p>
    <w:p w:rsidR="003A74DD" w:rsidRDefault="003A74DD" w:rsidP="003A74DD">
      <w:pPr>
        <w:pStyle w:val="Textoindependiente"/>
      </w:pPr>
    </w:p>
    <w:p w:rsidR="007F12F6" w:rsidRDefault="007F12F6" w:rsidP="007F12F6">
      <w:pPr>
        <w:pStyle w:val="Ttulo2"/>
      </w:pPr>
      <w:bookmarkStart w:id="15" w:name="_Toc496626937"/>
      <w:r>
        <w:t>Carga del CSV a MTAV</w:t>
      </w:r>
      <w:bookmarkEnd w:id="15"/>
    </w:p>
    <w:p w:rsidR="007F12F6" w:rsidRDefault="007F12F6" w:rsidP="007F12F6">
      <w:pPr>
        <w:pStyle w:val="Textoindependiente"/>
      </w:pPr>
      <w:r>
        <w:t xml:space="preserve">La operación es sencilla, basta usar el botón </w:t>
      </w:r>
      <w:r>
        <w:rPr>
          <w:b/>
        </w:rPr>
        <w:t>Abrir</w:t>
      </w:r>
      <w:r>
        <w:t xml:space="preserve"> a que se hizo referencia en la sección anterior.</w:t>
      </w:r>
    </w:p>
    <w:p w:rsidR="007F12F6" w:rsidRPr="007F12F6" w:rsidRDefault="007F12F6" w:rsidP="007F12F6">
      <w:pPr>
        <w:pStyle w:val="Textoindependiente"/>
      </w:pPr>
      <w:r>
        <w:t xml:space="preserve">Una vez que se han cargado los datos, estos pueden ser modificados con </w:t>
      </w:r>
      <w:r w:rsidRPr="007F12F6">
        <w:rPr>
          <w:b/>
        </w:rPr>
        <w:t>MTAV</w:t>
      </w:r>
      <w:r>
        <w:t xml:space="preserve"> tal como si se hubieran creado con el propio programa. No olvidar usar el botón </w:t>
      </w:r>
      <w:r w:rsidRPr="007F12F6">
        <w:rPr>
          <w:b/>
        </w:rPr>
        <w:t>Guardar</w:t>
      </w:r>
      <w:r>
        <w:t xml:space="preserve"> para mantener una copia actualizada.</w:t>
      </w:r>
    </w:p>
    <w:p w:rsidR="0028340B" w:rsidRDefault="0028340B" w:rsidP="0028340B">
      <w:pPr>
        <w:pStyle w:val="Textoindependiente"/>
      </w:pPr>
    </w:p>
    <w:p w:rsidR="008E05C9" w:rsidRDefault="008E05C9" w:rsidP="00FF7482">
      <w:pPr>
        <w:pStyle w:val="Ttulo1"/>
        <w:keepLines/>
      </w:pPr>
      <w:bookmarkStart w:id="16" w:name="_Toc496626938"/>
      <w:r>
        <w:lastRenderedPageBreak/>
        <w:t>Asignar viviendas</w:t>
      </w:r>
      <w:bookmarkEnd w:id="16"/>
    </w:p>
    <w:p w:rsidR="008E05C9" w:rsidRDefault="008E05C9" w:rsidP="00FF7482">
      <w:pPr>
        <w:pStyle w:val="Textoindependiente"/>
        <w:keepNext/>
        <w:keepLines/>
      </w:pPr>
      <w:r>
        <w:t xml:space="preserve">Una vez que los datos están listos, el botón </w:t>
      </w:r>
      <w:r>
        <w:rPr>
          <w:b/>
        </w:rPr>
        <w:t>Asignar</w:t>
      </w:r>
      <w:r>
        <w:t xml:space="preserve"> permitirá hacer la distribución óptima. El resultado se muestra en pantalla y también es posible guardarlo en formato PDF.</w:t>
      </w:r>
    </w:p>
    <w:p w:rsidR="008E05C9" w:rsidRDefault="008E05C9" w:rsidP="00FF7482">
      <w:pPr>
        <w:pStyle w:val="Textoindependiente"/>
        <w:keepNext/>
        <w:keepLines/>
        <w:jc w:val="center"/>
      </w:pPr>
      <w:r>
        <w:rPr>
          <w:noProof/>
          <w:lang w:eastAsia="es-ES" w:bidi="ar-SA"/>
        </w:rPr>
        <w:drawing>
          <wp:inline distT="0" distB="0" distL="0" distR="0" wp14:anchorId="3A00B0C7" wp14:editId="478A9983">
            <wp:extent cx="4754880" cy="3383280"/>
            <wp:effectExtent l="0" t="0" r="762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4880" cy="3383280"/>
                    </a:xfrm>
                    <a:prstGeom prst="rect">
                      <a:avLst/>
                    </a:prstGeom>
                    <a:noFill/>
                    <a:ln>
                      <a:noFill/>
                    </a:ln>
                  </pic:spPr>
                </pic:pic>
              </a:graphicData>
            </a:graphic>
          </wp:inline>
        </w:drawing>
      </w:r>
    </w:p>
    <w:p w:rsidR="008E05C9" w:rsidRDefault="008E05C9" w:rsidP="008E05C9">
      <w:pPr>
        <w:pStyle w:val="Textoindependiente"/>
      </w:pPr>
    </w:p>
    <w:p w:rsidR="008E05C9" w:rsidRDefault="00AC5563" w:rsidP="00AC5563">
      <w:pPr>
        <w:pStyle w:val="Ttulo1"/>
      </w:pPr>
      <w:bookmarkStart w:id="17" w:name="_Toc496626939"/>
      <w:r>
        <w:t>Cuando faltan datos de preferencias</w:t>
      </w:r>
      <w:bookmarkEnd w:id="17"/>
    </w:p>
    <w:p w:rsidR="00AC5563" w:rsidRDefault="00AC5563" w:rsidP="00AC5563">
      <w:pPr>
        <w:pStyle w:val="Textoindependiente"/>
      </w:pPr>
      <w:r>
        <w:t>Podría ocurrir, si bien no es en absoluto deseable, que llegado el momento del sorteo, falten los datos de preferencias de una familia.</w:t>
      </w:r>
    </w:p>
    <w:p w:rsidR="00AC5563" w:rsidRDefault="00AC5563" w:rsidP="00AC5563">
      <w:pPr>
        <w:pStyle w:val="Textoindependiente"/>
      </w:pPr>
      <w:r>
        <w:t>Si se decide proceder al sorteo igual, es posible hacerlo, asumiendo que a esa familia le es indiferente cuál vivienda le toque. Bastará colocar 1 como preferencia en todas las celdas de su fila, manteniendo su nombre.</w:t>
      </w:r>
    </w:p>
    <w:p w:rsidR="00AC5563" w:rsidRDefault="00AC5563" w:rsidP="00AC5563">
      <w:pPr>
        <w:pStyle w:val="Textoindependiente"/>
      </w:pPr>
      <w:r>
        <w:t>Una fila completa de 1s es el único caso en que se permite repetir un número de preferencia.</w:t>
      </w:r>
    </w:p>
    <w:p w:rsidR="00AC5563" w:rsidRPr="00AC5563" w:rsidRDefault="00AC5563" w:rsidP="00AC5563">
      <w:pPr>
        <w:pStyle w:val="Textoindependiente"/>
      </w:pPr>
      <w:r>
        <w:t xml:space="preserve">Hecho eso, se puede utilizar el botón </w:t>
      </w:r>
      <w:r w:rsidRPr="00AC5563">
        <w:rPr>
          <w:b/>
        </w:rPr>
        <w:t>Asignar</w:t>
      </w:r>
      <w:r>
        <w:t xml:space="preserve"> normalmente.</w:t>
      </w:r>
    </w:p>
    <w:sectPr w:rsidR="00AC5563" w:rsidRPr="00AC5563" w:rsidSect="000E408C">
      <w:headerReference w:type="even" r:id="rId20"/>
      <w:headerReference w:type="default" r:id="rId21"/>
      <w:footerReference w:type="default" r:id="rId22"/>
      <w:pgSz w:w="11906" w:h="16838"/>
      <w:pgMar w:top="1134" w:right="1134" w:bottom="1700" w:left="1134" w:header="720" w:footer="1134"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607A" w:rsidRDefault="009D607A" w:rsidP="005F230E">
      <w:r>
        <w:separator/>
      </w:r>
    </w:p>
  </w:endnote>
  <w:endnote w:type="continuationSeparator" w:id="0">
    <w:p w:rsidR="009D607A" w:rsidRDefault="009D607A" w:rsidP="005F2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1"/>
    <w:family w:val="roman"/>
    <w:notTrueType/>
    <w:pitch w:val="variable"/>
    <w:sig w:usb0="00002000" w:usb1="00000000" w:usb2="00000000" w:usb3="00000000" w:csb0="00000000" w:csb1="00000000"/>
  </w:font>
  <w:font w:name="OpenSymbol">
    <w:panose1 w:val="05010000000000000000"/>
    <w:charset w:val="00"/>
    <w:family w:val="auto"/>
    <w:pitch w:val="variable"/>
    <w:sig w:usb0="800000AF" w:usb1="1001ECE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FED" w:rsidRDefault="00377F14" w:rsidP="00D458F6">
    <w:pPr>
      <w:pStyle w:val="Piedepgina"/>
      <w:jc w:val="right"/>
    </w:pPr>
    <w:r>
      <w:rPr>
        <w:noProof/>
        <w:lang w:eastAsia="es-ES" w:bidi="ar-SA"/>
      </w:rPr>
      <mc:AlternateContent>
        <mc:Choice Requires="wps">
          <w:drawing>
            <wp:anchor distT="4294967295" distB="4294967295" distL="114300" distR="114300" simplePos="0" relativeHeight="251658752" behindDoc="0" locked="0" layoutInCell="1" allowOverlap="1">
              <wp:simplePos x="0" y="0"/>
              <wp:positionH relativeFrom="column">
                <wp:posOffset>635</wp:posOffset>
              </wp:positionH>
              <wp:positionV relativeFrom="paragraph">
                <wp:posOffset>-1</wp:posOffset>
              </wp:positionV>
              <wp:extent cx="6107430" cy="0"/>
              <wp:effectExtent l="0" t="0" r="26670"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7430" cy="0"/>
                      </a:xfrm>
                      <a:prstGeom prst="line">
                        <a:avLst/>
                      </a:prstGeom>
                      <a:noFill/>
                      <a:ln w="9525" cap="flat">
                        <a:solidFill>
                          <a:srgbClr val="0066CC"/>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886892" id="Line 5"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pt,0" to="48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" strokecolor="#06c"/>
          </w:pict>
        </mc:Fallback>
      </mc:AlternateContent>
    </w:r>
    <w:r w:rsidR="00622FED">
      <w:t xml:space="preserve">Pág. </w:t>
    </w:r>
    <w:r w:rsidR="00346793">
      <w:fldChar w:fldCharType="begin"/>
    </w:r>
    <w:r w:rsidR="00346793">
      <w:instrText xml:space="preserve"> PAGE </w:instrText>
    </w:r>
    <w:r w:rsidR="00346793">
      <w:fldChar w:fldCharType="separate"/>
    </w:r>
    <w:r w:rsidR="00622FED">
      <w:rPr>
        <w:noProof/>
      </w:rPr>
      <w:t>2</w:t>
    </w:r>
    <w:r w:rsidR="00346793">
      <w:rPr>
        <w:noProof/>
      </w:rPr>
      <w:fldChar w:fldCharType="end"/>
    </w:r>
    <w:r w:rsidR="00622FED">
      <w:t xml:space="preserve"> de </w:t>
    </w:r>
    <w:r w:rsidR="00346793">
      <w:fldChar w:fldCharType="begin"/>
    </w:r>
    <w:r w:rsidR="00346793">
      <w:instrText xml:space="preserve"> NUMPAGES </w:instrText>
    </w:r>
    <w:r w:rsidR="00346793">
      <w:fldChar w:fldCharType="separate"/>
    </w:r>
    <w:r w:rsidR="0059724C">
      <w:rPr>
        <w:noProof/>
      </w:rPr>
      <w:t>8</w:t>
    </w:r>
    <w:r w:rsidR="00346793">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FED" w:rsidRPr="00150CB8" w:rsidRDefault="00377F14" w:rsidP="00F8615B">
    <w:pPr>
      <w:pStyle w:val="Piedepgina"/>
      <w:jc w:val="left"/>
      <w:rPr>
        <w:sz w:val="20"/>
        <w:szCs w:val="20"/>
        <w:lang w:val="es-UY"/>
      </w:rPr>
    </w:pPr>
    <w:r>
      <w:rPr>
        <w:noProof/>
        <w:sz w:val="20"/>
        <w:szCs w:val="20"/>
        <w:lang w:eastAsia="es-ES" w:bidi="ar-SA"/>
      </w:rPr>
      <mc:AlternateContent>
        <mc:Choice Requires="wps">
          <w:drawing>
            <wp:anchor distT="0" distB="0" distL="114300" distR="114300" simplePos="0" relativeHeight="251661824" behindDoc="0" locked="0" layoutInCell="1" allowOverlap="1">
              <wp:simplePos x="0" y="0"/>
              <wp:positionH relativeFrom="column">
                <wp:posOffset>13335</wp:posOffset>
              </wp:positionH>
              <wp:positionV relativeFrom="paragraph">
                <wp:posOffset>6985</wp:posOffset>
              </wp:positionV>
              <wp:extent cx="6296025" cy="0"/>
              <wp:effectExtent l="13335" t="6985" r="15240" b="12065"/>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0"/>
                      </a:xfrm>
                      <a:prstGeom prst="straightConnector1">
                        <a:avLst/>
                      </a:prstGeom>
                      <a:noFill/>
                      <a:ln w="12700">
                        <a:solidFill>
                          <a:srgbClr val="0070C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4FB0021" id="_x0000_t32" coordsize="21600,21600" o:spt="32" o:oned="t" path="m,l21600,21600e" filled="f">
              <v:path arrowok="t" fillok="f" o:connecttype="none"/>
              <o:lock v:ext="edit" shapetype="t"/>
            </v:shapetype>
            <v:shape id="AutoShape 8" o:spid="_x0000_s1026" type="#_x0000_t32" style="position:absolute;margin-left:1.05pt;margin-top:.55pt;width:495.7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" strokecolor="#0070c0" strokeweight="1pt">
              <v:shadow color="#1f4d78" opacity=".5" offset="1pt"/>
            </v:shape>
          </w:pict>
        </mc:Fallback>
      </mc:AlternateContent>
    </w:r>
    <w:r w:rsidR="00F8615B">
      <w:rPr>
        <w:sz w:val="20"/>
        <w:szCs w:val="20"/>
      </w:rPr>
      <w:t>mtav@fing.edu.uy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FED" w:rsidRPr="00150CB8" w:rsidRDefault="00377F14" w:rsidP="00622FED">
    <w:pPr>
      <w:pStyle w:val="Piedepgina"/>
      <w:jc w:val="right"/>
      <w:rPr>
        <w:sz w:val="20"/>
        <w:szCs w:val="20"/>
      </w:rPr>
    </w:pPr>
    <w:r>
      <w:rPr>
        <w:noProof/>
        <w:sz w:val="20"/>
        <w:szCs w:val="20"/>
        <w:lang w:eastAsia="es-ES" w:bidi="ar-SA"/>
      </w:rPr>
      <mc:AlternateContent>
        <mc:Choice Requires="wps">
          <w:drawing>
            <wp:anchor distT="4294967293" distB="4294967293" distL="114300" distR="114300" simplePos="0" relativeHeight="251666944" behindDoc="0" locked="0" layoutInCell="1" allowOverlap="1">
              <wp:simplePos x="0" y="0"/>
              <wp:positionH relativeFrom="column">
                <wp:posOffset>635</wp:posOffset>
              </wp:positionH>
              <wp:positionV relativeFrom="paragraph">
                <wp:posOffset>-1</wp:posOffset>
              </wp:positionV>
              <wp:extent cx="6107430" cy="0"/>
              <wp:effectExtent l="0" t="0" r="26670"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7430" cy="0"/>
                      </a:xfrm>
                      <a:prstGeom prst="line">
                        <a:avLst/>
                      </a:prstGeom>
                      <a:noFill/>
                      <a:ln w="9525" cap="flat">
                        <a:solidFill>
                          <a:srgbClr val="0066CC"/>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D50416" id="Line 5" o:spid="_x0000_s1026" style="position:absolute;z-index:25166694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5pt,0" to="48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" strokecolor="#06c"/>
          </w:pict>
        </mc:Fallback>
      </mc:AlternateContent>
    </w:r>
    <w:r w:rsidR="00F8615B">
      <w:rPr>
        <w:sz w:val="20"/>
        <w:szCs w:val="20"/>
      </w:rPr>
      <w:t>mtav@fing.edu.uy</w:t>
    </w:r>
    <w:r w:rsidR="00F8615B">
      <w:rPr>
        <w:sz w:val="20"/>
        <w:szCs w:val="20"/>
      </w:rPr>
      <w:tab/>
    </w:r>
    <w:r w:rsidR="00F8615B">
      <w:rPr>
        <w:sz w:val="20"/>
        <w:szCs w:val="20"/>
      </w:rPr>
      <w:tab/>
    </w:r>
    <w:r w:rsidR="002A69B5" w:rsidRPr="00150CB8">
      <w:rPr>
        <w:sz w:val="20"/>
        <w:szCs w:val="20"/>
      </w:rPr>
      <w:t xml:space="preserve">Pág. </w:t>
    </w:r>
    <w:r w:rsidR="004010A2" w:rsidRPr="00150CB8">
      <w:rPr>
        <w:sz w:val="20"/>
        <w:szCs w:val="20"/>
      </w:rPr>
      <w:fldChar w:fldCharType="begin"/>
    </w:r>
    <w:r w:rsidR="002A69B5" w:rsidRPr="00150CB8">
      <w:rPr>
        <w:sz w:val="20"/>
        <w:szCs w:val="20"/>
      </w:rPr>
      <w:instrText xml:space="preserve"> PAGE </w:instrText>
    </w:r>
    <w:r w:rsidR="004010A2" w:rsidRPr="00150CB8">
      <w:rPr>
        <w:sz w:val="20"/>
        <w:szCs w:val="20"/>
      </w:rPr>
      <w:fldChar w:fldCharType="separate"/>
    </w:r>
    <w:r w:rsidR="0059724C">
      <w:rPr>
        <w:noProof/>
        <w:sz w:val="20"/>
        <w:szCs w:val="20"/>
      </w:rPr>
      <w:t>2</w:t>
    </w:r>
    <w:r w:rsidR="004010A2" w:rsidRPr="00150CB8">
      <w:rPr>
        <w:sz w:val="20"/>
        <w:szCs w:val="20"/>
      </w:rPr>
      <w:fldChar w:fldCharType="end"/>
    </w:r>
    <w:r w:rsidR="002A69B5" w:rsidRPr="00150CB8">
      <w:rPr>
        <w:sz w:val="20"/>
        <w:szCs w:val="20"/>
      </w:rPr>
      <w:t xml:space="preserve"> de </w:t>
    </w:r>
    <w:r w:rsidR="004010A2" w:rsidRPr="00150CB8">
      <w:rPr>
        <w:sz w:val="20"/>
        <w:szCs w:val="20"/>
      </w:rPr>
      <w:fldChar w:fldCharType="begin"/>
    </w:r>
    <w:r w:rsidR="002A69B5" w:rsidRPr="00150CB8">
      <w:rPr>
        <w:sz w:val="20"/>
        <w:szCs w:val="20"/>
      </w:rPr>
      <w:instrText xml:space="preserve"> NUMPAGES </w:instrText>
    </w:r>
    <w:r w:rsidR="004010A2" w:rsidRPr="00150CB8">
      <w:rPr>
        <w:sz w:val="20"/>
        <w:szCs w:val="20"/>
      </w:rPr>
      <w:fldChar w:fldCharType="separate"/>
    </w:r>
    <w:r w:rsidR="0059724C">
      <w:rPr>
        <w:noProof/>
        <w:sz w:val="20"/>
        <w:szCs w:val="20"/>
      </w:rPr>
      <w:t>8</w:t>
    </w:r>
    <w:r w:rsidR="004010A2" w:rsidRPr="00150CB8">
      <w:rPr>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408C" w:rsidRPr="00150CB8" w:rsidRDefault="00F8615B" w:rsidP="000E408C">
    <w:pPr>
      <w:pStyle w:val="Piedepgina"/>
      <w:jc w:val="right"/>
      <w:rPr>
        <w:sz w:val="20"/>
        <w:szCs w:val="20"/>
      </w:rPr>
    </w:pPr>
    <w:r>
      <w:rPr>
        <w:sz w:val="20"/>
        <w:szCs w:val="20"/>
      </w:rPr>
      <w:t>mtav@fing.edu.uy</w:t>
    </w:r>
    <w:r>
      <w:rPr>
        <w:sz w:val="20"/>
        <w:szCs w:val="20"/>
      </w:rPr>
      <w:tab/>
    </w:r>
    <w:r>
      <w:rPr>
        <w:sz w:val="20"/>
        <w:szCs w:val="20"/>
      </w:rPr>
      <w:tab/>
    </w:r>
    <w:r w:rsidR="00377F14">
      <w:rPr>
        <w:noProof/>
        <w:sz w:val="20"/>
        <w:szCs w:val="20"/>
        <w:lang w:eastAsia="es-ES" w:bidi="ar-SA"/>
      </w:rPr>
      <mc:AlternateContent>
        <mc:Choice Requires="wps">
          <w:drawing>
            <wp:anchor distT="4294967293" distB="4294967293" distL="114300" distR="114300" simplePos="0" relativeHeight="251668992" behindDoc="0" locked="0" layoutInCell="1" allowOverlap="1">
              <wp:simplePos x="0" y="0"/>
              <wp:positionH relativeFrom="column">
                <wp:posOffset>635</wp:posOffset>
              </wp:positionH>
              <wp:positionV relativeFrom="paragraph">
                <wp:posOffset>-1</wp:posOffset>
              </wp:positionV>
              <wp:extent cx="6107430" cy="0"/>
              <wp:effectExtent l="0" t="0" r="2667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7430" cy="0"/>
                      </a:xfrm>
                      <a:prstGeom prst="line">
                        <a:avLst/>
                      </a:prstGeom>
                      <a:noFill/>
                      <a:ln w="9525" cap="flat">
                        <a:solidFill>
                          <a:srgbClr val="0066CC"/>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9C8A27" id="Line 5" o:spid="_x0000_s1026" style="position:absolute;z-index:2516689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5pt,0" to="48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" strokecolor="#06c"/>
          </w:pict>
        </mc:Fallback>
      </mc:AlternateContent>
    </w:r>
    <w:r w:rsidR="000E408C" w:rsidRPr="00150CB8">
      <w:rPr>
        <w:sz w:val="20"/>
        <w:szCs w:val="20"/>
      </w:rPr>
      <w:t xml:space="preserve">Pág. </w:t>
    </w:r>
    <w:r w:rsidR="004010A2" w:rsidRPr="00150CB8">
      <w:rPr>
        <w:sz w:val="20"/>
        <w:szCs w:val="20"/>
      </w:rPr>
      <w:fldChar w:fldCharType="begin"/>
    </w:r>
    <w:r w:rsidR="000E408C" w:rsidRPr="00150CB8">
      <w:rPr>
        <w:sz w:val="20"/>
        <w:szCs w:val="20"/>
      </w:rPr>
      <w:instrText xml:space="preserve"> PAGE </w:instrText>
    </w:r>
    <w:r w:rsidR="004010A2" w:rsidRPr="00150CB8">
      <w:rPr>
        <w:sz w:val="20"/>
        <w:szCs w:val="20"/>
      </w:rPr>
      <w:fldChar w:fldCharType="separate"/>
    </w:r>
    <w:r w:rsidR="0059724C">
      <w:rPr>
        <w:noProof/>
        <w:sz w:val="20"/>
        <w:szCs w:val="20"/>
      </w:rPr>
      <w:t>8</w:t>
    </w:r>
    <w:r w:rsidR="004010A2" w:rsidRPr="00150CB8">
      <w:rPr>
        <w:sz w:val="20"/>
        <w:szCs w:val="20"/>
      </w:rPr>
      <w:fldChar w:fldCharType="end"/>
    </w:r>
    <w:r w:rsidR="000E408C" w:rsidRPr="00150CB8">
      <w:rPr>
        <w:sz w:val="20"/>
        <w:szCs w:val="20"/>
      </w:rPr>
      <w:t xml:space="preserve"> de </w:t>
    </w:r>
    <w:r w:rsidR="004010A2" w:rsidRPr="00150CB8">
      <w:rPr>
        <w:sz w:val="20"/>
        <w:szCs w:val="20"/>
      </w:rPr>
      <w:fldChar w:fldCharType="begin"/>
    </w:r>
    <w:r w:rsidR="000E408C" w:rsidRPr="00150CB8">
      <w:rPr>
        <w:sz w:val="20"/>
        <w:szCs w:val="20"/>
      </w:rPr>
      <w:instrText xml:space="preserve"> NUMPAGES </w:instrText>
    </w:r>
    <w:r w:rsidR="004010A2" w:rsidRPr="00150CB8">
      <w:rPr>
        <w:sz w:val="20"/>
        <w:szCs w:val="20"/>
      </w:rPr>
      <w:fldChar w:fldCharType="separate"/>
    </w:r>
    <w:r w:rsidR="0059724C">
      <w:rPr>
        <w:noProof/>
        <w:sz w:val="20"/>
        <w:szCs w:val="20"/>
      </w:rPr>
      <w:t>8</w:t>
    </w:r>
    <w:r w:rsidR="004010A2" w:rsidRPr="00150CB8">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607A" w:rsidRDefault="009D607A" w:rsidP="005F230E">
      <w:r>
        <w:separator/>
      </w:r>
    </w:p>
  </w:footnote>
  <w:footnote w:type="continuationSeparator" w:id="0">
    <w:p w:rsidR="009D607A" w:rsidRDefault="009D607A" w:rsidP="005F23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FED" w:rsidRPr="00AE4CA1" w:rsidRDefault="00F8615B" w:rsidP="00F8615B">
    <w:pPr>
      <w:jc w:val="center"/>
      <w:rPr>
        <w:b/>
        <w:lang w:val="es-UY"/>
      </w:rPr>
    </w:pPr>
    <w:r w:rsidRPr="00F8615B">
      <w:rPr>
        <w:b/>
        <w:noProof/>
        <w:lang w:eastAsia="es-ES" w:bidi="ar-SA"/>
      </w:rPr>
      <w:drawing>
        <wp:inline distT="0" distB="0" distL="0" distR="0" wp14:anchorId="27264E03" wp14:editId="1D6CD896">
          <wp:extent cx="4657725" cy="26955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657725" cy="269557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FED" w:rsidRDefault="00622FED">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FED" w:rsidRDefault="00622FED">
    <w:pPr>
      <w:pStyle w:val="Encabezado"/>
    </w:pPr>
  </w:p>
  <w:p w:rsidR="00622FED" w:rsidRPr="00AE4CA1" w:rsidRDefault="00622FED" w:rsidP="005F230E">
    <w:pPr>
      <w:rPr>
        <w:b/>
        <w:lang w:val="es-UY"/>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decimal"/>
      <w:pStyle w:val="Ttulo1"/>
      <w:lvlText w:val=" %1 "/>
      <w:lvlJc w:val="left"/>
      <w:pPr>
        <w:tabs>
          <w:tab w:val="num" w:pos="432"/>
        </w:tabs>
        <w:ind w:left="432" w:hanging="432"/>
      </w:pPr>
    </w:lvl>
    <w:lvl w:ilvl="1">
      <w:start w:val="1"/>
      <w:numFmt w:val="decimal"/>
      <w:pStyle w:val="Ttulo2"/>
      <w:lvlText w:val=" %1.%2 "/>
      <w:lvlJc w:val="left"/>
      <w:pPr>
        <w:tabs>
          <w:tab w:val="num" w:pos="576"/>
        </w:tabs>
        <w:ind w:left="576" w:hanging="576"/>
      </w:pPr>
    </w:lvl>
    <w:lvl w:ilvl="2">
      <w:start w:val="1"/>
      <w:numFmt w:val="decimal"/>
      <w:pStyle w:val="Ttulo3"/>
      <w:lvlText w:val=" %1.%2.%3 "/>
      <w:lvlJc w:val="left"/>
      <w:pPr>
        <w:tabs>
          <w:tab w:val="num" w:pos="720"/>
        </w:tabs>
        <w:ind w:left="720" w:hanging="720"/>
      </w:pPr>
    </w:lvl>
    <w:lvl w:ilvl="3">
      <w:start w:val="1"/>
      <w:numFmt w:val="decimal"/>
      <w:pStyle w:val="Ttulo4"/>
      <w:lvlText w:val=" %1.%2.%3.%4 "/>
      <w:lvlJc w:val="left"/>
      <w:pPr>
        <w:tabs>
          <w:tab w:val="num" w:pos="864"/>
        </w:tabs>
        <w:ind w:left="864" w:hanging="864"/>
      </w:pPr>
    </w:lvl>
    <w:lvl w:ilvl="4">
      <w:start w:val="1"/>
      <w:numFmt w:val="decimal"/>
      <w:lvlText w:val=" %1.%2.%3.%4.%5 "/>
      <w:lvlJc w:val="left"/>
      <w:pPr>
        <w:tabs>
          <w:tab w:val="num" w:pos="1008"/>
        </w:tabs>
        <w:ind w:left="1008" w:hanging="1008"/>
      </w:pPr>
    </w:lvl>
    <w:lvl w:ilvl="5">
      <w:start w:val="1"/>
      <w:numFmt w:val="decimal"/>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lvlText w:val=" %1.%2.%3.%4.%5.%6.%7.%8.%9 "/>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110"/>
  <w:drawingGridVerticalSpacing w:val="0"/>
  <w:displayHorizontalDrawingGridEvery w:val="0"/>
  <w:displayVerticalDrawingGridEvery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E77"/>
    <w:rsid w:val="00011A2C"/>
    <w:rsid w:val="000560D7"/>
    <w:rsid w:val="000E408C"/>
    <w:rsid w:val="00150CB8"/>
    <w:rsid w:val="0028340B"/>
    <w:rsid w:val="00295E77"/>
    <w:rsid w:val="002A69B5"/>
    <w:rsid w:val="003120C8"/>
    <w:rsid w:val="00330E63"/>
    <w:rsid w:val="00346793"/>
    <w:rsid w:val="00377F14"/>
    <w:rsid w:val="003A74DD"/>
    <w:rsid w:val="004010A2"/>
    <w:rsid w:val="0059724C"/>
    <w:rsid w:val="005F230E"/>
    <w:rsid w:val="00622FED"/>
    <w:rsid w:val="00636896"/>
    <w:rsid w:val="006F4202"/>
    <w:rsid w:val="00777A66"/>
    <w:rsid w:val="007837D8"/>
    <w:rsid w:val="007F12F6"/>
    <w:rsid w:val="008E05C9"/>
    <w:rsid w:val="00956FA5"/>
    <w:rsid w:val="009B4614"/>
    <w:rsid w:val="009D607A"/>
    <w:rsid w:val="00A11870"/>
    <w:rsid w:val="00AC5563"/>
    <w:rsid w:val="00AE4CA1"/>
    <w:rsid w:val="00B11F63"/>
    <w:rsid w:val="00BF7A62"/>
    <w:rsid w:val="00D458F6"/>
    <w:rsid w:val="00E3278D"/>
    <w:rsid w:val="00EE311E"/>
    <w:rsid w:val="00F70BC6"/>
    <w:rsid w:val="00F8615B"/>
    <w:rsid w:val="00FF7482"/>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docId w15:val="{42EE4C44-835E-4635-90D7-0A9DFB5E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UY" w:eastAsia="es-U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230E"/>
    <w:pPr>
      <w:widowControl w:val="0"/>
      <w:suppressAutoHyphens/>
      <w:spacing w:before="120"/>
      <w:jc w:val="both"/>
    </w:pPr>
    <w:rPr>
      <w:rFonts w:ascii="Arial" w:eastAsia="Lucida Sans Unicode" w:hAnsi="Arial" w:cs="Mangal"/>
      <w:kern w:val="1"/>
      <w:sz w:val="22"/>
      <w:szCs w:val="24"/>
      <w:lang w:val="es-ES" w:eastAsia="hi-IN" w:bidi="hi-IN"/>
    </w:rPr>
  </w:style>
  <w:style w:type="paragraph" w:styleId="Ttulo1">
    <w:name w:val="heading 1"/>
    <w:basedOn w:val="Encabezado1"/>
    <w:next w:val="Textoindependiente"/>
    <w:qFormat/>
    <w:rsid w:val="00777A66"/>
    <w:pPr>
      <w:numPr>
        <w:numId w:val="1"/>
      </w:numPr>
      <w:outlineLvl w:val="0"/>
    </w:pPr>
    <w:rPr>
      <w:b/>
      <w:bCs/>
      <w:color w:val="004586"/>
      <w:sz w:val="32"/>
      <w:szCs w:val="32"/>
    </w:rPr>
  </w:style>
  <w:style w:type="paragraph" w:styleId="Ttulo2">
    <w:name w:val="heading 2"/>
    <w:basedOn w:val="Encabezado1"/>
    <w:next w:val="Textoindependiente"/>
    <w:qFormat/>
    <w:rsid w:val="00777A66"/>
    <w:pPr>
      <w:numPr>
        <w:ilvl w:val="1"/>
        <w:numId w:val="1"/>
      </w:numPr>
      <w:outlineLvl w:val="1"/>
    </w:pPr>
    <w:rPr>
      <w:b/>
      <w:bCs/>
      <w:iCs/>
      <w:color w:val="0066CC"/>
    </w:rPr>
  </w:style>
  <w:style w:type="paragraph" w:styleId="Ttulo3">
    <w:name w:val="heading 3"/>
    <w:basedOn w:val="Encabezado1"/>
    <w:next w:val="Textoindependiente"/>
    <w:qFormat/>
    <w:rsid w:val="00777A66"/>
    <w:pPr>
      <w:numPr>
        <w:ilvl w:val="2"/>
        <w:numId w:val="1"/>
      </w:numPr>
      <w:outlineLvl w:val="2"/>
    </w:pPr>
    <w:rPr>
      <w:b/>
      <w:bCs/>
      <w:color w:val="0066CC"/>
      <w:sz w:val="24"/>
    </w:rPr>
  </w:style>
  <w:style w:type="paragraph" w:styleId="Ttulo4">
    <w:name w:val="heading 4"/>
    <w:basedOn w:val="Encabezado1"/>
    <w:next w:val="Textoindependiente"/>
    <w:qFormat/>
    <w:rsid w:val="00777A66"/>
    <w:pPr>
      <w:numPr>
        <w:ilvl w:val="3"/>
        <w:numId w:val="1"/>
      </w:numPr>
      <w:outlineLvl w:val="3"/>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aracteresdenotaalpie">
    <w:name w:val="Caracteres de nota al pie"/>
    <w:rsid w:val="00777A66"/>
  </w:style>
  <w:style w:type="character" w:styleId="Refdenotaalpie">
    <w:name w:val="footnote reference"/>
    <w:rsid w:val="00777A66"/>
    <w:rPr>
      <w:vertAlign w:val="superscript"/>
    </w:rPr>
  </w:style>
  <w:style w:type="character" w:customStyle="1" w:styleId="Smbolosdenumeracin">
    <w:name w:val="Símbolos de numeración"/>
    <w:rsid w:val="00777A66"/>
  </w:style>
  <w:style w:type="character" w:customStyle="1" w:styleId="Vietas">
    <w:name w:val="Viñetas"/>
    <w:rsid w:val="00777A66"/>
    <w:rPr>
      <w:rFonts w:ascii="OpenSymbol" w:eastAsia="OpenSymbol" w:hAnsi="OpenSymbol" w:cs="OpenSymbol"/>
    </w:rPr>
  </w:style>
  <w:style w:type="character" w:styleId="Hipervnculo">
    <w:name w:val="Hyperlink"/>
    <w:uiPriority w:val="99"/>
    <w:rsid w:val="00777A66"/>
    <w:rPr>
      <w:color w:val="000080"/>
      <w:u w:val="single"/>
    </w:rPr>
  </w:style>
  <w:style w:type="paragraph" w:customStyle="1" w:styleId="Encabezado1">
    <w:name w:val="Encabezado1"/>
    <w:basedOn w:val="Normal"/>
    <w:next w:val="Textoindependiente"/>
    <w:rsid w:val="00777A66"/>
    <w:pPr>
      <w:keepNext/>
      <w:spacing w:before="240" w:after="120"/>
    </w:pPr>
    <w:rPr>
      <w:sz w:val="28"/>
      <w:szCs w:val="28"/>
    </w:rPr>
  </w:style>
  <w:style w:type="paragraph" w:styleId="Textoindependiente">
    <w:name w:val="Body Text"/>
    <w:basedOn w:val="Normal"/>
    <w:rsid w:val="00777A66"/>
    <w:pPr>
      <w:spacing w:after="120"/>
    </w:pPr>
  </w:style>
  <w:style w:type="paragraph" w:styleId="Lista">
    <w:name w:val="List"/>
    <w:basedOn w:val="Textoindependiente"/>
    <w:rsid w:val="00777A66"/>
    <w:rPr>
      <w:sz w:val="24"/>
    </w:rPr>
  </w:style>
  <w:style w:type="paragraph" w:customStyle="1" w:styleId="Etiqueta">
    <w:name w:val="Etiqueta"/>
    <w:basedOn w:val="Normal"/>
    <w:rsid w:val="00777A66"/>
    <w:pPr>
      <w:suppressLineNumbers/>
      <w:spacing w:after="120"/>
    </w:pPr>
    <w:rPr>
      <w:i/>
      <w:iCs/>
      <w:sz w:val="24"/>
    </w:rPr>
  </w:style>
  <w:style w:type="paragraph" w:customStyle="1" w:styleId="ndice">
    <w:name w:val="Índice"/>
    <w:basedOn w:val="Normal"/>
    <w:rsid w:val="00777A66"/>
    <w:pPr>
      <w:suppressLineNumbers/>
    </w:pPr>
    <w:rPr>
      <w:sz w:val="24"/>
    </w:rPr>
  </w:style>
  <w:style w:type="paragraph" w:styleId="Encabezado">
    <w:name w:val="header"/>
    <w:basedOn w:val="Normal"/>
    <w:link w:val="EncabezadoCar"/>
    <w:uiPriority w:val="99"/>
    <w:rsid w:val="00777A66"/>
    <w:pPr>
      <w:suppressLineNumbers/>
      <w:tabs>
        <w:tab w:val="center" w:pos="4819"/>
        <w:tab w:val="right" w:pos="9638"/>
      </w:tabs>
    </w:pPr>
  </w:style>
  <w:style w:type="paragraph" w:styleId="Piedepgina">
    <w:name w:val="footer"/>
    <w:basedOn w:val="Normal"/>
    <w:rsid w:val="00777A66"/>
    <w:pPr>
      <w:suppressLineNumbers/>
      <w:tabs>
        <w:tab w:val="center" w:pos="4819"/>
        <w:tab w:val="right" w:pos="9638"/>
      </w:tabs>
    </w:pPr>
  </w:style>
  <w:style w:type="paragraph" w:customStyle="1" w:styleId="Contenidodelatabla">
    <w:name w:val="Contenido de la tabla"/>
    <w:basedOn w:val="Normal"/>
    <w:rsid w:val="00777A66"/>
    <w:pPr>
      <w:suppressLineNumbers/>
    </w:pPr>
  </w:style>
  <w:style w:type="paragraph" w:customStyle="1" w:styleId="Encabezadodelndice">
    <w:name w:val="Encabezado del índice"/>
    <w:basedOn w:val="Encabezado1"/>
    <w:rsid w:val="00777A66"/>
    <w:pPr>
      <w:suppressLineNumbers/>
    </w:pPr>
    <w:rPr>
      <w:b/>
      <w:bCs/>
      <w:sz w:val="32"/>
      <w:szCs w:val="32"/>
    </w:rPr>
  </w:style>
  <w:style w:type="paragraph" w:styleId="TDC1">
    <w:name w:val="toc 1"/>
    <w:basedOn w:val="ndice"/>
    <w:uiPriority w:val="39"/>
    <w:rsid w:val="00777A66"/>
    <w:pPr>
      <w:tabs>
        <w:tab w:val="right" w:leader="dot" w:pos="9638"/>
      </w:tabs>
    </w:pPr>
  </w:style>
  <w:style w:type="paragraph" w:styleId="TDC2">
    <w:name w:val="toc 2"/>
    <w:basedOn w:val="ndice"/>
    <w:uiPriority w:val="39"/>
    <w:rsid w:val="00777A66"/>
    <w:pPr>
      <w:tabs>
        <w:tab w:val="right" w:leader="dot" w:pos="9638"/>
      </w:tabs>
      <w:ind w:left="283"/>
    </w:pPr>
  </w:style>
  <w:style w:type="paragraph" w:styleId="Textodeglobo">
    <w:name w:val="Balloon Text"/>
    <w:basedOn w:val="Normal"/>
    <w:link w:val="TextodegloboCar"/>
    <w:uiPriority w:val="99"/>
    <w:semiHidden/>
    <w:unhideWhenUsed/>
    <w:rsid w:val="00AE4CA1"/>
    <w:pPr>
      <w:spacing w:before="0"/>
    </w:pPr>
    <w:rPr>
      <w:rFonts w:ascii="Tahoma" w:hAnsi="Tahoma"/>
      <w:sz w:val="16"/>
      <w:szCs w:val="14"/>
    </w:rPr>
  </w:style>
  <w:style w:type="character" w:customStyle="1" w:styleId="TextodegloboCar">
    <w:name w:val="Texto de globo Car"/>
    <w:basedOn w:val="Fuentedeprrafopredeter"/>
    <w:link w:val="Textodeglobo"/>
    <w:uiPriority w:val="99"/>
    <w:semiHidden/>
    <w:rsid w:val="00AE4CA1"/>
    <w:rPr>
      <w:rFonts w:ascii="Tahoma" w:eastAsia="Lucida Sans Unicode" w:hAnsi="Tahoma" w:cs="Mangal"/>
      <w:kern w:val="1"/>
      <w:sz w:val="16"/>
      <w:szCs w:val="14"/>
      <w:lang w:val="es-ES" w:eastAsia="hi-IN" w:bidi="hi-IN"/>
    </w:rPr>
  </w:style>
  <w:style w:type="table" w:styleId="Tablaconcuadrcula">
    <w:name w:val="Table Grid"/>
    <w:basedOn w:val="Tablanormal"/>
    <w:uiPriority w:val="39"/>
    <w:rsid w:val="00AE4C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458F6"/>
    <w:rPr>
      <w:color w:val="808080"/>
    </w:rPr>
  </w:style>
  <w:style w:type="character" w:customStyle="1" w:styleId="EncabezadoCar">
    <w:name w:val="Encabezado Car"/>
    <w:basedOn w:val="Fuentedeprrafopredeter"/>
    <w:link w:val="Encabezado"/>
    <w:uiPriority w:val="99"/>
    <w:rsid w:val="00D458F6"/>
    <w:rPr>
      <w:rFonts w:ascii="Arial" w:eastAsia="Lucida Sans Unicode" w:hAnsi="Arial" w:cs="Mangal"/>
      <w:kern w:val="1"/>
      <w:sz w:val="22"/>
      <w:szCs w:val="24"/>
      <w:lang w:val="es-ES" w:eastAsia="hi-IN" w:bidi="hi-IN"/>
    </w:rPr>
  </w:style>
  <w:style w:type="paragraph" w:styleId="TtulodeTDC">
    <w:name w:val="TOC Heading"/>
    <w:basedOn w:val="Ttulo1"/>
    <w:next w:val="Normal"/>
    <w:uiPriority w:val="39"/>
    <w:semiHidden/>
    <w:unhideWhenUsed/>
    <w:qFormat/>
    <w:rsid w:val="000E408C"/>
    <w:pPr>
      <w:keepLines/>
      <w:widowControl/>
      <w:numPr>
        <w:numId w:val="0"/>
      </w:numPr>
      <w:suppressAutoHyphens w:val="0"/>
      <w:spacing w:before="480" w:after="0" w:line="276" w:lineRule="auto"/>
      <w:jc w:val="left"/>
      <w:outlineLvl w:val="9"/>
    </w:pPr>
    <w:rPr>
      <w:rFonts w:asciiTheme="majorHAnsi" w:eastAsiaTheme="majorEastAsia" w:hAnsiTheme="majorHAnsi" w:cstheme="majorBidi"/>
      <w:color w:val="2E74B5" w:themeColor="accent1" w:themeShade="BF"/>
      <w:kern w:val="0"/>
      <w:sz w:val="28"/>
      <w:szCs w:val="28"/>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06BFD9-911B-43B3-90AE-DE6C89BF8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8</Pages>
  <Words>1140</Words>
  <Characters>6274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Manera</dc:creator>
  <cp:keywords/>
  <cp:lastModifiedBy>Adrian.Manera</cp:lastModifiedBy>
  <cp:revision>8</cp:revision>
  <cp:lastPrinted>2017-10-24T19:46:00Z</cp:lastPrinted>
  <dcterms:created xsi:type="dcterms:W3CDTF">2017-10-24T15:57:00Z</dcterms:created>
  <dcterms:modified xsi:type="dcterms:W3CDTF">2017-10-24T19:47:00Z</dcterms:modified>
</cp:coreProperties>
</file>