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60"/>
      </w:pPr>
      <w:r>
        <w:rPr>
          <w:rFonts w:ascii="Arial" w:cs="Arial" w:eastAsia="Arial" w:hAnsi="Arial"/>
          <w:b/>
          <w:bCs/>
          <w:i w:val="false"/>
          <w:iCs w:val="false"/>
          <w:color w:val="1F3864"/>
          <w:sz w:val="56"/>
          <w:szCs w:val="56"/>
        </w:rPr>
        <w:t xml:space="preserve">SENTINEL AI</w:t>
      </w:r>
    </w:p>
    <w:p>
      <w:pPr>
        <w:spacing w:before="0" w:after="60"/>
      </w:pPr>
      <w:r>
        <w:rPr>
          <w:rFonts w:ascii="Arial" w:cs="Arial" w:eastAsia="Arial" w:hAnsi="Arial"/>
          <w:b w:val="false"/>
          <w:bCs w:val="false"/>
          <w:i w:val="false"/>
          <w:iCs w:val="false"/>
          <w:color w:val="2E75B6"/>
          <w:sz w:val="30"/>
          <w:szCs w:val="30"/>
        </w:rPr>
        <w:t xml:space="preserve">Version 3 — Complete Code Audit Report</w:t>
      </w:r>
    </w:p>
    <w:p>
      <w:pPr>
        <w:spacing w:before="0" w:after="60"/>
      </w:pPr>
      <w:r>
        <w:rPr>
          <w:rFonts w:ascii="Arial" w:cs="Arial" w:eastAsia="Arial" w:hAnsi="Arial"/>
          <w:b w:val="false"/>
          <w:bCs w:val="false"/>
          <w:i w:val="false"/>
          <w:iCs w:val="false"/>
          <w:color w:val="555555"/>
          <w:sz w:val="20"/>
          <w:szCs w:val="20"/>
        </w:rPr>
        <w:t xml:space="preserve">Audit Date: March 2026  |  Scanned against v1, v2, v3</w:t>
      </w:r>
    </w:p>
    <w:p>
      <w:pPr>
        <w:spacing w:before="0" w:after="280"/>
      </w:pPr>
      <w:r>
        <w:rPr>
          <w:rFonts w:ascii="Arial" w:cs="Arial" w:eastAsia="Arial" w:hAnsi="Arial"/>
          <w:b/>
          <w:bCs/>
          <w:i w:val="false"/>
          <w:iCs w:val="false"/>
          <w:color w:val="C00000"/>
          <w:sz w:val="21"/>
          <w:szCs w:val="21"/>
        </w:rPr>
        <w:t xml:space="preserve">4 Critical  |  5 High  |  4 Medium  |  1 Low  |  6 Fixed from v2</w:t>
      </w:r>
    </w:p>
    <w:p>
      <w:pPr>
        <w:pBdr>
          <w:bottom w:val="single" w:color="2E75B6" w:sz="4" w:space="1"/>
        </w:pBdr>
        <w:spacing w:before="120" w:after="120"/>
      </w:pPr>
    </w:p>
    <w:p>
      <w:pPr>
        <w:spacing w:before="240" w:after="120"/>
      </w:pPr>
      <w:r>
        <w:rPr>
          <w:rFonts w:ascii="Arial" w:cs="Arial" w:eastAsia="Arial" w:hAnsi="Arial"/>
          <w:b/>
          <w:bCs/>
          <w:i w:val="false"/>
          <w:iCs w:val="false"/>
          <w:color w:val="1F3864"/>
          <w:sz w:val="26"/>
          <w:szCs w:val="26"/>
        </w:rPr>
        <w:t xml:space="preserve">Fixes vs Previous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What Was Fixed in v3</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What Is New / Still Broken in v3</w:t>
            </w:r>
          </w:p>
        </w:tc>
      </w:tr>
      <w:tr>
        <w:tc>
          <w:tcPr>
            <w:tcW w:type="dxa" w:w="468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color w:val="1B5E20"/>
                <w:sz w:val="18"/>
                <w:szCs w:val="18"/>
              </w:rPr>
              <w:t xml:space="preserve">Hardcoded admin credentials → bcrypt DB lookup</w:t>
            </w:r>
          </w:p>
          <w:p>
            <w:pPr>
              <w:pStyle w:val="ListParagraph"/>
              <w:numPr>
                <w:ilvl w:val="0"/>
                <w:numId w:val="2"/>
              </w:numPr>
              <w:spacing w:before="40" w:after="40"/>
            </w:pPr>
            <w:r>
              <w:rPr>
                <w:rFonts w:ascii="Arial" w:cs="Arial" w:eastAsia="Arial" w:hAnsi="Arial"/>
                <w:color w:val="1B5E20"/>
                <w:sz w:val="18"/>
                <w:szCs w:val="18"/>
              </w:rPr>
              <w:t xml:space="preserve">set_sigmoid_center() now wired from model threshold</w:t>
            </w:r>
          </w:p>
          <w:p>
            <w:pPr>
              <w:pStyle w:val="ListParagraph"/>
              <w:numPr>
                <w:ilvl w:val="0"/>
                <w:numId w:val="2"/>
              </w:numPr>
              <w:spacing w:before="40" w:after="40"/>
            </w:pPr>
            <w:r>
              <w:rPr>
                <w:rFonts w:ascii="Arial" w:cs="Arial" w:eastAsia="Arial" w:hAnsi="Arial"/>
                <w:color w:val="1B5E20"/>
                <w:sz w:val="18"/>
                <w:szCs w:val="18"/>
              </w:rPr>
              <w:t xml:space="preserve">RECOMPUTE_EVERY_N=5 throttle removed</w:t>
            </w:r>
          </w:p>
          <w:p>
            <w:pPr>
              <w:pStyle w:val="ListParagraph"/>
              <w:numPr>
                <w:ilvl w:val="0"/>
                <w:numId w:val="2"/>
              </w:numPr>
              <w:spacing w:before="40" w:after="40"/>
            </w:pPr>
            <w:r>
              <w:rPr>
                <w:rFonts w:ascii="Arial" w:cs="Arial" w:eastAsia="Arial" w:hAnsi="Arial"/>
                <w:color w:val="1B5E20"/>
                <w:sz w:val="18"/>
                <w:szCs w:val="18"/>
              </w:rPr>
              <w:t xml:space="preserve">Warm-start from PostgreSQL on restart</w:t>
            </w:r>
          </w:p>
          <w:p>
            <w:pPr>
              <w:pStyle w:val="ListParagraph"/>
              <w:numPr>
                <w:ilvl w:val="0"/>
                <w:numId w:val="2"/>
              </w:numPr>
              <w:spacing w:before="40" w:after="40"/>
            </w:pPr>
            <w:r>
              <w:rPr>
                <w:rFonts w:ascii="Arial" w:cs="Arial" w:eastAsia="Arial" w:hAnsi="Arial"/>
                <w:color w:val="1B5E20"/>
                <w:sz w:val="18"/>
                <w:szCs w:val="18"/>
              </w:rPr>
              <w:t xml:space="preserve">Dual threshold system removed</w:t>
            </w:r>
          </w:p>
          <w:p>
            <w:pPr>
              <w:pStyle w:val="ListParagraph"/>
              <w:numPr>
                <w:ilvl w:val="0"/>
                <w:numId w:val="2"/>
              </w:numPr>
              <w:spacing w:before="40" w:after="40"/>
            </w:pPr>
            <w:r>
              <w:rPr>
                <w:rFonts w:ascii="Arial" w:cs="Arial" w:eastAsia="Arial" w:hAnsi="Arial"/>
                <w:color w:val="1B5E20"/>
                <w:sz w:val="18"/>
                <w:szCs w:val="18"/>
              </w:rPr>
              <w:t xml:space="preserve">Hardcoded stress impact +8/+7 values removed</w:t>
            </w:r>
          </w:p>
        </w:tc>
        <w:tc>
          <w:tcPr>
            <w:tcW w:type="dxa" w:w="4680"/>
            <w:tcBorders>
              <w:top w:val="single" w:color="CCCCCC" w:sz="1"/>
              <w:left w:val="single" w:color="CCCCCC" w:sz="1"/>
              <w:bottom w:val="single" w:color="CCCCCC" w:sz="1"/>
              <w:right w:val="single" w:color="CCCCCC" w:sz="1"/>
            </w:tcBorders>
            <w:shd w:fill="FFE4E4"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b/>
                <w:bCs/>
                <w:color w:val="C00000"/>
                <w:sz w:val="18"/>
                <w:szCs w:val="18"/>
              </w:rPr>
              <w:t xml:space="preserve">CRITICAL: Model trained with anonymous Column_0..10 features</w:t>
            </w:r>
          </w:p>
          <w:p>
            <w:pPr>
              <w:pStyle w:val="ListParagraph"/>
              <w:numPr>
                <w:ilvl w:val="0"/>
                <w:numId w:val="2"/>
              </w:numPr>
              <w:spacing w:before="40" w:after="40"/>
            </w:pPr>
            <w:r>
              <w:rPr>
                <w:rFonts w:ascii="Arial" w:cs="Arial" w:eastAsia="Arial" w:hAnsi="Arial"/>
                <w:b/>
                <w:bCs/>
                <w:color w:val="C00000"/>
                <w:sz w:val="18"/>
                <w:szCs w:val="18"/>
              </w:rPr>
              <w:t xml:space="preserve">CRITICAL: Dashboard defaults to wrong API port :8002</w:t>
            </w:r>
          </w:p>
          <w:p>
            <w:pPr>
              <w:pStyle w:val="ListParagraph"/>
              <w:numPr>
                <w:ilvl w:val="0"/>
                <w:numId w:val="2"/>
              </w:numPr>
              <w:spacing w:before="40" w:after="40"/>
            </w:pPr>
            <w:r>
              <w:rPr>
                <w:rFonts w:ascii="Arial" w:cs="Arial" w:eastAsia="Arial" w:hAnsi="Arial"/>
                <w:b/>
                <w:bCs/>
                <w:color w:val="C00000"/>
                <w:sz w:val="18"/>
                <w:szCs w:val="18"/>
              </w:rPr>
              <w:t xml:space="preserve">CRITICAL: AWS S3 bucket name committed to public repo</w:t>
            </w:r>
          </w:p>
          <w:p>
            <w:pPr>
              <w:pStyle w:val="ListParagraph"/>
              <w:numPr>
                <w:ilvl w:val="0"/>
                <w:numId w:val="2"/>
              </w:numPr>
              <w:spacing w:before="40" w:after="40"/>
            </w:pPr>
            <w:r>
              <w:rPr>
                <w:rFonts w:ascii="Arial" w:cs="Arial" w:eastAsia="Arial" w:hAnsi="Arial"/>
                <w:b/>
                <w:bCs/>
                <w:color w:val="C00000"/>
                <w:sz w:val="18"/>
                <w:szCs w:val="18"/>
              </w:rPr>
              <w:t xml:space="preserve">CRITICAL: Admin credentials pre-filled in login form UI</w:t>
            </w:r>
          </w:p>
          <w:p>
            <w:pPr>
              <w:pStyle w:val="ListParagraph"/>
              <w:numPr>
                <w:ilvl w:val="0"/>
                <w:numId w:val="2"/>
              </w:numPr>
              <w:spacing w:before="40" w:after="40"/>
            </w:pPr>
            <w:r>
              <w:rPr>
                <w:rFonts w:ascii="Arial" w:cs="Arial" w:eastAsia="Arial" w:hAnsi="Arial"/>
                <w:color w:val="843C00"/>
                <w:sz w:val="18"/>
                <w:szCs w:val="18"/>
              </w:rPr>
              <w:t xml:space="preserve">HIGH: DynamoDB cooldown query crashes with wrong boto3 syntax</w:t>
            </w:r>
          </w:p>
          <w:p>
            <w:pPr>
              <w:pStyle w:val="ListParagraph"/>
              <w:numPr>
                <w:ilvl w:val="0"/>
                <w:numId w:val="2"/>
              </w:numPr>
              <w:spacing w:before="40" w:after="40"/>
            </w:pPr>
            <w:r>
              <w:rPr>
                <w:rFonts w:ascii="Arial" w:cs="Arial" w:eastAsia="Arial" w:hAnsi="Arial"/>
                <w:color w:val="843C00"/>
                <w:sz w:val="18"/>
                <w:szCs w:val="18"/>
              </w:rPr>
              <w:t xml:space="preserve">HIGH: New psycopg2 connection per score — pool exhaustion</w:t>
            </w:r>
          </w:p>
          <w:p>
            <w:pPr>
              <w:pStyle w:val="ListParagraph"/>
              <w:numPr>
                <w:ilvl w:val="0"/>
                <w:numId w:val="2"/>
              </w:numPr>
              <w:spacing w:before="40" w:after="40"/>
            </w:pPr>
            <w:r>
              <w:rPr>
                <w:rFonts w:ascii="Arial" w:cs="Arial" w:eastAsia="Arial" w:hAnsi="Arial"/>
                <w:color w:val="843C00"/>
                <w:sz w:val="18"/>
                <w:szCs w:val="18"/>
              </w:rPr>
              <w:t xml:space="preserve">HIGH: DynamoDB endpoint_url missing in 3 files</w:t>
            </w:r>
          </w:p>
          <w:p>
            <w:pPr>
              <w:pStyle w:val="ListParagraph"/>
              <w:numPr>
                <w:ilvl w:val="0"/>
                <w:numId w:val="2"/>
              </w:numPr>
              <w:spacing w:before="40" w:after="40"/>
            </w:pPr>
            <w:r>
              <w:rPr>
                <w:rFonts w:ascii="Arial" w:cs="Arial" w:eastAsia="Arial" w:hAnsi="Arial"/>
                <w:color w:val="843C00"/>
                <w:sz w:val="18"/>
                <w:szCs w:val="18"/>
              </w:rPr>
              <w:t xml:space="preserve">HIGH: secret_key insecure default still unfixed since v1</w:t>
            </w:r>
          </w:p>
        </w:tc>
      </w:tr>
    </w:tbl>
    <w:p>
      <w:pPr>
        <w:pBdr>
          <w:bottom w:val="single" w:color="2E75B6" w:sz="4" w:space="1"/>
        </w:pBdr>
        <w:spacing w:before="120" w:after="120"/>
      </w:pPr>
    </w:p>
    <w:p>
      <w:pPr>
        <w:pStyle w:val="Heading1"/>
        <w:spacing w:before="380" w:after="140"/>
      </w:pPr>
      <w:r>
        <w:rPr>
          <w:rFonts w:ascii="Arial" w:cs="Arial" w:eastAsia="Arial" w:hAnsi="Arial"/>
          <w:b/>
          <w:bCs/>
          <w:i w:val="false"/>
          <w:iCs w:val="false"/>
          <w:color w:val="1F3864"/>
          <w:sz w:val="32"/>
          <w:szCs w:val="32"/>
        </w:rPr>
        <w:t xml:space="preserve">1. New Critical Issues in v3</w:t>
      </w:r>
    </w:p>
    <w:p>
      <w:pPr>
        <w:pStyle w:val="Heading2"/>
        <w:spacing w:before="260" w:after="100"/>
      </w:pPr>
      <w:r>
        <w:rPr>
          <w:rFonts w:ascii="Arial" w:cs="Arial" w:eastAsia="Arial" w:hAnsi="Arial"/>
          <w:b/>
          <w:bCs/>
          <w:i w:val="false"/>
          <w:iCs w:val="false"/>
          <w:color w:val="2E75B6"/>
          <w:sz w:val="24"/>
          <w:szCs w:val="24"/>
        </w:rPr>
        <w:t xml:space="preserve">1.1  Shipped Model Has Anonymous Features — All SHAP Attribution is Wrong</w:t>
      </w:r>
    </w:p>
    <w:p>
      <w:pPr>
        <w:spacing w:before="80" w:after="80"/>
      </w:pPr>
      <w:r>
        <w:rPr>
          <w:rFonts w:ascii="Arial" w:cs="Arial" w:eastAsia="Arial" w:hAnsi="Arial"/>
          <w:b w:val="false"/>
          <w:bCs w:val="false"/>
          <w:i w:val="false"/>
          <w:iCs w:val="false"/>
          <w:color w:val="111111"/>
          <w:sz w:val="20"/>
          <w:szCs w:val="20"/>
        </w:rPr>
        <w:t xml:space="preserve">The single most important finding in v3. The model binary reveals itself in lgbm_model.txt:</w:t>
      </w:r>
    </w:p>
    <w:p>
      <w:pPr>
        <w:spacing w:before="50" w:after="50"/>
        <w:ind w:left="720"/>
      </w:pPr>
      <w:r>
        <w:rPr>
          <w:rFonts w:ascii="Courier New" w:cs="Courier New" w:eastAsia="Courier New" w:hAnsi="Courier New"/>
          <w:color w:val="8B0000"/>
          <w:sz w:val="18"/>
          <w:szCs w:val="18"/>
        </w:rPr>
        <w:t xml:space="preserve">feature_names=Column_0 Column_1 Column_2 Column_3 Column_4 Column_5 Column_6 Column_7 Column_8 Column_9 Column_10</w:t>
      </w:r>
    </w:p>
    <w:p>
      <w:pPr>
        <w:spacing w:before="50" w:after="50"/>
        <w:ind w:left="720"/>
      </w:pPr>
      <w:r>
        <w:rPr>
          <w:rFonts w:ascii="Courier New" w:cs="Courier New" w:eastAsia="Courier New" w:hAnsi="Courier New"/>
          <w:color w:val="8B0000"/>
          <w:sz w:val="18"/>
          <w:szCs w:val="18"/>
        </w:rPr>
        <w:t xml:space="preserve">max_feature_idx=10   →   11 unnamed features, version=v4</w:t>
      </w:r>
    </w:p>
    <w:p>
      <w:pPr>
        <w:spacing w:before="80" w:after="80"/>
      </w:pPr>
      <w:r>
        <w:rPr>
          <w:rFonts w:ascii="Arial" w:cs="Arial" w:eastAsia="Arial" w:hAnsi="Arial"/>
          <w:b w:val="false"/>
          <w:bCs w:val="false"/>
          <w:i w:val="false"/>
          <w:iCs w:val="false"/>
          <w:color w:val="111111"/>
          <w:sz w:val="20"/>
          <w:szCs w:val="20"/>
        </w:rPr>
        <w:t xml:space="preserve">The model was trained without passing feature_name to LightGBM's fit(). There are now three completely inconsistent feature lists in the same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Source</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Count</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What It Contains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lgbm_model.txt (actual model on disk)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00000"/>
                <w:sz w:val="18"/>
                <w:szCs w:val="18"/>
              </w:rPr>
              <w:t xml:space="preserve">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Column_0 through Column_10 — anonymous, no semantic 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models/lightgbm/feature_config.json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9 known features + months_of_history + total_failed_debits_ever (2 new fields not referenced anywhere else)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models/lightgbm/train_lgbm.py FEATURE_COLS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50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Full 50-feature set with all drift_, flag_, emi_to_income_ratio,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behavioral_signals.py to_feature_vector()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8 core signals + drift_score only — unchanged since v1</w:t>
            </w:r>
          </w:p>
        </w:tc>
      </w:tr>
    </w:tbl>
    <w:p>
      <w:pPr>
        <w:spacing w:before="80" w:after="80"/>
      </w:pPr>
      <w:r>
        <w:rPr>
          <w:rFonts w:ascii="Arial" w:cs="Arial" w:eastAsia="Arial" w:hAnsi="Arial"/>
          <w:b/>
          <w:bCs/>
          <w:i w:val="false"/>
          <w:iCs w:val="false"/>
          <w:color w:val="C00000"/>
          <w:sz w:val="20"/>
          <w:szCs w:val="20"/>
        </w:rPr>
        <w:t xml:space="preserve">What actually happens at runtime:</w:t>
      </w:r>
    </w:p>
    <w:p>
      <w:pPr>
        <w:pStyle w:val="ListParagraph"/>
        <w:numPr>
          <w:ilvl w:val="0"/>
          <w:numId w:val="2"/>
        </w:numPr>
        <w:spacing w:before="40" w:after="40"/>
      </w:pPr>
      <w:r>
        <w:rPr>
          <w:rFonts w:ascii="Arial" w:cs="Arial" w:eastAsia="Arial" w:hAnsi="Arial"/>
          <w:color w:val="C00000"/>
          <w:sz w:val="19"/>
          <w:szCs w:val="19"/>
        </w:rPr>
        <w:t xml:space="preserve">pulse_scorer._load() reads pkg['feature_cols'] from the joblib package</w:t>
      </w:r>
    </w:p>
    <w:p>
      <w:pPr>
        <w:pStyle w:val="ListParagraph"/>
        <w:numPr>
          <w:ilvl w:val="0"/>
          <w:numId w:val="2"/>
        </w:numPr>
        <w:spacing w:before="40" w:after="40"/>
      </w:pPr>
      <w:r>
        <w:rPr>
          <w:rFonts w:ascii="Arial" w:cs="Arial" w:eastAsia="Arial" w:hAnsi="Arial"/>
          <w:color w:val="C00000"/>
          <w:sz w:val="19"/>
          <w:szCs w:val="19"/>
        </w:rPr>
        <w:t xml:space="preserve">If the model was fitted on an unnamed DataFrame, feature_cols = ['Column_0'..'Column_10']</w:t>
      </w:r>
    </w:p>
    <w:p>
      <w:pPr>
        <w:pStyle w:val="ListParagraph"/>
        <w:numPr>
          <w:ilvl w:val="0"/>
          <w:numId w:val="2"/>
        </w:numPr>
        <w:spacing w:before="40" w:after="40"/>
      </w:pPr>
      <w:r>
        <w:rPr>
          <w:rFonts w:ascii="Arial" w:cs="Arial" w:eastAsia="Arial" w:hAnsi="Arial"/>
          <w:color w:val="C00000"/>
          <w:sz w:val="19"/>
          <w:szCs w:val="19"/>
        </w:rPr>
        <w:t xml:space="preserve">fv = np.array([features.get(col, 0.0) for col in feature_cols]) — Redis has no keys named 'Column_0'</w:t>
      </w:r>
    </w:p>
    <w:p>
      <w:pPr>
        <w:pStyle w:val="ListParagraph"/>
        <w:numPr>
          <w:ilvl w:val="0"/>
          <w:numId w:val="2"/>
        </w:numPr>
        <w:spacing w:before="40" w:after="40"/>
      </w:pPr>
      <w:r>
        <w:rPr>
          <w:rFonts w:ascii="Arial" w:cs="Arial" w:eastAsia="Arial" w:hAnsi="Arial"/>
          <w:color w:val="C00000"/>
          <w:sz w:val="19"/>
          <w:szCs w:val="19"/>
        </w:rPr>
        <w:t xml:space="preserve">All 11 values are 0.0 — model runs on all-zeros — score is always the same PD baseline</w:t>
      </w:r>
    </w:p>
    <w:p>
      <w:pPr>
        <w:pStyle w:val="ListParagraph"/>
        <w:numPr>
          <w:ilvl w:val="0"/>
          <w:numId w:val="2"/>
        </w:numPr>
        <w:spacing w:before="40" w:after="40"/>
      </w:pPr>
      <w:r>
        <w:rPr>
          <w:rFonts w:ascii="Arial" w:cs="Arial" w:eastAsia="Arial" w:hAnsi="Arial"/>
          <w:color w:val="C00000"/>
          <w:sz w:val="19"/>
          <w:szCs w:val="19"/>
        </w:rPr>
        <w:t xml:space="preserve">SHAP top_factors show 'Column_0', 'Column_1' etc. — FEATURE_LABELS has no entry for these — displayed raw to users</w:t>
      </w:r>
    </w:p>
    <w:p>
      <w:pPr>
        <w:spacing w:before="100" w:after="20"/>
      </w:pPr>
      <w:r>
        <w:rPr>
          <w:rFonts w:ascii="Arial" w:cs="Arial" w:eastAsia="Arial" w:hAnsi="Arial"/>
          <w:b/>
          <w:bCs/>
          <w:i w:val="false"/>
          <w:iCs w:val="false"/>
          <w:color w:val="1F3864"/>
          <w:sz w:val="20"/>
          <w:szCs w:val="20"/>
        </w:rPr>
        <w:t xml:space="preserve">Fix:</w:t>
      </w:r>
    </w:p>
    <w:p>
      <w:pPr>
        <w:spacing w:before="50" w:after="50"/>
        <w:ind w:left="720"/>
      </w:pPr>
      <w:r>
        <w:rPr>
          <w:rFonts w:ascii="Courier New" w:cs="Courier New" w:eastAsia="Courier New" w:hAnsi="Courier New"/>
          <w:color w:val="1B5E20"/>
          <w:sz w:val="18"/>
          <w:szCs w:val="18"/>
        </w:rPr>
        <w:t xml:space="preserve"># In train_lgbm.py — pass feature names to fit()</w:t>
      </w:r>
    </w:p>
    <w:p>
      <w:pPr>
        <w:spacing w:before="50" w:after="50"/>
        <w:ind w:left="720"/>
      </w:pPr>
      <w:r>
        <w:rPr>
          <w:rFonts w:ascii="Courier New" w:cs="Courier New" w:eastAsia="Courier New" w:hAnsi="Courier New"/>
          <w:color w:val="1B5E20"/>
          <w:sz w:val="18"/>
          <w:szCs w:val="18"/>
        </w:rPr>
        <w:t xml:space="preserve">model.fit(X_train, y_train, feature_name=feature_cols, callbacks=[...])</w:t>
      </w:r>
    </w:p>
    <w:p>
      <w:pPr>
        <w:spacing w:before="50" w:after="50"/>
        <w:ind w:left="720"/>
      </w:pPr>
      <w:r>
        <w:rPr>
          <w:rFonts w:ascii="Courier New" w:cs="Courier New" w:eastAsia="Courier New" w:hAnsi="Courier New"/>
          <w:color w:val="1B5E20"/>
          <w:sz w:val="18"/>
          <w:szCs w:val="18"/>
        </w:rPr>
        <w:t xml:space="preserve"/>
      </w:r>
    </w:p>
    <w:p>
      <w:pPr>
        <w:spacing w:before="50" w:after="50"/>
        <w:ind w:left="720"/>
      </w:pPr>
      <w:r>
        <w:rPr>
          <w:rFonts w:ascii="Courier New" w:cs="Courier New" w:eastAsia="Courier New" w:hAnsi="Courier New"/>
          <w:color w:val="1B5E20"/>
          <w:sz w:val="18"/>
          <w:szCs w:val="18"/>
        </w:rPr>
        <w:t xml:space="preserve"># Verify after training — lgbm_model.txt should show:</w:t>
      </w:r>
    </w:p>
    <w:p>
      <w:pPr>
        <w:spacing w:before="50" w:after="50"/>
        <w:ind w:left="720"/>
      </w:pPr>
      <w:r>
        <w:rPr>
          <w:rFonts w:ascii="Courier New" w:cs="Courier New" w:eastAsia="Courier New" w:hAnsi="Courier New"/>
          <w:color w:val="1B5E20"/>
          <w:sz w:val="18"/>
          <w:szCs w:val="18"/>
        </w:rPr>
        <w:t xml:space="preserve"># feature_names=salary_delay_days balance_wow_drop_pct upi_lending_spike_ratio ...</w:t>
      </w:r>
    </w:p>
    <w:p>
      <w:pPr>
        <w:pStyle w:val="Heading2"/>
        <w:spacing w:before="260" w:after="100"/>
      </w:pPr>
      <w:r>
        <w:rPr>
          <w:rFonts w:ascii="Arial" w:cs="Arial" w:eastAsia="Arial" w:hAnsi="Arial"/>
          <w:b/>
          <w:bCs/>
          <w:i w:val="false"/>
          <w:iCs w:val="false"/>
          <w:color w:val="2E75B6"/>
          <w:sz w:val="24"/>
          <w:szCs w:val="24"/>
        </w:rPr>
        <w:t xml:space="preserve">1.2  Dashboard API Hardcoded to Port 8002 — FastAPI Runs on 8001</w:t>
      </w:r>
    </w:p>
    <w:p>
      <w:pPr>
        <w:spacing w:before="80" w:after="80"/>
      </w:pPr>
      <w:r>
        <w:rPr>
          <w:rFonts w:ascii="Arial" w:cs="Arial" w:eastAsia="Arial" w:hAnsi="Arial"/>
          <w:b w:val="false"/>
          <w:bCs w:val="false"/>
          <w:i w:val="false"/>
          <w:iCs w:val="false"/>
          <w:color w:val="111111"/>
          <w:sz w:val="20"/>
          <w:szCs w:val="20"/>
        </w:rPr>
        <w:t xml:space="preserve">In dashboards/lib/api.ts line 8:</w:t>
      </w:r>
    </w:p>
    <w:p>
      <w:pPr>
        <w:spacing w:before="50" w:after="50"/>
        <w:ind w:left="720"/>
      </w:pPr>
      <w:r>
        <w:rPr>
          <w:rFonts w:ascii="Courier New" w:cs="Courier New" w:eastAsia="Courier New" w:hAnsi="Courier New"/>
          <w:color w:val="8B0000"/>
          <w:sz w:val="18"/>
          <w:szCs w:val="18"/>
        </w:rPr>
        <w:t xml:space="preserve">const API_BASE = process.env.NEXT_PUBLIC_API_URL || 'http://localhost:8002/api/v1';</w:t>
      </w:r>
    </w:p>
    <w:p>
      <w:pPr>
        <w:spacing w:before="80" w:after="80"/>
      </w:pPr>
      <w:r>
        <w:rPr>
          <w:rFonts w:ascii="Arial" w:cs="Arial" w:eastAsia="Arial" w:hAnsi="Arial"/>
          <w:b w:val="false"/>
          <w:bCs w:val="false"/>
          <w:i w:val="false"/>
          <w:iCs w:val="false"/>
          <w:color w:val="111111"/>
          <w:sz w:val="20"/>
          <w:szCs w:val="20"/>
        </w:rPr>
        <w:t xml:space="preserve">FastAPI must run on port 8001 because DynamoDB Local occupies port 8000. Port 8002 has nothing listening. There is no dashboards/.env.local file in the repo to provide NEXT_PUBLIC_API_URL. Without this variable, every API call from the dashboard — login, customer list, scoring, portfolio — fails with 'connection refused'. The entire dashboard is non-functional out of the box.</w:t>
      </w:r>
    </w:p>
    <w:p>
      <w:pPr>
        <w:spacing w:before="100" w:after="20"/>
      </w:pPr>
      <w:r>
        <w:rPr>
          <w:rFonts w:ascii="Arial" w:cs="Arial" w:eastAsia="Arial" w:hAnsi="Arial"/>
          <w:b/>
          <w:bCs/>
          <w:i w:val="false"/>
          <w:iCs w:val="false"/>
          <w:color w:val="1F3864"/>
          <w:sz w:val="20"/>
          <w:szCs w:val="20"/>
        </w:rPr>
        <w:t xml:space="preserve">Fix:</w:t>
      </w:r>
    </w:p>
    <w:p>
      <w:pPr>
        <w:spacing w:before="50" w:after="50"/>
        <w:ind w:left="720"/>
      </w:pPr>
      <w:r>
        <w:rPr>
          <w:rFonts w:ascii="Courier New" w:cs="Courier New" w:eastAsia="Courier New" w:hAnsi="Courier New"/>
          <w:color w:val="1B5E20"/>
          <w:sz w:val="18"/>
          <w:szCs w:val="18"/>
        </w:rPr>
        <w:t xml:space="preserve"># Create: dashboards/.env.local</w:t>
      </w:r>
    </w:p>
    <w:p>
      <w:pPr>
        <w:spacing w:before="50" w:after="50"/>
        <w:ind w:left="720"/>
      </w:pPr>
      <w:r>
        <w:rPr>
          <w:rFonts w:ascii="Courier New" w:cs="Courier New" w:eastAsia="Courier New" w:hAnsi="Courier New"/>
          <w:color w:val="1B5E20"/>
          <w:sz w:val="18"/>
          <w:szCs w:val="18"/>
        </w:rPr>
        <w:t xml:space="preserve">NEXT_PUBLIC_API_URL=http://localhost:8001/api/v1</w:t>
      </w:r>
    </w:p>
    <w:p>
      <w:pPr>
        <w:spacing w:before="80" w:after="80"/>
      </w:pPr>
      <w:r>
        <w:rPr>
          <w:rFonts w:ascii="Arial" w:cs="Arial" w:eastAsia="Arial" w:hAnsi="Arial"/>
          <w:b w:val="false"/>
          <w:bCs w:val="false"/>
          <w:i w:val="false"/>
          <w:iCs w:val="false"/>
          <w:color w:val="111111"/>
          <w:sz w:val="20"/>
          <w:szCs w:val="20"/>
        </w:rPr>
        <w:t xml:space="preserve">Also update the fallback URL in api.ts from :8002 to :8001 so there is a working default even without .env.local.</w:t>
      </w:r>
    </w:p>
    <w:p>
      <w:pPr>
        <w:pStyle w:val="Heading2"/>
        <w:spacing w:before="260" w:after="100"/>
      </w:pPr>
      <w:r>
        <w:rPr>
          <w:rFonts w:ascii="Arial" w:cs="Arial" w:eastAsia="Arial" w:hAnsi="Arial"/>
          <w:b/>
          <w:bCs/>
          <w:i w:val="false"/>
          <w:iCs w:val="false"/>
          <w:color w:val="2E75B6"/>
          <w:sz w:val="24"/>
          <w:szCs w:val="24"/>
        </w:rPr>
        <w:t xml:space="preserve">1.3  Real AWS S3 Bucket Name Committed to Public Repository</w:t>
      </w:r>
    </w:p>
    <w:p>
      <w:pPr>
        <w:spacing w:before="80" w:after="80"/>
      </w:pPr>
      <w:r>
        <w:rPr>
          <w:rFonts w:ascii="Arial" w:cs="Arial" w:eastAsia="Arial" w:hAnsi="Arial"/>
          <w:b w:val="false"/>
          <w:bCs w:val="false"/>
          <w:i w:val="false"/>
          <w:iCs w:val="false"/>
          <w:color w:val="111111"/>
          <w:sz w:val="20"/>
          <w:szCs w:val="20"/>
        </w:rPr>
        <w:t xml:space="preserve">The file .sagemaker_model_uri is tracked by git and contains:</w:t>
      </w:r>
    </w:p>
    <w:p>
      <w:pPr>
        <w:spacing w:before="50" w:after="50"/>
        <w:ind w:left="720"/>
      </w:pPr>
      <w:r>
        <w:rPr>
          <w:rFonts w:ascii="Courier New" w:cs="Courier New" w:eastAsia="Courier New" w:hAnsi="Courier New"/>
          <w:color w:val="8B0000"/>
          <w:sz w:val="18"/>
          <w:szCs w:val="18"/>
        </w:rPr>
        <w:t xml:space="preserve">s3://sentinel-ml-artifacts-devv/model-artifacts/sentinel-lgbm-2026-03-20-15-33-52-418/output/model.tar.gz</w:t>
      </w:r>
    </w:p>
    <w:p>
      <w:pPr>
        <w:spacing w:before="80" w:after="80"/>
      </w:pPr>
      <w:r>
        <w:rPr>
          <w:rFonts w:ascii="Arial" w:cs="Arial" w:eastAsia="Arial" w:hAnsi="Arial"/>
          <w:b w:val="false"/>
          <w:bCs w:val="false"/>
          <w:i w:val="false"/>
          <w:iCs w:val="false"/>
          <w:color w:val="111111"/>
          <w:sz w:val="20"/>
          <w:szCs w:val="20"/>
        </w:rPr>
        <w:t xml:space="preserve">This exposes your real production S3 bucket name (sentinel-ml-artifacts-devv), the model training job timestamp, and the full artifact path. The file is not in .gitignore. On a public GitHub repository this information is accessible to anyone.</w:t>
      </w:r>
    </w:p>
    <w:p>
      <w:pPr>
        <w:spacing w:before="100" w:after="20"/>
      </w:pPr>
      <w:r>
        <w:rPr>
          <w:rFonts w:ascii="Arial" w:cs="Arial" w:eastAsia="Arial" w:hAnsi="Arial"/>
          <w:b/>
          <w:bCs/>
          <w:i w:val="false"/>
          <w:iCs w:val="false"/>
          <w:color w:val="1F3864"/>
          <w:sz w:val="20"/>
          <w:szCs w:val="20"/>
        </w:rPr>
        <w:t xml:space="preserve">Immediate actions:</w:t>
      </w:r>
    </w:p>
    <w:p>
      <w:pPr>
        <w:pStyle w:val="ListParagraph"/>
        <w:numPr>
          <w:ilvl w:val="0"/>
          <w:numId w:val="2"/>
        </w:numPr>
        <w:spacing w:before="40" w:after="40"/>
      </w:pPr>
      <w:r>
        <w:rPr>
          <w:rFonts w:ascii="Arial" w:cs="Arial" w:eastAsia="Arial" w:hAnsi="Arial"/>
          <w:color w:val="C00000"/>
          <w:sz w:val="19"/>
          <w:szCs w:val="19"/>
        </w:rPr>
        <w:t xml:space="preserve">Add .sagemaker_model_uri to .gitignore</w:t>
      </w:r>
    </w:p>
    <w:p>
      <w:pPr>
        <w:pStyle w:val="ListParagraph"/>
        <w:numPr>
          <w:ilvl w:val="0"/>
          <w:numId w:val="2"/>
        </w:numPr>
        <w:spacing w:before="40" w:after="40"/>
      </w:pPr>
      <w:r>
        <w:rPr>
          <w:rFonts w:ascii="Arial" w:cs="Arial" w:eastAsia="Arial" w:hAnsi="Arial"/>
          <w:color w:val="C00000"/>
          <w:sz w:val="19"/>
          <w:szCs w:val="19"/>
        </w:rPr>
        <w:t xml:space="preserve">Remove from git history: git filter-branch --force --index-filter 'git rm --cached --ignore-unmatch .sagemaker_model_uri' --prune-empty --tag-name-filter cat -- --all</w:t>
      </w:r>
    </w:p>
    <w:p>
      <w:pPr>
        <w:pStyle w:val="ListParagraph"/>
        <w:numPr>
          <w:ilvl w:val="0"/>
          <w:numId w:val="2"/>
        </w:numPr>
        <w:spacing w:before="40" w:after="40"/>
      </w:pPr>
      <w:r>
        <w:rPr>
          <w:rFonts w:ascii="Arial" w:cs="Arial" w:eastAsia="Arial" w:hAnsi="Arial"/>
          <w:color w:val="C00000"/>
          <w:sz w:val="19"/>
          <w:szCs w:val="19"/>
        </w:rPr>
        <w:t xml:space="preserve">Force push: git push origin --force --all &amp;&amp; git push origin --force --tags</w:t>
      </w:r>
    </w:p>
    <w:p>
      <w:pPr>
        <w:pStyle w:val="ListParagraph"/>
        <w:numPr>
          <w:ilvl w:val="0"/>
          <w:numId w:val="2"/>
        </w:numPr>
        <w:spacing w:before="40" w:after="40"/>
      </w:pPr>
      <w:r>
        <w:rPr>
          <w:rFonts w:ascii="Arial" w:cs="Arial" w:eastAsia="Arial" w:hAnsi="Arial"/>
          <w:color w:val="C00000"/>
          <w:sz w:val="19"/>
          <w:szCs w:val="19"/>
        </w:rPr>
        <w:t xml:space="preserve">Review S3 bucket policy — consider making the bucket private and rotating access keys</w:t>
      </w:r>
    </w:p>
    <w:p>
      <w:pPr>
        <w:pStyle w:val="Heading2"/>
        <w:spacing w:before="260" w:after="100"/>
      </w:pPr>
      <w:r>
        <w:rPr>
          <w:rFonts w:ascii="Arial" w:cs="Arial" w:eastAsia="Arial" w:hAnsi="Arial"/>
          <w:b/>
          <w:bCs/>
          <w:i w:val="false"/>
          <w:iCs w:val="false"/>
          <w:color w:val="2E75B6"/>
          <w:sz w:val="24"/>
          <w:szCs w:val="24"/>
        </w:rPr>
        <w:t xml:space="preserve">1.4  Admin Credentials Pre-Filled in Login Form</w:t>
      </w:r>
    </w:p>
    <w:p>
      <w:pPr>
        <w:spacing w:before="80" w:after="80"/>
      </w:pPr>
      <w:r>
        <w:rPr>
          <w:rFonts w:ascii="Arial" w:cs="Arial" w:eastAsia="Arial" w:hAnsi="Arial"/>
          <w:b w:val="false"/>
          <w:bCs w:val="false"/>
          <w:i w:val="false"/>
          <w:iCs w:val="false"/>
          <w:color w:val="111111"/>
          <w:sz w:val="20"/>
          <w:szCs w:val="20"/>
        </w:rPr>
        <w:t xml:space="preserve">In dashboards/app/login/page.tsx lines 15-16:</w:t>
      </w:r>
    </w:p>
    <w:p>
      <w:pPr>
        <w:spacing w:before="50" w:after="50"/>
        <w:ind w:left="720"/>
      </w:pPr>
      <w:r>
        <w:rPr>
          <w:rFonts w:ascii="Courier New" w:cs="Courier New" w:eastAsia="Courier New" w:hAnsi="Courier New"/>
          <w:color w:val="8B0000"/>
          <w:sz w:val="18"/>
          <w:szCs w:val="18"/>
        </w:rPr>
        <w:t xml:space="preserve">const [email, setEmail]       = useState('admin@sentinel.bank');</w:t>
      </w:r>
    </w:p>
    <w:p>
      <w:pPr>
        <w:spacing w:before="50" w:after="50"/>
        <w:ind w:left="720"/>
      </w:pPr>
      <w:r>
        <w:rPr>
          <w:rFonts w:ascii="Courier New" w:cs="Courier New" w:eastAsia="Courier New" w:hAnsi="Courier New"/>
          <w:color w:val="8B0000"/>
          <w:sz w:val="18"/>
          <w:szCs w:val="18"/>
        </w:rPr>
        <w:t xml:space="preserve">const [password, setPassword] = useState('sentinel_admin');</w:t>
      </w:r>
    </w:p>
    <w:p>
      <w:pPr>
        <w:spacing w:before="80" w:after="80"/>
      </w:pPr>
      <w:r>
        <w:rPr>
          <w:rFonts w:ascii="Arial" w:cs="Arial" w:eastAsia="Arial" w:hAnsi="Arial"/>
          <w:b w:val="false"/>
          <w:bCs w:val="false"/>
          <w:i w:val="false"/>
          <w:iCs w:val="false"/>
          <w:color w:val="111111"/>
          <w:sz w:val="20"/>
          <w:szCs w:val="20"/>
        </w:rPr>
        <w:t xml:space="preserve">The admin username and password are pre-populated as the initial React state of the input fields. Every user who opens the dashboard sees the admin credentials already filled in. The error message on line 31 also teaches the credentials: 'Try admin@sentinel.bank / sentinel_admin'. While these are bcrypt-hashed in PostgreSQL (not plaintext in code), displaying them in the UI is a serious operational security issue.</w:t>
      </w:r>
    </w:p>
    <w:p>
      <w:pPr>
        <w:spacing w:before="100" w:after="20"/>
      </w:pPr>
      <w:r>
        <w:rPr>
          <w:rFonts w:ascii="Arial" w:cs="Arial" w:eastAsia="Arial" w:hAnsi="Arial"/>
          <w:b/>
          <w:bCs/>
          <w:i w:val="false"/>
          <w:iCs w:val="false"/>
          <w:color w:val="1F3864"/>
          <w:sz w:val="20"/>
          <w:szCs w:val="20"/>
        </w:rPr>
        <w:t xml:space="preserve">Fix:</w:t>
      </w:r>
    </w:p>
    <w:p>
      <w:pPr>
        <w:spacing w:before="50" w:after="50"/>
        <w:ind w:left="720"/>
      </w:pPr>
      <w:r>
        <w:rPr>
          <w:rFonts w:ascii="Courier New" w:cs="Courier New" w:eastAsia="Courier New" w:hAnsi="Courier New"/>
          <w:color w:val="1B5E20"/>
          <w:sz w:val="18"/>
          <w:szCs w:val="18"/>
        </w:rPr>
        <w:t xml:space="preserve">const [email, setEmail]       = useState('');</w:t>
      </w:r>
    </w:p>
    <w:p>
      <w:pPr>
        <w:spacing w:before="50" w:after="50"/>
        <w:ind w:left="720"/>
      </w:pPr>
      <w:r>
        <w:rPr>
          <w:rFonts w:ascii="Courier New" w:cs="Courier New" w:eastAsia="Courier New" w:hAnsi="Courier New"/>
          <w:color w:val="1B5E20"/>
          <w:sz w:val="18"/>
          <w:szCs w:val="18"/>
        </w:rPr>
        <w:t xml:space="preserve">const [password, setPassword] = useState('');</w:t>
      </w:r>
    </w:p>
    <w:p>
      <w:pPr>
        <w:spacing w:before="50" w:after="50"/>
        <w:ind w:left="720"/>
      </w:pPr>
      <w:r>
        <w:rPr>
          <w:rFonts w:ascii="Courier New" w:cs="Courier New" w:eastAsia="Courier New" w:hAnsi="Courier New"/>
          <w:color w:val="1B5E20"/>
          <w:sz w:val="18"/>
          <w:szCs w:val="18"/>
        </w:rPr>
        <w:t xml:space="preserve">// Also update error message to remove the credential hint:</w:t>
      </w:r>
    </w:p>
    <w:p>
      <w:pPr>
        <w:spacing w:before="50" w:after="50"/>
        <w:ind w:left="720"/>
      </w:pPr>
      <w:r>
        <w:rPr>
          <w:rFonts w:ascii="Courier New" w:cs="Courier New" w:eastAsia="Courier New" w:hAnsi="Courier New"/>
          <w:color w:val="1B5E20"/>
          <w:sz w:val="18"/>
          <w:szCs w:val="18"/>
        </w:rPr>
        <w:t xml:space="preserve">setError('Invalid credentials. Please contact your administrator.');</w:t>
      </w:r>
    </w:p>
    <w:p>
      <w:pPr>
        <w:pBdr>
          <w:bottom w:val="single" w:color="2E75B6" w:sz="4" w:space="1"/>
        </w:pBdr>
        <w:spacing w:before="120" w:after="120"/>
      </w:pPr>
    </w:p>
    <w:p>
      <w:pPr>
        <w:pStyle w:val="Heading1"/>
        <w:spacing w:before="380" w:after="140"/>
      </w:pPr>
      <w:r>
        <w:rPr>
          <w:rFonts w:ascii="Arial" w:cs="Arial" w:eastAsia="Arial" w:hAnsi="Arial"/>
          <w:b/>
          <w:bCs/>
          <w:i w:val="false"/>
          <w:iCs w:val="false"/>
          <w:color w:val="1F3864"/>
          <w:sz w:val="32"/>
          <w:szCs w:val="32"/>
        </w:rPr>
        <w:t xml:space="preserve">2. High Severity Issues</w:t>
      </w:r>
    </w:p>
    <w:p>
      <w:pPr>
        <w:pStyle w:val="Heading2"/>
        <w:spacing w:before="260" w:after="100"/>
      </w:pPr>
      <w:r>
        <w:rPr>
          <w:rFonts w:ascii="Arial" w:cs="Arial" w:eastAsia="Arial" w:hAnsi="Arial"/>
          <w:b/>
          <w:bCs/>
          <w:i w:val="false"/>
          <w:iCs w:val="false"/>
          <w:color w:val="2E75B6"/>
          <w:sz w:val="24"/>
          <w:szCs w:val="24"/>
        </w:rPr>
        <w:t xml:space="preserve">2.1  Intervention Cooldown Uses Wrong boto3 Syntax — Crashes Silently</w:t>
      </w:r>
    </w:p>
    <w:p>
      <w:pPr>
        <w:spacing w:before="80" w:after="80"/>
      </w:pPr>
      <w:r>
        <w:rPr>
          <w:rFonts w:ascii="Arial" w:cs="Arial" w:eastAsia="Arial" w:hAnsi="Arial"/>
          <w:b w:val="false"/>
          <w:bCs w:val="false"/>
          <w:i w:val="false"/>
          <w:iCs w:val="false"/>
          <w:color w:val="111111"/>
          <w:sz w:val="20"/>
          <w:szCs w:val="20"/>
        </w:rPr>
        <w:t xml:space="preserve">In intervention/sns_trigger/trigger.py, _is_in_cooldown() and _count_monthly_interventions() both use raw string KeyConditionExpression with the boto3 resource API:</w:t>
      </w:r>
    </w:p>
    <w:p>
      <w:pPr>
        <w:spacing w:before="50" w:after="50"/>
        <w:ind w:left="720"/>
      </w:pPr>
      <w:r>
        <w:rPr>
          <w:rFonts w:ascii="Courier New" w:cs="Courier New" w:eastAsia="Courier New" w:hAnsi="Courier New"/>
          <w:color w:val="8B0000"/>
          <w:sz w:val="18"/>
          <w:szCs w:val="18"/>
        </w:rPr>
        <w:t xml:space="preserve">self._interventions_table.query(</w:t>
      </w:r>
    </w:p>
    <w:p>
      <w:pPr>
        <w:spacing w:before="50" w:after="50"/>
        <w:ind w:left="720"/>
      </w:pPr>
      <w:r>
        <w:rPr>
          <w:rFonts w:ascii="Courier New" w:cs="Courier New" w:eastAsia="Courier New" w:hAnsi="Courier New"/>
          <w:color w:val="8B0000"/>
          <w:sz w:val="18"/>
          <w:szCs w:val="18"/>
        </w:rPr>
        <w:t xml:space="preserve">    KeyConditionExpression="customer_id = :cid AND triggered_at &gt; :cutoff",</w:t>
      </w:r>
    </w:p>
    <w:p>
      <w:pPr>
        <w:spacing w:before="50" w:after="50"/>
        <w:ind w:left="720"/>
      </w:pPr>
      <w:r>
        <w:rPr>
          <w:rFonts w:ascii="Courier New" w:cs="Courier New" w:eastAsia="Courier New" w:hAnsi="Courier New"/>
          <w:color w:val="8B0000"/>
          <w:sz w:val="18"/>
          <w:szCs w:val="18"/>
        </w:rPr>
        <w:t xml:space="preserve">    ExpressionAttributeValues={":cid": customer_id, ":cutoff": cutoff},</w:t>
      </w:r>
    </w:p>
    <w:p>
      <w:pPr>
        <w:spacing w:before="50" w:after="50"/>
        <w:ind w:left="720"/>
      </w:pPr>
      <w:r>
        <w:rPr>
          <w:rFonts w:ascii="Courier New" w:cs="Courier New" w:eastAsia="Courier New" w:hAnsi="Courier New"/>
          <w:color w:val="8B0000"/>
          <w:sz w:val="18"/>
          <w:szCs w:val="18"/>
        </w:rPr>
        <w:t xml:space="preserve">)</w:t>
      </w:r>
    </w:p>
    <w:p>
      <w:pPr>
        <w:spacing w:before="80" w:after="80"/>
      </w:pPr>
      <w:r>
        <w:rPr>
          <w:rFonts w:ascii="Arial" w:cs="Arial" w:eastAsia="Arial" w:hAnsi="Arial"/>
          <w:b w:val="false"/>
          <w:bCs w:val="false"/>
          <w:i w:val="false"/>
          <w:iCs w:val="false"/>
          <w:color w:val="111111"/>
          <w:sz w:val="20"/>
          <w:szCs w:val="20"/>
        </w:rPr>
        <w:t xml:space="preserve">Raw string expressions only work with the boto3 DynamoDB CLIENT (low-level) API. The resource API (boto3.resource) requires Key() and Attr() objects from boto3.dynamodb.conditions. This raises ParamValidationError, which is caught by the except ClientError block and returns False — meaning no cooldown is ever enforced. A distressed customer could receive unlimited intervention messages in a single session.</w:t>
      </w:r>
    </w:p>
    <w:p>
      <w:pPr>
        <w:spacing w:before="100" w:after="20"/>
      </w:pPr>
      <w:r>
        <w:rPr>
          <w:rFonts w:ascii="Arial" w:cs="Arial" w:eastAsia="Arial" w:hAnsi="Arial"/>
          <w:b/>
          <w:bCs/>
          <w:i w:val="false"/>
          <w:iCs w:val="false"/>
          <w:color w:val="1F3864"/>
          <w:sz w:val="20"/>
          <w:szCs w:val="20"/>
        </w:rPr>
        <w:t xml:space="preserve">Fix:</w:t>
      </w:r>
    </w:p>
    <w:p>
      <w:pPr>
        <w:spacing w:before="50" w:after="50"/>
        <w:ind w:left="720"/>
      </w:pPr>
      <w:r>
        <w:rPr>
          <w:rFonts w:ascii="Courier New" w:cs="Courier New" w:eastAsia="Courier New" w:hAnsi="Courier New"/>
          <w:color w:val="1B5E20"/>
          <w:sz w:val="18"/>
          <w:szCs w:val="18"/>
        </w:rPr>
        <w:t xml:space="preserve">from boto3.dynamodb.conditions import Key</w:t>
      </w:r>
    </w:p>
    <w:p>
      <w:pPr>
        <w:spacing w:before="50" w:after="50"/>
        <w:ind w:left="720"/>
      </w:pPr>
      <w:r>
        <w:rPr>
          <w:rFonts w:ascii="Courier New" w:cs="Courier New" w:eastAsia="Courier New" w:hAnsi="Courier New"/>
          <w:color w:val="1B5E20"/>
          <w:sz w:val="18"/>
          <w:szCs w:val="18"/>
        </w:rPr>
        <w:t xml:space="preserve"/>
      </w:r>
    </w:p>
    <w:p>
      <w:pPr>
        <w:spacing w:before="50" w:after="50"/>
        <w:ind w:left="720"/>
      </w:pPr>
      <w:r>
        <w:rPr>
          <w:rFonts w:ascii="Courier New" w:cs="Courier New" w:eastAsia="Courier New" w:hAnsi="Courier New"/>
          <w:color w:val="1B5E20"/>
          <w:sz w:val="18"/>
          <w:szCs w:val="18"/>
        </w:rPr>
        <w:t xml:space="preserve">self._interventions_table.query(</w:t>
      </w:r>
    </w:p>
    <w:p>
      <w:pPr>
        <w:spacing w:before="50" w:after="50"/>
        <w:ind w:left="720"/>
      </w:pPr>
      <w:r>
        <w:rPr>
          <w:rFonts w:ascii="Courier New" w:cs="Courier New" w:eastAsia="Courier New" w:hAnsi="Courier New"/>
          <w:color w:val="1B5E20"/>
          <w:sz w:val="18"/>
          <w:szCs w:val="18"/>
        </w:rPr>
        <w:t xml:space="preserve">    KeyConditionExpression=Key('customer_id').eq(customer_id) &amp; Key('triggered_at').gt(cutoff),</w:t>
      </w:r>
    </w:p>
    <w:p>
      <w:pPr>
        <w:spacing w:before="50" w:after="50"/>
        <w:ind w:left="720"/>
      </w:pPr>
      <w:r>
        <w:rPr>
          <w:rFonts w:ascii="Courier New" w:cs="Courier New" w:eastAsia="Courier New" w:hAnsi="Courier New"/>
          <w:color w:val="1B5E20"/>
          <w:sz w:val="18"/>
          <w:szCs w:val="18"/>
        </w:rPr>
        <w:t xml:space="preserve">)</w:t>
      </w:r>
    </w:p>
    <w:p>
      <w:pPr>
        <w:pStyle w:val="Heading2"/>
        <w:spacing w:before="260" w:after="100"/>
      </w:pPr>
      <w:r>
        <w:rPr>
          <w:rFonts w:ascii="Arial" w:cs="Arial" w:eastAsia="Arial" w:hAnsi="Arial"/>
          <w:b/>
          <w:bCs/>
          <w:i w:val="false"/>
          <w:iCs w:val="false"/>
          <w:color w:val="2E75B6"/>
          <w:sz w:val="24"/>
          <w:szCs w:val="24"/>
        </w:rPr>
        <w:t xml:space="preserve">2.2  New PostgreSQL + Redis Connection Per Scoring Call — No Connection Pool</w:t>
      </w:r>
    </w:p>
    <w:p>
      <w:pPr>
        <w:spacing w:before="80" w:after="80"/>
      </w:pPr>
      <w:r>
        <w:rPr>
          <w:rFonts w:ascii="Arial" w:cs="Arial" w:eastAsia="Arial" w:hAnsi="Arial"/>
          <w:b w:val="false"/>
          <w:bCs w:val="false"/>
          <w:i w:val="false"/>
          <w:iCs w:val="false"/>
          <w:color w:val="111111"/>
          <w:sz w:val="20"/>
          <w:szCs w:val="20"/>
        </w:rPr>
        <w:t xml:space="preserve">_write_score_to_postgres() in pulse_scorer.py calls psycopg2.connect() on every single score write. With the feature pipeline scoring on every transaction, this creates and tears down a full DB connection per event. At 100 customers in fast mode this produces hundreds of connections per second. PostgreSQL default max_connections = 100. This will produce 'FATAL: too many connections' errors under moderate load.</w:t>
      </w:r>
    </w:p>
    <w:p>
      <w:pPr>
        <w:spacing w:before="80" w:after="80"/>
      </w:pPr>
      <w:r>
        <w:rPr>
          <w:rFonts w:ascii="Arial" w:cs="Arial" w:eastAsia="Arial" w:hAnsi="Arial"/>
          <w:b w:val="false"/>
          <w:bCs w:val="false"/>
          <w:i w:val="false"/>
          <w:iCs w:val="false"/>
          <w:color w:val="111111"/>
          <w:sz w:val="20"/>
          <w:szCs w:val="20"/>
        </w:rPr>
        <w:t xml:space="preserve">feature_pipeline._write_to_feast() has the same pattern — redis_lib.from_url() creates a new Redis connection on every transaction rather than reusing a shared client.</w:t>
      </w:r>
    </w:p>
    <w:p>
      <w:pPr>
        <w:spacing w:before="100" w:after="20"/>
      </w:pPr>
      <w:r>
        <w:rPr>
          <w:rFonts w:ascii="Arial" w:cs="Arial" w:eastAsia="Arial" w:hAnsi="Arial"/>
          <w:b/>
          <w:bCs/>
          <w:i w:val="false"/>
          <w:iCs w:val="false"/>
          <w:color w:val="1F3864"/>
          <w:sz w:val="20"/>
          <w:szCs w:val="20"/>
        </w:rPr>
        <w:t xml:space="preserve">Fix — module-level connection pool:</w:t>
      </w:r>
    </w:p>
    <w:p>
      <w:pPr>
        <w:spacing w:before="50" w:after="50"/>
        <w:ind w:left="720"/>
      </w:pPr>
      <w:r>
        <w:rPr>
          <w:rFonts w:ascii="Courier New" w:cs="Courier New" w:eastAsia="Courier New" w:hAnsi="Courier New"/>
          <w:color w:val="1B5E20"/>
          <w:sz w:val="18"/>
          <w:szCs w:val="18"/>
        </w:rPr>
        <w:t xml:space="preserve"># pulse_scorer.py module level</w:t>
      </w:r>
    </w:p>
    <w:p>
      <w:pPr>
        <w:spacing w:before="50" w:after="50"/>
        <w:ind w:left="720"/>
      </w:pPr>
      <w:r>
        <w:rPr>
          <w:rFonts w:ascii="Courier New" w:cs="Courier New" w:eastAsia="Courier New" w:hAnsi="Courier New"/>
          <w:color w:val="1B5E20"/>
          <w:sz w:val="18"/>
          <w:szCs w:val="18"/>
        </w:rPr>
        <w:t xml:space="preserve">from psycopg2 import pool as _pgpool</w:t>
      </w:r>
    </w:p>
    <w:p>
      <w:pPr>
        <w:spacing w:before="50" w:after="50"/>
        <w:ind w:left="720"/>
      </w:pPr>
      <w:r>
        <w:rPr>
          <w:rFonts w:ascii="Courier New" w:cs="Courier New" w:eastAsia="Courier New" w:hAnsi="Courier New"/>
          <w:color w:val="1B5E20"/>
          <w:sz w:val="18"/>
          <w:szCs w:val="18"/>
        </w:rPr>
        <w:t xml:space="preserve">_pool = _pgpool.SimpleConnectionPool(1, 10, settings.database_url)</w:t>
      </w:r>
    </w:p>
    <w:p>
      <w:pPr>
        <w:spacing w:before="50" w:after="50"/>
        <w:ind w:left="720"/>
      </w:pPr>
      <w:r>
        <w:rPr>
          <w:rFonts w:ascii="Courier New" w:cs="Courier New" w:eastAsia="Courier New" w:hAnsi="Courier New"/>
          <w:color w:val="1B5E20"/>
          <w:sz w:val="18"/>
          <w:szCs w:val="18"/>
        </w:rPr>
        <w:t xml:space="preserve"/>
      </w:r>
    </w:p>
    <w:p>
      <w:pPr>
        <w:spacing w:before="50" w:after="50"/>
        <w:ind w:left="720"/>
      </w:pPr>
      <w:r>
        <w:rPr>
          <w:rFonts w:ascii="Courier New" w:cs="Courier New" w:eastAsia="Courier New" w:hAnsi="Courier New"/>
          <w:color w:val="1B5E20"/>
          <w:sz w:val="18"/>
          <w:szCs w:val="18"/>
        </w:rPr>
        <w:t xml:space="preserve">def _write_score_to_postgres(result):</w:t>
      </w:r>
    </w:p>
    <w:p>
      <w:pPr>
        <w:spacing w:before="50" w:after="50"/>
        <w:ind w:left="720"/>
      </w:pPr>
      <w:r>
        <w:rPr>
          <w:rFonts w:ascii="Courier New" w:cs="Courier New" w:eastAsia="Courier New" w:hAnsi="Courier New"/>
          <w:color w:val="1B5E20"/>
          <w:sz w:val="18"/>
          <w:szCs w:val="18"/>
        </w:rPr>
        <w:t xml:space="preserve">    conn = _pool.getconn()</w:t>
      </w:r>
    </w:p>
    <w:p>
      <w:pPr>
        <w:spacing w:before="50" w:after="50"/>
        <w:ind w:left="720"/>
      </w:pPr>
      <w:r>
        <w:rPr>
          <w:rFonts w:ascii="Courier New" w:cs="Courier New" w:eastAsia="Courier New" w:hAnsi="Courier New"/>
          <w:color w:val="1B5E20"/>
          <w:sz w:val="18"/>
          <w:szCs w:val="18"/>
        </w:rPr>
        <w:t xml:space="preserve">    try:   # ... write ...</w:t>
      </w:r>
    </w:p>
    <w:p>
      <w:pPr>
        <w:spacing w:before="50" w:after="50"/>
        <w:ind w:left="720"/>
      </w:pPr>
      <w:r>
        <w:rPr>
          <w:rFonts w:ascii="Courier New" w:cs="Courier New" w:eastAsia="Courier New" w:hAnsi="Courier New"/>
          <w:color w:val="1B5E20"/>
          <w:sz w:val="18"/>
          <w:szCs w:val="18"/>
        </w:rPr>
        <w:t xml:space="preserve">    finally: _pool.putconn(conn)</w:t>
      </w:r>
    </w:p>
    <w:p>
      <w:pPr>
        <w:spacing w:before="50" w:after="50"/>
        <w:ind w:left="720"/>
      </w:pPr>
      <w:r>
        <w:rPr>
          <w:rFonts w:ascii="Courier New" w:cs="Courier New" w:eastAsia="Courier New" w:hAnsi="Courier New"/>
          <w:color w:val="1B5E20"/>
          <w:sz w:val="18"/>
          <w:szCs w:val="18"/>
        </w:rPr>
        <w:t xml:space="preserve"/>
      </w:r>
    </w:p>
    <w:p>
      <w:pPr>
        <w:spacing w:before="50" w:after="50"/>
        <w:ind w:left="720"/>
      </w:pPr>
      <w:r>
        <w:rPr>
          <w:rFonts w:ascii="Courier New" w:cs="Courier New" w:eastAsia="Courier New" w:hAnsi="Courier New"/>
          <w:color w:val="1B5E20"/>
          <w:sz w:val="18"/>
          <w:szCs w:val="18"/>
        </w:rPr>
        <w:t xml:space="preserve"># feature_pipeline.py — create once at __init__ time</w:t>
      </w:r>
    </w:p>
    <w:p>
      <w:pPr>
        <w:spacing w:before="50" w:after="50"/>
        <w:ind w:left="720"/>
      </w:pPr>
      <w:r>
        <w:rPr>
          <w:rFonts w:ascii="Courier New" w:cs="Courier New" w:eastAsia="Courier New" w:hAnsi="Courier New"/>
          <w:color w:val="1B5E20"/>
          <w:sz w:val="18"/>
          <w:szCs w:val="18"/>
        </w:rPr>
        <w:t xml:space="preserve">self._redis = redis.from_url(settings.redis_url)  # reuse this instance</w:t>
      </w:r>
    </w:p>
    <w:p>
      <w:pPr>
        <w:pStyle w:val="Heading2"/>
        <w:spacing w:before="260" w:after="100"/>
      </w:pPr>
      <w:r>
        <w:rPr>
          <w:rFonts w:ascii="Arial" w:cs="Arial" w:eastAsia="Arial" w:hAnsi="Arial"/>
          <w:b/>
          <w:bCs/>
          <w:i w:val="false"/>
          <w:iCs w:val="false"/>
          <w:color w:val="2E75B6"/>
          <w:sz w:val="24"/>
          <w:szCs w:val="24"/>
        </w:rPr>
        <w:t xml:space="preserve">2.3  DynamoDB endpoint_url Missing in Scorer and API Routers</w:t>
      </w:r>
    </w:p>
    <w:p>
      <w:pPr>
        <w:spacing w:before="80" w:after="80"/>
      </w:pPr>
      <w:r>
        <w:rPr>
          <w:rFonts w:ascii="Arial" w:cs="Arial" w:eastAsia="Arial" w:hAnsi="Arial"/>
          <w:b w:val="false"/>
          <w:bCs w:val="false"/>
          <w:i w:val="false"/>
          <w:iCs w:val="false"/>
          <w:color w:val="111111"/>
          <w:sz w:val="20"/>
          <w:szCs w:val="20"/>
        </w:rPr>
        <w:t xml:space="preserve">Four files create boto3 DynamoDB resources. Only one uses endpoint_url for local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endpoint_url</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Local dev 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intervention/sns_trigger/trigger.py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B5E20"/>
                <w:sz w:val="18"/>
                <w:szCs w:val="18"/>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Correctly hits localhost:8000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serving/bentoml_service/pulse_scorer.py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8"/>
                <w:szCs w:val="18"/>
              </w:rPr>
              <w:t xml:space="preserve">MISSING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Attempts real AWS ap-south-1 — connection timeout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api/routers/customers.py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8"/>
                <w:szCs w:val="18"/>
              </w:rPr>
              <w:t xml:space="preserve">MISSING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Customer list/detail/history all fail locally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api/routers/portfolio.py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8"/>
                <w:szCs w:val="18"/>
              </w:rPr>
              <w:t xml:space="preserve">MISSING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Portfolio metrics / risk breakdown fail locally</w:t>
            </w:r>
          </w:p>
        </w:tc>
      </w:tr>
    </w:tbl>
    <w:p>
      <w:pPr>
        <w:spacing w:before="100" w:after="20"/>
      </w:pPr>
      <w:r>
        <w:rPr>
          <w:rFonts w:ascii="Arial" w:cs="Arial" w:eastAsia="Arial" w:hAnsi="Arial"/>
          <w:b/>
          <w:bCs/>
          <w:i w:val="false"/>
          <w:iCs w:val="false"/>
          <w:color w:val="1F3864"/>
          <w:sz w:val="20"/>
          <w:szCs w:val="20"/>
        </w:rPr>
        <w:t xml:space="preserve">Fix — add one line to all three missing files:</w:t>
      </w:r>
    </w:p>
    <w:p>
      <w:pPr>
        <w:spacing w:before="50" w:after="50"/>
        <w:ind w:left="720"/>
      </w:pPr>
      <w:r>
        <w:rPr>
          <w:rFonts w:ascii="Courier New" w:cs="Courier New" w:eastAsia="Courier New" w:hAnsi="Courier New"/>
          <w:color w:val="1B5E20"/>
          <w:sz w:val="18"/>
          <w:szCs w:val="18"/>
        </w:rPr>
        <w:t xml:space="preserve">boto3.resource('dynamodb', region_name=settings.aws_region,</w:t>
      </w:r>
    </w:p>
    <w:p>
      <w:pPr>
        <w:spacing w:before="50" w:after="50"/>
        <w:ind w:left="720"/>
      </w:pPr>
      <w:r>
        <w:rPr>
          <w:rFonts w:ascii="Courier New" w:cs="Courier New" w:eastAsia="Courier New" w:hAnsi="Courier New"/>
          <w:color w:val="1B5E20"/>
          <w:sz w:val="18"/>
          <w:szCs w:val="18"/>
        </w:rPr>
        <w:t xml:space="preserve">    endpoint_url=settings.dynamodb_endpoint,   # already in settings.py</w:t>
      </w:r>
    </w:p>
    <w:p>
      <w:pPr>
        <w:spacing w:before="50" w:after="50"/>
        <w:ind w:left="720"/>
      </w:pPr>
      <w:r>
        <w:rPr>
          <w:rFonts w:ascii="Courier New" w:cs="Courier New" w:eastAsia="Courier New" w:hAnsi="Courier New"/>
          <w:color w:val="1B5E20"/>
          <w:sz w:val="18"/>
          <w:szCs w:val="18"/>
        </w:rPr>
        <w:t xml:space="preserve">    aws_access_key_id=settings.aws_access_key_id, ...)</w:t>
      </w:r>
    </w:p>
    <w:p>
      <w:pPr>
        <w:spacing w:before="80" w:after="80"/>
      </w:pPr>
      <w:r>
        <w:rPr>
          <w:rFonts w:ascii="Arial" w:cs="Arial" w:eastAsia="Arial" w:hAnsi="Arial"/>
          <w:b w:val="false"/>
          <w:bCs w:val="false"/>
          <w:i w:val="false"/>
          <w:iCs w:val="false"/>
          <w:color w:val="111111"/>
          <w:sz w:val="20"/>
          <w:szCs w:val="20"/>
        </w:rPr>
        <w:t xml:space="preserve">endpoint_url is None by default in settings for production (no override needed). For local dev it is http://localhost:8000.</w:t>
      </w:r>
    </w:p>
    <w:p>
      <w:pPr>
        <w:pStyle w:val="Heading2"/>
        <w:spacing w:before="260" w:after="100"/>
      </w:pPr>
      <w:r>
        <w:rPr>
          <w:rFonts w:ascii="Arial" w:cs="Arial" w:eastAsia="Arial" w:hAnsi="Arial"/>
          <w:b/>
          <w:bCs/>
          <w:i w:val="false"/>
          <w:iCs w:val="false"/>
          <w:color w:val="2E75B6"/>
          <w:sz w:val="24"/>
          <w:szCs w:val="24"/>
        </w:rPr>
        <w:t xml:space="preserve">2.4  _compute_drift() Passes Empty History to UPI and ATM Sub-Functions</w:t>
      </w:r>
    </w:p>
    <w:p>
      <w:pPr>
        <w:spacing w:before="80" w:after="80"/>
      </w:pPr>
      <w:r>
        <w:rPr>
          <w:rFonts w:ascii="Arial" w:cs="Arial" w:eastAsia="Arial" w:hAnsi="Arial"/>
          <w:b w:val="false"/>
          <w:bCs w:val="false"/>
          <w:i w:val="false"/>
          <w:iCs w:val="false"/>
          <w:color w:val="111111"/>
          <w:sz w:val="20"/>
          <w:szCs w:val="20"/>
        </w:rPr>
        <w:t xml:space="preserve">In behavioral_signals.py _compute_drift(), the lambdas for UPI and ATM embed pd.DataFrame() as a fixed second argument:</w:t>
      </w:r>
    </w:p>
    <w:p>
      <w:pPr>
        <w:spacing w:before="50" w:after="50"/>
        <w:ind w:left="720"/>
      </w:pPr>
      <w:r>
        <w:rPr>
          <w:rFonts w:ascii="Courier New" w:cs="Courier New" w:eastAsia="Courier New" w:hAnsi="Courier New"/>
          <w:color w:val="8B0000"/>
          <w:sz w:val="18"/>
          <w:szCs w:val="18"/>
        </w:rPr>
        <w:t xml:space="preserve">'upi_lending':   lambda d: self._upi_lending_spike(d, pd.DataFrame()),</w:t>
      </w:r>
    </w:p>
    <w:p>
      <w:pPr>
        <w:spacing w:before="50" w:after="50"/>
        <w:ind w:left="720"/>
      </w:pPr>
      <w:r>
        <w:rPr>
          <w:rFonts w:ascii="Courier New" w:cs="Courier New" w:eastAsia="Courier New" w:hAnsi="Courier New"/>
          <w:color w:val="8B0000"/>
          <w:sz w:val="18"/>
          <w:szCs w:val="18"/>
        </w:rPr>
        <w:t xml:space="preserve">'atm_withdrawal': lambda d: self._atm_spike(d, pd.DataFrame()),</w:t>
      </w:r>
    </w:p>
    <w:p>
      <w:pPr>
        <w:spacing w:before="80" w:after="80"/>
      </w:pPr>
      <w:r>
        <w:rPr>
          <w:rFonts w:ascii="Arial" w:cs="Arial" w:eastAsia="Arial" w:hAnsi="Arial"/>
          <w:b w:val="false"/>
          <w:bCs w:val="false"/>
          <w:i w:val="false"/>
          <w:iCs w:val="false"/>
          <w:color w:val="111111"/>
          <w:sz w:val="20"/>
          <w:szCs w:val="20"/>
        </w:rPr>
        <w:t xml:space="preserve">When hist_val = func(df_hist) is evaluated, df_hist is passed as the first positional arg (df_short parameter) and pd.DataFrame() is the second (df_hist parameter). _upi_lending_spike() and _atm_spike() return 1.0 when their df_hist arg is empty. So hist_val for these features is always 1.0, and drift = (current - 1.0) / max(0.3, 0.1) — inflating drift for any customer who currently has any lending/ATM activity at all.</w:t>
      </w:r>
    </w:p>
    <w:p>
      <w:pPr>
        <w:spacing w:before="100" w:after="20"/>
      </w:pPr>
      <w:r>
        <w:rPr>
          <w:rFonts w:ascii="Arial" w:cs="Arial" w:eastAsia="Arial" w:hAnsi="Arial"/>
          <w:b/>
          <w:bCs/>
          <w:i w:val="false"/>
          <w:iCs w:val="false"/>
          <w:color w:val="1F3864"/>
          <w:sz w:val="20"/>
          <w:szCs w:val="20"/>
        </w:rPr>
        <w:t xml:space="preserve">Fix:</w:t>
      </w:r>
    </w:p>
    <w:p>
      <w:pPr>
        <w:spacing w:before="50" w:after="50"/>
        <w:ind w:left="720"/>
      </w:pPr>
      <w:r>
        <w:rPr>
          <w:rFonts w:ascii="Courier New" w:cs="Courier New" w:eastAsia="Courier New" w:hAnsi="Courier New"/>
          <w:color w:val="1B5E20"/>
          <w:sz w:val="18"/>
          <w:szCs w:val="18"/>
        </w:rPr>
        <w:t xml:space="preserve"># Both windows must be passed through the lambda</w:t>
      </w:r>
    </w:p>
    <w:p>
      <w:pPr>
        <w:spacing w:before="50" w:after="50"/>
        <w:ind w:left="720"/>
      </w:pPr>
      <w:r>
        <w:rPr>
          <w:rFonts w:ascii="Courier New" w:cs="Courier New" w:eastAsia="Courier New" w:hAnsi="Courier New"/>
          <w:color w:val="1B5E20"/>
          <w:sz w:val="18"/>
          <w:szCs w:val="18"/>
        </w:rPr>
        <w:t xml:space="preserve">feature_funcs = {</w:t>
      </w:r>
    </w:p>
    <w:p>
      <w:pPr>
        <w:spacing w:before="50" w:after="50"/>
        <w:ind w:left="720"/>
      </w:pPr>
      <w:r>
        <w:rPr>
          <w:rFonts w:ascii="Courier New" w:cs="Courier New" w:eastAsia="Courier New" w:hAnsi="Courier New"/>
          <w:color w:val="1B5E20"/>
          <w:sz w:val="18"/>
          <w:szCs w:val="18"/>
        </w:rPr>
        <w:t xml:space="preserve">    'salary_delay':   lambda s, h: self._salary_delay(s),</w:t>
      </w:r>
    </w:p>
    <w:p>
      <w:pPr>
        <w:spacing w:before="50" w:after="50"/>
        <w:ind w:left="720"/>
      </w:pPr>
      <w:r>
        <w:rPr>
          <w:rFonts w:ascii="Courier New" w:cs="Courier New" w:eastAsia="Courier New" w:hAnsi="Courier New"/>
          <w:color w:val="1B5E20"/>
          <w:sz w:val="18"/>
          <w:szCs w:val="18"/>
        </w:rPr>
        <w:t xml:space="preserve">    'balance_drop':   lambda s, h: max(0, self._balance_drop(s)),</w:t>
      </w:r>
    </w:p>
    <w:p>
      <w:pPr>
        <w:spacing w:before="50" w:after="50"/>
        <w:ind w:left="720"/>
      </w:pPr>
      <w:r>
        <w:rPr>
          <w:rFonts w:ascii="Courier New" w:cs="Courier New" w:eastAsia="Courier New" w:hAnsi="Courier New"/>
          <w:color w:val="1B5E20"/>
          <w:sz w:val="18"/>
          <w:szCs w:val="18"/>
        </w:rPr>
        <w:t xml:space="preserve">    'upi_lending':    lambda s, h: self._upi_lending_spike(s, h),</w:t>
      </w:r>
    </w:p>
    <w:p>
      <w:pPr>
        <w:spacing w:before="50" w:after="50"/>
        <w:ind w:left="720"/>
      </w:pPr>
      <w:r>
        <w:rPr>
          <w:rFonts w:ascii="Courier New" w:cs="Courier New" w:eastAsia="Courier New" w:hAnsi="Courier New"/>
          <w:color w:val="1B5E20"/>
          <w:sz w:val="18"/>
          <w:szCs w:val="18"/>
        </w:rPr>
        <w:t xml:space="preserve">    'atm_withdrawal': lambda s, h: self._atm_spike(s, h),</w:t>
      </w:r>
    </w:p>
    <w:p>
      <w:pPr>
        <w:spacing w:before="50" w:after="50"/>
        <w:ind w:left="720"/>
      </w:pPr>
      <w:r>
        <w:rPr>
          <w:rFonts w:ascii="Courier New" w:cs="Courier New" w:eastAsia="Courier New" w:hAnsi="Courier New"/>
          <w:color w:val="1B5E20"/>
          <w:sz w:val="18"/>
          <w:szCs w:val="18"/>
        </w:rPr>
        <w:t xml:space="preserve">    'util_latency':   lambda s, h: self._utility_latency(s),</w:t>
      </w:r>
    </w:p>
    <w:p>
      <w:pPr>
        <w:spacing w:before="50" w:after="50"/>
        <w:ind w:left="720"/>
      </w:pPr>
      <w:r>
        <w:rPr>
          <w:rFonts w:ascii="Courier New" w:cs="Courier New" w:eastAsia="Courier New" w:hAnsi="Courier New"/>
          <w:color w:val="1B5E20"/>
          <w:sz w:val="18"/>
          <w:szCs w:val="18"/>
        </w:rPr>
        <w:t xml:space="preserve">}</w:t>
      </w:r>
    </w:p>
    <w:p>
      <w:pPr>
        <w:spacing w:before="50" w:after="50"/>
        <w:ind w:left="720"/>
      </w:pPr>
      <w:r>
        <w:rPr>
          <w:rFonts w:ascii="Courier New" w:cs="Courier New" w:eastAsia="Courier New" w:hAnsi="Courier New"/>
          <w:color w:val="1B5E20"/>
          <w:sz w:val="18"/>
          <w:szCs w:val="18"/>
        </w:rPr>
        <w:t xml:space="preserve">current_val = func(df_short, df_hist)</w:t>
      </w:r>
    </w:p>
    <w:p>
      <w:pPr>
        <w:spacing w:before="50" w:after="50"/>
        <w:ind w:left="720"/>
      </w:pPr>
      <w:r>
        <w:rPr>
          <w:rFonts w:ascii="Courier New" w:cs="Courier New" w:eastAsia="Courier New" w:hAnsi="Courier New"/>
          <w:color w:val="1B5E20"/>
          <w:sz w:val="18"/>
          <w:szCs w:val="18"/>
        </w:rPr>
        <w:t xml:space="preserve">hist_val    = func(df_hist, pd.DataFrame()) if not df_hist.empty else current_val</w:t>
      </w:r>
    </w:p>
    <w:p>
      <w:pPr>
        <w:pStyle w:val="Heading2"/>
        <w:spacing w:before="260" w:after="100"/>
      </w:pPr>
      <w:r>
        <w:rPr>
          <w:rFonts w:ascii="Arial" w:cs="Arial" w:eastAsia="Arial" w:hAnsi="Arial"/>
          <w:b/>
          <w:bCs/>
          <w:i w:val="false"/>
          <w:iCs w:val="false"/>
          <w:color w:val="2E75B6"/>
          <w:sz w:val="24"/>
          <w:szCs w:val="24"/>
        </w:rPr>
        <w:t xml:space="preserve">2.5  secret_key Still Has Insecure Default — Unfixed Since v1</w:t>
      </w:r>
    </w:p>
    <w:p>
      <w:pPr>
        <w:spacing w:before="80" w:after="80"/>
      </w:pPr>
      <w:r>
        <w:rPr>
          <w:rFonts w:ascii="Arial" w:cs="Arial" w:eastAsia="Arial" w:hAnsi="Arial"/>
          <w:b w:val="false"/>
          <w:bCs w:val="false"/>
          <w:i w:val="false"/>
          <w:iCs w:val="false"/>
          <w:color w:val="111111"/>
          <w:sz w:val="20"/>
          <w:szCs w:val="20"/>
        </w:rPr>
        <w:t xml:space="preserve">config/settings.py line 28 — identical to v1 and v2:</w:t>
      </w:r>
    </w:p>
    <w:p>
      <w:pPr>
        <w:spacing w:before="50" w:after="50"/>
        <w:ind w:left="720"/>
      </w:pPr>
      <w:r>
        <w:rPr>
          <w:rFonts w:ascii="Courier New" w:cs="Courier New" w:eastAsia="Courier New" w:hAnsi="Courier New"/>
          <w:color w:val="8B0000"/>
          <w:sz w:val="18"/>
          <w:szCs w:val="18"/>
        </w:rPr>
        <w:t xml:space="preserve">secret_key: str = Field(default='dev-secret-key-change-me')</w:t>
      </w:r>
    </w:p>
    <w:p>
      <w:pPr>
        <w:spacing w:before="80" w:after="80"/>
      </w:pPr>
      <w:r>
        <w:rPr>
          <w:rFonts w:ascii="Arial" w:cs="Arial" w:eastAsia="Arial" w:hAnsi="Arial"/>
          <w:b w:val="false"/>
          <w:bCs w:val="false"/>
          <w:i w:val="false"/>
          <w:iCs w:val="false"/>
          <w:color w:val="111111"/>
          <w:sz w:val="20"/>
          <w:szCs w:val="20"/>
        </w:rPr>
        <w:t xml:space="preserve">This is the third version this issue has been flagged. If .env is missing or does not set SECRET_KEY, all JWT tokens are signed with a publicly known string. Any attacker can forge valid tokens for any user. The fix is one character — remove the default argument entirely.</w:t>
      </w:r>
    </w:p>
    <w:p>
      <w:pPr>
        <w:spacing w:before="100" w:after="20"/>
      </w:pPr>
      <w:r>
        <w:rPr>
          <w:rFonts w:ascii="Arial" w:cs="Arial" w:eastAsia="Arial" w:hAnsi="Arial"/>
          <w:b/>
          <w:bCs/>
          <w:i w:val="false"/>
          <w:iCs w:val="false"/>
          <w:color w:val="1F3864"/>
          <w:sz w:val="20"/>
          <w:szCs w:val="20"/>
        </w:rPr>
        <w:t xml:space="preserve">Fix:</w:t>
      </w:r>
    </w:p>
    <w:p>
      <w:pPr>
        <w:spacing w:before="50" w:after="50"/>
        <w:ind w:left="720"/>
      </w:pPr>
      <w:r>
        <w:rPr>
          <w:rFonts w:ascii="Courier New" w:cs="Courier New" w:eastAsia="Courier New" w:hAnsi="Courier New"/>
          <w:color w:val="1B5E20"/>
          <w:sz w:val="18"/>
          <w:szCs w:val="18"/>
        </w:rPr>
        <w:t xml:space="preserve">secret_key: str = Field(...)  # startup fails immediately if not set in .env</w:t>
      </w:r>
    </w:p>
    <w:p>
      <w:pPr>
        <w:pBdr>
          <w:bottom w:val="single" w:color="2E75B6" w:sz="4" w:space="1"/>
        </w:pBdr>
        <w:spacing w:before="120" w:after="120"/>
      </w:pPr>
    </w:p>
    <w:p>
      <w:pPr>
        <w:pStyle w:val="Heading1"/>
        <w:spacing w:before="380" w:after="140"/>
      </w:pPr>
      <w:r>
        <w:rPr>
          <w:rFonts w:ascii="Arial" w:cs="Arial" w:eastAsia="Arial" w:hAnsi="Arial"/>
          <w:b/>
          <w:bCs/>
          <w:i w:val="false"/>
          <w:iCs w:val="false"/>
          <w:color w:val="1F3864"/>
          <w:sz w:val="32"/>
          <w:szCs w:val="32"/>
        </w:rPr>
        <w:t xml:space="preserve">3. Medium Severity Issues</w:t>
      </w:r>
    </w:p>
    <w:p>
      <w:pPr>
        <w:pStyle w:val="Heading2"/>
        <w:spacing w:before="260" w:after="100"/>
      </w:pPr>
      <w:r>
        <w:rPr>
          <w:rFonts w:ascii="Arial" w:cs="Arial" w:eastAsia="Arial" w:hAnsi="Arial"/>
          <w:b/>
          <w:bCs/>
          <w:i w:val="false"/>
          <w:iCs w:val="false"/>
          <w:color w:val="2E75B6"/>
          <w:sz w:val="24"/>
          <w:szCs w:val="24"/>
        </w:rPr>
        <w:t xml:space="preserve">3.1  to_feature_vector() Still Exports Only 9 of 46+ Expected Features</w:t>
      </w:r>
    </w:p>
    <w:p>
      <w:pPr>
        <w:spacing w:before="80" w:after="80"/>
      </w:pPr>
      <w:r>
        <w:rPr>
          <w:rFonts w:ascii="Arial" w:cs="Arial" w:eastAsia="Arial" w:hAnsi="Arial"/>
          <w:b w:val="false"/>
          <w:bCs w:val="false"/>
          <w:i w:val="false"/>
          <w:iCs w:val="false"/>
          <w:color w:val="111111"/>
          <w:sz w:val="20"/>
          <w:szCs w:val="20"/>
        </w:rPr>
        <w:t xml:space="preserve">Present since v1, still unfixed. The production scoring path (feature_pipeline → BehavioralSignalEngine → to_feature_vector → Redis → PulseScorer) writes 9 keys. The full model expects 46+ named features. Fix is blocked on Issue 1.1 — the model must be retrained with named features first. Once retrained, to_feature_vector() must be expanded in the same commit to output all features the new model uses.</w:t>
      </w:r>
    </w:p>
    <w:p>
      <w:pPr>
        <w:pStyle w:val="Heading2"/>
        <w:spacing w:before="260" w:after="100"/>
      </w:pPr>
      <w:r>
        <w:rPr>
          <w:rFonts w:ascii="Arial" w:cs="Arial" w:eastAsia="Arial" w:hAnsi="Arial"/>
          <w:b/>
          <w:bCs/>
          <w:i w:val="false"/>
          <w:iCs w:val="false"/>
          <w:color w:val="2E75B6"/>
          <w:sz w:val="24"/>
          <w:szCs w:val="24"/>
        </w:rPr>
        <w:t xml:space="preserve">3.2  Dashboard Landing Page Says 'XGBoost' — System Uses LightGBM</w:t>
      </w:r>
    </w:p>
    <w:p>
      <w:pPr>
        <w:spacing w:before="80" w:after="80"/>
      </w:pPr>
      <w:r>
        <w:rPr>
          <w:rFonts w:ascii="Arial" w:cs="Arial" w:eastAsia="Arial" w:hAnsi="Arial"/>
          <w:b w:val="false"/>
          <w:bCs w:val="false"/>
          <w:i w:val="false"/>
          <w:iCs w:val="false"/>
          <w:color w:val="111111"/>
          <w:sz w:val="20"/>
          <w:szCs w:val="20"/>
        </w:rPr>
        <w:t xml:space="preserve">In dashboards/app/page.tsx, the phrase 'XGBoost models' appears twice (lines 17 and 55). The model is LightGBM (LGBMClassifier from lightgbm package). XGBoost is a different library. This is the product's own marketing copy describing the wrong technology to potential users and evaluators.</w:t>
      </w:r>
    </w:p>
    <w:p>
      <w:pPr>
        <w:pStyle w:val="Heading2"/>
        <w:spacing w:before="260" w:after="100"/>
      </w:pPr>
      <w:r>
        <w:rPr>
          <w:rFonts w:ascii="Arial" w:cs="Arial" w:eastAsia="Arial" w:hAnsi="Arial"/>
          <w:b/>
          <w:bCs/>
          <w:i w:val="false"/>
          <w:iCs w:val="false"/>
          <w:color w:val="2E75B6"/>
          <w:sz w:val="24"/>
          <w:szCs w:val="24"/>
        </w:rPr>
        <w:t xml:space="preserve">3.3  Bedrock Model ID Points to Deprecated Claude Version</w:t>
      </w:r>
    </w:p>
    <w:p>
      <w:pPr>
        <w:spacing w:before="50" w:after="50"/>
        <w:ind w:left="720"/>
      </w:pPr>
      <w:r>
        <w:rPr>
          <w:rFonts w:ascii="Courier New" w:cs="Courier New" w:eastAsia="Courier New" w:hAnsi="Courier New"/>
          <w:color w:val="8B0000"/>
          <w:sz w:val="18"/>
          <w:szCs w:val="18"/>
        </w:rPr>
        <w:t xml:space="preserve">bedrock_model_id: str = 'anthropic.claude-3-sonnet-20240229-v1:0'</w:t>
      </w:r>
    </w:p>
    <w:p>
      <w:pPr>
        <w:spacing w:before="80" w:after="80"/>
      </w:pPr>
      <w:r>
        <w:rPr>
          <w:rFonts w:ascii="Arial" w:cs="Arial" w:eastAsia="Arial" w:hAnsi="Arial"/>
          <w:b w:val="false"/>
          <w:bCs w:val="false"/>
          <w:i w:val="false"/>
          <w:iCs w:val="false"/>
          <w:color w:val="111111"/>
          <w:sz w:val="20"/>
          <w:szCs w:val="20"/>
        </w:rPr>
        <w:t xml:space="preserve">This is the original Claude 3 Sonnet from February 2024. The current recommended Bedrock model is anthropic.claude-3-5-sonnet-20241022-v2:0. If AWS retires the old ID, all intervention message generation silently falls through to template-based messages with no warning logged. The model ID should be in .env, not hardcoded in settings.py with a default.</w:t>
      </w:r>
    </w:p>
    <w:p>
      <w:pPr>
        <w:pStyle w:val="Heading2"/>
        <w:spacing w:before="260" w:after="100"/>
      </w:pPr>
      <w:r>
        <w:rPr>
          <w:rFonts w:ascii="Arial" w:cs="Arial" w:eastAsia="Arial" w:hAnsi="Arial"/>
          <w:b/>
          <w:bCs/>
          <w:i w:val="false"/>
          <w:iCs w:val="false"/>
          <w:color w:val="2E75B6"/>
          <w:sz w:val="24"/>
          <w:szCs w:val="24"/>
        </w:rPr>
        <w:t xml:space="preserve">3.4  Auth Token Dual Storage — Cookie and localStorage Can Desync</w:t>
      </w:r>
    </w:p>
    <w:p>
      <w:pPr>
        <w:spacing w:before="80" w:after="80"/>
      </w:pPr>
      <w:r>
        <w:rPr>
          <w:rFonts w:ascii="Arial" w:cs="Arial" w:eastAsia="Arial" w:hAnsi="Arial"/>
          <w:b w:val="false"/>
          <w:bCs w:val="false"/>
          <w:i w:val="false"/>
          <w:iCs w:val="false"/>
          <w:color w:val="111111"/>
          <w:sz w:val="20"/>
          <w:szCs w:val="20"/>
        </w:rPr>
        <w:t xml:space="preserve">middleware.ts protects /dashboard routes by checking a sentinel_token cookie. api.ts attaches the Bearer token from localStorage. login/page.tsx sets both on successful login. On token expiry, cookie and localStorage may expire at different times, creating a state where the middleware redirects authenticated users to /login, or where API calls return 401 despite the user seeing the dashboard. A single canonical token source would eliminate this class of bug entirely.</w:t>
      </w:r>
    </w:p>
    <w:p>
      <w:pPr>
        <w:pBdr>
          <w:bottom w:val="single" w:color="2E75B6" w:sz="4" w:space="1"/>
        </w:pBdr>
        <w:spacing w:before="120" w:after="120"/>
      </w:pPr>
    </w:p>
    <w:p>
      <w:pPr>
        <w:pStyle w:val="Heading1"/>
        <w:spacing w:before="380" w:after="140"/>
      </w:pPr>
      <w:r>
        <w:rPr>
          <w:rFonts w:ascii="Arial" w:cs="Arial" w:eastAsia="Arial" w:hAnsi="Arial"/>
          <w:b/>
          <w:bCs/>
          <w:i w:val="false"/>
          <w:iCs w:val="false"/>
          <w:color w:val="1F3864"/>
          <w:sz w:val="32"/>
          <w:szCs w:val="32"/>
        </w:rPr>
        <w:t xml:space="preserve">4. Complete Issue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100"/>
        <w:gridCol w:w="3760"/>
      </w:tblGrid>
      <w:tr>
        <w:tc>
          <w:tcPr>
            <w:tcW w:type="dxa" w:w="1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Issue</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auth.py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Hardcoded plaintext admin bypass</w:t>
            </w:r>
          </w:p>
        </w:tc>
        <w:tc>
          <w:tcPr>
            <w:tcW w:type="dxa" w:w="11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1B5E20"/>
                <w:sz w:val="17"/>
                <w:szCs w:val="17"/>
              </w:rPr>
              <w:t xml:space="preserve">FIXED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bcrypt DB lookup now used — no hardcoded path remains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pulse_scorer.py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set_sigmoid_center() never called</w:t>
            </w:r>
          </w:p>
        </w:tc>
        <w:tc>
          <w:tcPr>
            <w:tcW w:type="dxa" w:w="11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1B5E20"/>
                <w:sz w:val="17"/>
                <w:szCs w:val="17"/>
              </w:rPr>
              <w:t xml:space="preserve">FIXED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_load() now calls set_sigmoid_center(pkg['threshold']) at startup</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feature_pipeline.py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RECOMPUTE_EVERY_N=5 throttle</w:t>
            </w:r>
          </w:p>
        </w:tc>
        <w:tc>
          <w:tcPr>
            <w:tcW w:type="dxa" w:w="11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1B5E20"/>
                <w:sz w:val="17"/>
                <w:szCs w:val="17"/>
              </w:rPr>
              <w:t xml:space="preserve">FIXED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Removed — every transaction triggers full recompute and ML score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feature_pipeline.py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Buffer lost on restart</w:t>
            </w:r>
          </w:p>
        </w:tc>
        <w:tc>
          <w:tcPr>
            <w:tcW w:type="dxa" w:w="11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1B5E20"/>
                <w:sz w:val="17"/>
                <w:szCs w:val="17"/>
              </w:rPr>
              <w:t xml:space="preserve">FIXED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_warm_start() pre-loads 30 days from PostgreSQL on __init__</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settings.py + scoring_utils.py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Dual conflicting thresholds</w:t>
            </w:r>
          </w:p>
        </w:tc>
        <w:tc>
          <w:tcPr>
            <w:tcW w:type="dxa" w:w="11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1B5E20"/>
                <w:sz w:val="17"/>
                <w:szCs w:val="17"/>
              </w:rPr>
              <w:t xml:space="preserve">FIXED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Duplicate pulse_score_* fields removed from settings.py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realtime_stress_tracker.py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Hardcoded score impacts +8/+7</w:t>
            </w:r>
          </w:p>
        </w:tc>
        <w:tc>
          <w:tcPr>
            <w:tcW w:type="dxa" w:w="1100"/>
            <w:tcBorders>
              <w:top w:val="single" w:color="CCCCCC" w:sz="1"/>
              <w:left w:val="single" w:color="CCCCCC" w:sz="1"/>
              <w:bottom w:val="single" w:color="CCCCCC" w:sz="1"/>
              <w:right w:val="single" w:color="CCCCCC" w:sz="1"/>
            </w:tcBorders>
            <w:shd w:fill="DCFCE7" w:val="clear"/>
            <w:tcMar>
              <w:top w:type="dxa" w:w="80"/>
              <w:left w:type="dxa" w:w="80"/>
              <w:bottom w:type="dxa" w:w="80"/>
              <w:right w:type="dxa" w:w="80"/>
            </w:tcMar>
          </w:tcPr>
          <w:p>
            <w:pPr>
              <w:jc w:val="center"/>
            </w:pPr>
            <w:r>
              <w:rPr>
                <w:rFonts w:ascii="Arial" w:cs="Arial" w:eastAsia="Arial" w:hAnsi="Arial"/>
                <w:b/>
                <w:bCs/>
                <w:color w:val="1B5E20"/>
                <w:sz w:val="17"/>
                <w:szCs w:val="17"/>
              </w:rPr>
              <w:t xml:space="preserve">FIXED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All score_impact values now 'model-derived'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lgbm_model.txt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Model trained with anonymous Column_0..10 features — SHAP wrong</w:t>
            </w:r>
          </w:p>
        </w:tc>
        <w:tc>
          <w:tcPr>
            <w:tcW w:type="dxa" w:w="110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pPr>
              <w:jc w:val="center"/>
            </w:pPr>
            <w:r>
              <w:rPr>
                <w:rFonts w:ascii="Arial" w:cs="Arial" w:eastAsia="Arial" w:hAnsi="Arial"/>
                <w:b/>
                <w:bCs/>
                <w:color w:val="C00000"/>
                <w:sz w:val="17"/>
                <w:szCs w:val="17"/>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Shipped model has unnamed features. All feature vectors score as zeros. SHAP attributes risk to 'Column_N' names, not real signals.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dashboards/lib/api.ts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Default API port :8002 — FastAPI runs on :8001</w:t>
            </w:r>
          </w:p>
        </w:tc>
        <w:tc>
          <w:tcPr>
            <w:tcW w:type="dxa" w:w="110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pPr>
              <w:jc w:val="center"/>
            </w:pPr>
            <w:r>
              <w:rPr>
                <w:rFonts w:ascii="Arial" w:cs="Arial" w:eastAsia="Arial" w:hAnsi="Arial"/>
                <w:b/>
                <w:bCs/>
                <w:color w:val="C00000"/>
                <w:sz w:val="17"/>
                <w:szCs w:val="17"/>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 .env.local provided. Dashboard cannot connect to backend out of the box. 100% of API calls fail.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.sagemaker_model_uri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Real AWS S3 bucket path committed to public repo</w:t>
            </w:r>
          </w:p>
        </w:tc>
        <w:tc>
          <w:tcPr>
            <w:tcW w:type="dxa" w:w="110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pPr>
              <w:jc w:val="center"/>
            </w:pPr>
            <w:r>
              <w:rPr>
                <w:rFonts w:ascii="Arial" w:cs="Arial" w:eastAsia="Arial" w:hAnsi="Arial"/>
                <w:b/>
                <w:bCs/>
                <w:color w:val="C00000"/>
                <w:sz w:val="17"/>
                <w:szCs w:val="17"/>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Exposes bucket name sentinel-ml-artifacts-devv and artifact path. File not in .gitignore.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dashboards/login/page.tsx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Admin credentials pre-filled in login form</w:t>
            </w:r>
          </w:p>
        </w:tc>
        <w:tc>
          <w:tcPr>
            <w:tcW w:type="dxa" w:w="110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pPr>
              <w:jc w:val="center"/>
            </w:pPr>
            <w:r>
              <w:rPr>
                <w:rFonts w:ascii="Arial" w:cs="Arial" w:eastAsia="Arial" w:hAnsi="Arial"/>
                <w:b/>
                <w:bCs/>
                <w:color w:val="C00000"/>
                <w:sz w:val="17"/>
                <w:szCs w:val="17"/>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useState('admin@sentinel.bank') and useState('sentinel_admin') visible in browser dev tools and UI.</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intervention/trigger.py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DynamoDB query uses raw string KeyConditionExpression</w:t>
            </w:r>
          </w:p>
        </w:tc>
        <w:tc>
          <w:tcPr>
            <w:tcW w:type="dxa" w:w="1100"/>
            <w:tcBorders>
              <w:top w:val="single" w:color="CCCCCC" w:sz="1"/>
              <w:left w:val="single" w:color="CCCCCC" w:sz="1"/>
              <w:bottom w:val="single" w:color="CCCCCC" w:sz="1"/>
              <w:right w:val="single" w:color="CCCCCC" w:sz="1"/>
            </w:tcBorders>
            <w:shd w:fill="FFF0D0" w:val="clear"/>
            <w:tcMar>
              <w:top w:type="dxa" w:w="80"/>
              <w:left w:type="dxa" w:w="80"/>
              <w:bottom w:type="dxa" w:w="80"/>
              <w:right w:type="dxa" w:w="80"/>
            </w:tcMar>
          </w:tcPr>
          <w:p>
            <w:pPr>
              <w:jc w:val="center"/>
            </w:pPr>
            <w:r>
              <w:rPr>
                <w:rFonts w:ascii="Arial" w:cs="Arial" w:eastAsia="Arial" w:hAnsi="Arial"/>
                <w:b/>
                <w:bCs/>
                <w:color w:val="843C00"/>
                <w:sz w:val="17"/>
                <w:szCs w:val="17"/>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boto3 resource API requires Key() conditions. Raw strings raise ParamValidationError — cooldown silently disabled.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pulse_scorer.py + feature_pipeline.py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New psycopg2/Redis connection per call — no pool</w:t>
            </w:r>
          </w:p>
        </w:tc>
        <w:tc>
          <w:tcPr>
            <w:tcW w:type="dxa" w:w="1100"/>
            <w:tcBorders>
              <w:top w:val="single" w:color="CCCCCC" w:sz="1"/>
              <w:left w:val="single" w:color="CCCCCC" w:sz="1"/>
              <w:bottom w:val="single" w:color="CCCCCC" w:sz="1"/>
              <w:right w:val="single" w:color="CCCCCC" w:sz="1"/>
            </w:tcBorders>
            <w:shd w:fill="FFF0D0" w:val="clear"/>
            <w:tcMar>
              <w:top w:type="dxa" w:w="80"/>
              <w:left w:type="dxa" w:w="80"/>
              <w:bottom w:type="dxa" w:w="80"/>
              <w:right w:type="dxa" w:w="80"/>
            </w:tcMar>
          </w:tcPr>
          <w:p>
            <w:pPr>
              <w:jc w:val="center"/>
            </w:pPr>
            <w:r>
              <w:rPr>
                <w:rFonts w:ascii="Arial" w:cs="Arial" w:eastAsia="Arial" w:hAnsi="Arial"/>
                <w:b/>
                <w:bCs/>
                <w:color w:val="843C00"/>
                <w:sz w:val="17"/>
                <w:szCs w:val="17"/>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psycopg2.connect() per score, redis.from_url() per event. Exhausts max_connections under load.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pulse_scorer.py + API routers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DynamoDB endpoint_url missing in 3 files</w:t>
            </w:r>
          </w:p>
        </w:tc>
        <w:tc>
          <w:tcPr>
            <w:tcW w:type="dxa" w:w="1100"/>
            <w:tcBorders>
              <w:top w:val="single" w:color="CCCCCC" w:sz="1"/>
              <w:left w:val="single" w:color="CCCCCC" w:sz="1"/>
              <w:bottom w:val="single" w:color="CCCCCC" w:sz="1"/>
              <w:right w:val="single" w:color="CCCCCC" w:sz="1"/>
            </w:tcBorders>
            <w:shd w:fill="FFF0D0" w:val="clear"/>
            <w:tcMar>
              <w:top w:type="dxa" w:w="80"/>
              <w:left w:type="dxa" w:w="80"/>
              <w:bottom w:type="dxa" w:w="80"/>
              <w:right w:type="dxa" w:w="80"/>
            </w:tcMar>
          </w:tcPr>
          <w:p>
            <w:pPr>
              <w:jc w:val="center"/>
            </w:pPr>
            <w:r>
              <w:rPr>
                <w:rFonts w:ascii="Arial" w:cs="Arial" w:eastAsia="Arial" w:hAnsi="Arial"/>
                <w:b/>
                <w:bCs/>
                <w:color w:val="843C00"/>
                <w:sz w:val="17"/>
                <w:szCs w:val="17"/>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Goes to real AWS in local mode. Scoring, customer list, and portfolio endpoints all fail locally.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behavioral_signals.py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_compute_drift() lambdas pass empty history</w:t>
            </w:r>
          </w:p>
        </w:tc>
        <w:tc>
          <w:tcPr>
            <w:tcW w:type="dxa" w:w="1100"/>
            <w:tcBorders>
              <w:top w:val="single" w:color="CCCCCC" w:sz="1"/>
              <w:left w:val="single" w:color="CCCCCC" w:sz="1"/>
              <w:bottom w:val="single" w:color="CCCCCC" w:sz="1"/>
              <w:right w:val="single" w:color="CCCCCC" w:sz="1"/>
            </w:tcBorders>
            <w:shd w:fill="FFF0D0" w:val="clear"/>
            <w:tcMar>
              <w:top w:type="dxa" w:w="80"/>
              <w:left w:type="dxa" w:w="80"/>
              <w:bottom w:type="dxa" w:w="80"/>
              <w:right w:type="dxa" w:w="80"/>
            </w:tcMar>
          </w:tcPr>
          <w:p>
            <w:pPr>
              <w:jc w:val="center"/>
            </w:pPr>
            <w:r>
              <w:rPr>
                <w:rFonts w:ascii="Arial" w:cs="Arial" w:eastAsia="Arial" w:hAnsi="Arial"/>
                <w:b/>
                <w:bCs/>
                <w:color w:val="843C00"/>
                <w:sz w:val="17"/>
                <w:szCs w:val="17"/>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UPI and ATM drift computed against zero baseline — drift scores inflated for all customers.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config/settings.py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secret_key insecure default — unfixed since v1</w:t>
            </w:r>
          </w:p>
        </w:tc>
        <w:tc>
          <w:tcPr>
            <w:tcW w:type="dxa" w:w="1100"/>
            <w:tcBorders>
              <w:top w:val="single" w:color="CCCCCC" w:sz="1"/>
              <w:left w:val="single" w:color="CCCCCC" w:sz="1"/>
              <w:bottom w:val="single" w:color="CCCCCC" w:sz="1"/>
              <w:right w:val="single" w:color="CCCCCC" w:sz="1"/>
            </w:tcBorders>
            <w:shd w:fill="FFF0D0" w:val="clear"/>
            <w:tcMar>
              <w:top w:type="dxa" w:w="80"/>
              <w:left w:type="dxa" w:w="80"/>
              <w:bottom w:type="dxa" w:w="80"/>
              <w:right w:type="dxa" w:w="80"/>
            </w:tcMar>
          </w:tcPr>
          <w:p>
            <w:pPr>
              <w:jc w:val="center"/>
            </w:pPr>
            <w:r>
              <w:rPr>
                <w:rFonts w:ascii="Arial" w:cs="Arial" w:eastAsia="Arial" w:hAnsi="Arial"/>
                <w:b/>
                <w:bCs/>
                <w:color w:val="843C00"/>
                <w:sz w:val="17"/>
                <w:szCs w:val="17"/>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Field(default='dev-secret-key-change-me') unchanged across all three versions.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behavioral_signals.py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to_feature_vector() exports 9 of 46+ features</w:t>
            </w:r>
          </w:p>
        </w:tc>
        <w:tc>
          <w:tcPr>
            <w:tcW w:type="dxa" w:w="1100"/>
            <w:tcBorders>
              <w:top w:val="single" w:color="CCCCCC" w:sz="1"/>
              <w:left w:val="single" w:color="CCCCCC" w:sz="1"/>
              <w:bottom w:val="single" w:color="CCCCCC" w:sz="1"/>
              <w:right w:val="single" w:color="CCCCCC" w:sz="1"/>
            </w:tcBorders>
            <w:shd w:fill="FFFACC" w:val="clear"/>
            <w:tcMar>
              <w:top w:type="dxa" w:w="80"/>
              <w:left w:type="dxa" w:w="80"/>
              <w:bottom w:type="dxa" w:w="80"/>
              <w:right w:type="dxa" w:w="80"/>
            </w:tcMar>
          </w:tcPr>
          <w:p>
            <w:pPr>
              <w:jc w:val="center"/>
            </w:pPr>
            <w:r>
              <w:rPr>
                <w:rFonts w:ascii="Arial" w:cs="Arial" w:eastAsia="Arial" w:hAnsi="Arial"/>
                <w:b/>
                <w:bCs/>
                <w:color w:val="7B6000"/>
                <w:sz w:val="17"/>
                <w:szCs w:val="17"/>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Core feature gap unfixed since v1. Blocked on model retrain. Must fix simultaneously with Issue 1.1.</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dashboards/app/page.tsx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Landing page says 'XGBoost' — system uses LightGBM</w:t>
            </w:r>
          </w:p>
        </w:tc>
        <w:tc>
          <w:tcPr>
            <w:tcW w:type="dxa" w:w="1100"/>
            <w:tcBorders>
              <w:top w:val="single" w:color="CCCCCC" w:sz="1"/>
              <w:left w:val="single" w:color="CCCCCC" w:sz="1"/>
              <w:bottom w:val="single" w:color="CCCCCC" w:sz="1"/>
              <w:right w:val="single" w:color="CCCCCC" w:sz="1"/>
            </w:tcBorders>
            <w:shd w:fill="FFFACC" w:val="clear"/>
            <w:tcMar>
              <w:top w:type="dxa" w:w="80"/>
              <w:left w:type="dxa" w:w="80"/>
              <w:bottom w:type="dxa" w:w="80"/>
              <w:right w:type="dxa" w:w="80"/>
            </w:tcMar>
          </w:tcPr>
          <w:p>
            <w:pPr>
              <w:jc w:val="center"/>
            </w:pPr>
            <w:r>
              <w:rPr>
                <w:rFonts w:ascii="Arial" w:cs="Arial" w:eastAsia="Arial" w:hAnsi="Arial"/>
                <w:b/>
                <w:bCs/>
                <w:color w:val="7B6000"/>
                <w:sz w:val="17"/>
                <w:szCs w:val="17"/>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Wrong model name appears twice in product copy.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config/settings.py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bedrock_model_id points to deprecated Claude 3 Sonnet</w:t>
            </w:r>
          </w:p>
        </w:tc>
        <w:tc>
          <w:tcPr>
            <w:tcW w:type="dxa" w:w="1100"/>
            <w:tcBorders>
              <w:top w:val="single" w:color="CCCCCC" w:sz="1"/>
              <w:left w:val="single" w:color="CCCCCC" w:sz="1"/>
              <w:bottom w:val="single" w:color="CCCCCC" w:sz="1"/>
              <w:right w:val="single" w:color="CCCCCC" w:sz="1"/>
            </w:tcBorders>
            <w:shd w:fill="FFFACC" w:val="clear"/>
            <w:tcMar>
              <w:top w:type="dxa" w:w="80"/>
              <w:left w:type="dxa" w:w="80"/>
              <w:bottom w:type="dxa" w:w="80"/>
              <w:right w:type="dxa" w:w="80"/>
            </w:tcMar>
          </w:tcPr>
          <w:p>
            <w:pPr>
              <w:jc w:val="center"/>
            </w:pPr>
            <w:r>
              <w:rPr>
                <w:rFonts w:ascii="Arial" w:cs="Arial" w:eastAsia="Arial" w:hAnsi="Arial"/>
                <w:b/>
                <w:bCs/>
                <w:color w:val="7B6000"/>
                <w:sz w:val="17"/>
                <w:szCs w:val="17"/>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anthropic.claude-3-sonnet-20240229-v1:0 may be retired by AWS. No fallback warning.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middleware.ts + api.ts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Auth token in cookie AND localStorage can desync</w:t>
            </w:r>
          </w:p>
        </w:tc>
        <w:tc>
          <w:tcPr>
            <w:tcW w:type="dxa" w:w="1100"/>
            <w:tcBorders>
              <w:top w:val="single" w:color="CCCCCC" w:sz="1"/>
              <w:left w:val="single" w:color="CCCCCC" w:sz="1"/>
              <w:bottom w:val="single" w:color="CCCCCC" w:sz="1"/>
              <w:right w:val="single" w:color="CCCCCC" w:sz="1"/>
            </w:tcBorders>
            <w:shd w:fill="FFFACC" w:val="clear"/>
            <w:tcMar>
              <w:top w:type="dxa" w:w="80"/>
              <w:left w:type="dxa" w:w="80"/>
              <w:bottom w:type="dxa" w:w="80"/>
              <w:right w:type="dxa" w:w="80"/>
            </w:tcMar>
          </w:tcPr>
          <w:p>
            <w:pPr>
              <w:jc w:val="center"/>
            </w:pPr>
            <w:r>
              <w:rPr>
                <w:rFonts w:ascii="Arial" w:cs="Arial" w:eastAsia="Arial" w:hAnsi="Arial"/>
                <w:b/>
                <w:bCs/>
                <w:color w:val="7B6000"/>
                <w:sz w:val="17"/>
                <w:szCs w:val="17"/>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Cookie expires independently of localStorage — causes redirect loops or silent 401 errors.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F3864"/>
                <w:sz w:val="16"/>
                <w:szCs w:val="16"/>
              </w:rPr>
              <w:t xml:space="preserve">.gitignore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.sagemaker_model_uri not excluded from tracking</w:t>
            </w:r>
          </w:p>
        </w:tc>
        <w:tc>
          <w:tcPr>
            <w:tcW w:type="dxa" w:w="11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1B5E20"/>
                <w:sz w:val="17"/>
                <w:szCs w:val="17"/>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Any future model URI will again be committed if file is not gitignored.</w:t>
            </w:r>
          </w:p>
        </w:tc>
      </w:tr>
    </w:tbl>
    <w:p>
      <w:pPr>
        <w:pBdr>
          <w:bottom w:val="single" w:color="2E75B6" w:sz="4" w:space="1"/>
        </w:pBdr>
        <w:spacing w:before="120" w:after="120"/>
      </w:pPr>
    </w:p>
    <w:p>
      <w:pPr>
        <w:pStyle w:val="Heading1"/>
        <w:spacing w:before="380" w:after="140"/>
      </w:pPr>
      <w:r>
        <w:rPr>
          <w:rFonts w:ascii="Arial" w:cs="Arial" w:eastAsia="Arial" w:hAnsi="Arial"/>
          <w:b/>
          <w:bCs/>
          <w:i w:val="false"/>
          <w:iCs w:val="false"/>
          <w:color w:val="1F3864"/>
          <w:sz w:val="32"/>
          <w:szCs w:val="32"/>
        </w:rPr>
        <w:t xml:space="preserve">5. Recommended Fix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6120"/>
      </w:tblGrid>
      <w:tr>
        <w:tc>
          <w:tcPr>
            <w:tcW w:type="dxa" w:w="5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6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Detail</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Delete .sagemaker_model_uri from git history</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git filter-branch to purge all commits. Add to .gitignore. Review S3 bucket policy.</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Remove pre-filled credentials from login form</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useState('') for both fields. Remove 'Try admin@...' error hint.</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Create dashboards/.env.local</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NEXT_PUBLIC_API_URL=http://localhost:8001/api/v1. Also fix fallback in api.ts from :8002 to :8001.</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Retrain model with named features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Pass feature_name=feature_cols to model.fit(). Confirm lgbm_model.txt shows real column names after retrain.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Expand to_feature_vector() in same commit as retrain</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Output all features the retrained model uses. Both must change atomically.</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43C00"/>
                <w:sz w:val="18"/>
                <w:szCs w:val="18"/>
              </w:rPr>
              <w:t xml:space="preserve">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Add endpoint_url to all DynamoDB resource calls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pulse_scorer.py, customers.py, portfolio.py — add endpoint_url=settings.dynamodb_endpoint.</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43C00"/>
                <w:sz w:val="18"/>
                <w:szCs w:val="18"/>
              </w:rPr>
              <w:t xml:space="preserve">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Fix intervention DynamoDB query syntax</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Replace raw strings with Key() conditions from boto3.dynamodb.conditions.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43C00"/>
                <w:sz w:val="18"/>
                <w:szCs w:val="18"/>
              </w:rPr>
              <w:t xml:space="preserve">8</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Add psycopg2 connection pool</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SimpleConnectionPool in pulse_scorer.py. Single shared redis client in feature_pipeline.</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43C00"/>
                <w:sz w:val="18"/>
                <w:szCs w:val="18"/>
              </w:rPr>
              <w:t xml:space="preserve">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Fix secret_key — remove default</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Field(...) — no default. App fails to start without SECRET_KEY in .env.</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43C00"/>
                <w:sz w:val="18"/>
                <w:szCs w:val="18"/>
              </w:rPr>
              <w:t xml:space="preserve">10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Fix _compute_drift() lambda signatures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Pass df_short and df_hist as two args to UPI and ATM lambdas.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6000"/>
                <w:sz w:val="18"/>
                <w:szCs w:val="18"/>
              </w:rPr>
              <w:t xml:space="preserve">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Fix XGBoost reference in dashboard</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Change to LightGBM in page.tsx lines 17 and 55.</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6000"/>
                <w:sz w:val="18"/>
                <w:szCs w:val="18"/>
              </w:rPr>
              <w:t xml:space="preserve">12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11111"/>
                <w:sz w:val="18"/>
                <w:szCs w:val="18"/>
              </w:rPr>
              <w:t xml:space="preserve">Update Bedrock model ID</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Move to anthropic.claude-3-5-sonnet-20241022-v2:0. Put in .env, not hardcoded in settings.</w:t>
            </w:r>
          </w:p>
        </w:tc>
      </w:tr>
    </w:tbl>
    <w:p>
      <w:pPr>
        <w:pBdr>
          <w:bottom w:val="single" w:color="2E75B6" w:sz="4" w:space="1"/>
        </w:pBdr>
        <w:spacing w:before="120" w:after="120"/>
      </w:pPr>
    </w:p>
    <w:p>
      <w:pPr>
        <w:spacing w:before="80" w:after="80"/>
      </w:pPr>
      <w:r>
        <w:rPr>
          <w:rFonts w:ascii="Arial" w:cs="Arial" w:eastAsia="Arial" w:hAnsi="Arial"/>
          <w:b w:val="false"/>
          <w:bCs w:val="false"/>
          <w:i/>
          <w:iCs/>
          <w:color w:val="666666"/>
          <w:sz w:val="20"/>
          <w:szCs w:val="20"/>
        </w:rPr>
        <w:t xml:space="preserve">Audit scope: complete static analysis of all Python, TypeScript, SQL, YAML, JSON, and binary model files in sentinel-ai-main__2_.zip (v3). The lgbm_model.txt text dump was used to verify actual model training state. Every finding is directly observable in committed source — nothing is inferred.</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Sentinel AI — v3 Code Audit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2026-03-21T21:39:48.965Z</dcterms:created>
  <dcterms:modified xsi:type="dcterms:W3CDTF">2026-03-21T21:39:48.966Z</dcterms:modified>
</cp:coreProperties>
</file>

<file path=docProps/custom.xml><?xml version="1.0" encoding="utf-8"?>
<Properties xmlns="http://schemas.openxmlformats.org/officeDocument/2006/custom-properties" xmlns:vt="http://schemas.openxmlformats.org/officeDocument/2006/docPropsVTypes"/>
</file>