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EEDE9" w14:textId="77777777" w:rsidR="00243D20" w:rsidRPr="001102CD" w:rsidRDefault="00243D20">
      <w:pPr>
        <w:spacing w:before="60" w:after="60"/>
        <w:rPr>
          <w:color w:val="000000" w:themeColor="text1"/>
        </w:rPr>
      </w:pPr>
    </w:p>
    <w:p w14:paraId="5579E174" w14:textId="77777777" w:rsidR="00243D20" w:rsidRPr="001102CD" w:rsidRDefault="00243D20">
      <w:pPr>
        <w:spacing w:before="60" w:after="60"/>
        <w:rPr>
          <w:color w:val="000000" w:themeColor="text1"/>
        </w:rPr>
      </w:pPr>
    </w:p>
    <w:p w14:paraId="3FCB08DD" w14:textId="77777777" w:rsidR="00243D20" w:rsidRPr="001102CD" w:rsidRDefault="00243D20">
      <w:pPr>
        <w:spacing w:before="60" w:after="60"/>
        <w:rPr>
          <w:color w:val="000000" w:themeColor="text1"/>
        </w:rPr>
      </w:pPr>
    </w:p>
    <w:p w14:paraId="6B1FEB70" w14:textId="77777777" w:rsidR="00243D20" w:rsidRPr="001102CD" w:rsidRDefault="00C03157">
      <w:pPr>
        <w:spacing w:after="80"/>
        <w:jc w:val="center"/>
        <w:rPr>
          <w:color w:val="000000" w:themeColor="text1"/>
        </w:rPr>
      </w:pPr>
      <w:r w:rsidRPr="001102CD">
        <w:rPr>
          <w:b/>
          <w:bCs/>
          <w:caps/>
          <w:color w:val="000000" w:themeColor="text1"/>
          <w:sz w:val="24"/>
          <w:szCs w:val="24"/>
        </w:rPr>
        <w:t>BRING YOUR OWN PROJECT</w:t>
      </w:r>
    </w:p>
    <w:p w14:paraId="429809C5" w14:textId="67050EC0" w:rsidR="00243D20" w:rsidRPr="001102CD" w:rsidRDefault="00C03157">
      <w:pPr>
        <w:pBdr>
          <w:bottom w:val="single" w:sz="12" w:space="8" w:color="E74C3C"/>
        </w:pBdr>
        <w:spacing w:after="240"/>
        <w:jc w:val="center"/>
        <w:rPr>
          <w:color w:val="000000" w:themeColor="text1"/>
        </w:rPr>
      </w:pPr>
      <w:r w:rsidRPr="001102CD">
        <w:rPr>
          <w:color w:val="000000" w:themeColor="text1"/>
        </w:rPr>
        <w:t>Project Repor</w:t>
      </w:r>
      <w:r w:rsidR="005B161C">
        <w:rPr>
          <w:color w:val="000000" w:themeColor="text1"/>
        </w:rPr>
        <w:t>t</w:t>
      </w:r>
    </w:p>
    <w:p w14:paraId="5DBB9B90" w14:textId="77777777" w:rsidR="00243D20" w:rsidRPr="001102CD" w:rsidRDefault="00C03157">
      <w:pPr>
        <w:spacing w:before="240" w:after="120"/>
        <w:jc w:val="center"/>
        <w:rPr>
          <w:color w:val="000000" w:themeColor="text1"/>
        </w:rPr>
      </w:pPr>
      <w:r w:rsidRPr="001102CD">
        <w:rPr>
          <w:b/>
          <w:bCs/>
          <w:color w:val="000000" w:themeColor="text1"/>
          <w:sz w:val="52"/>
          <w:szCs w:val="52"/>
        </w:rPr>
        <w:t>Real-Time Pothole Detection</w:t>
      </w:r>
    </w:p>
    <w:p w14:paraId="014BCAB8" w14:textId="77777777" w:rsidR="00243D20" w:rsidRPr="001102CD" w:rsidRDefault="00C03157">
      <w:pPr>
        <w:spacing w:after="80"/>
        <w:jc w:val="center"/>
        <w:rPr>
          <w:color w:val="000000" w:themeColor="text1"/>
        </w:rPr>
      </w:pPr>
      <w:r w:rsidRPr="001102CD">
        <w:rPr>
          <w:b/>
          <w:bCs/>
          <w:color w:val="000000" w:themeColor="text1"/>
          <w:sz w:val="44"/>
          <w:szCs w:val="44"/>
        </w:rPr>
        <w:t>&amp; Road Damage Assessment</w:t>
      </w:r>
    </w:p>
    <w:p w14:paraId="53AC9B6E" w14:textId="77777777" w:rsidR="00243D20" w:rsidRPr="001102CD" w:rsidRDefault="00C03157">
      <w:pPr>
        <w:spacing w:before="80" w:after="360"/>
        <w:jc w:val="center"/>
        <w:rPr>
          <w:color w:val="000000" w:themeColor="text1"/>
        </w:rPr>
      </w:pPr>
      <w:r w:rsidRPr="001102CD">
        <w:rPr>
          <w:i/>
          <w:iCs/>
          <w:color w:val="000000" w:themeColor="text1"/>
          <w:sz w:val="28"/>
          <w:szCs w:val="28"/>
        </w:rPr>
        <w:t>Using YOLOv8 · OpenCV · PyTorch</w:t>
      </w:r>
    </w:p>
    <w:p w14:paraId="1FD3B9B5" w14:textId="5B3FFBDD" w:rsidR="00243D20" w:rsidRDefault="00243D20">
      <w:pPr>
        <w:spacing w:before="60" w:after="60"/>
        <w:rPr>
          <w:color w:val="000000" w:themeColor="text1"/>
        </w:rPr>
      </w:pPr>
    </w:p>
    <w:p w14:paraId="40AE392F" w14:textId="76D4A021" w:rsidR="001102CD" w:rsidRDefault="001102CD">
      <w:pPr>
        <w:spacing w:before="60" w:after="60"/>
        <w:rPr>
          <w:color w:val="000000" w:themeColor="text1"/>
        </w:rPr>
      </w:pPr>
    </w:p>
    <w:p w14:paraId="56100CF2" w14:textId="77777777" w:rsidR="001102CD" w:rsidRDefault="001102CD">
      <w:pPr>
        <w:spacing w:before="60" w:after="60"/>
        <w:rPr>
          <w:color w:val="000000" w:themeColor="text1"/>
        </w:rPr>
      </w:pPr>
    </w:p>
    <w:p w14:paraId="647F5A41" w14:textId="16908425" w:rsidR="001102CD" w:rsidRPr="001102CD" w:rsidRDefault="001102CD" w:rsidP="001102CD">
      <w:pPr>
        <w:spacing w:before="60" w:after="60"/>
        <w:jc w:val="center"/>
        <w:rPr>
          <w:b/>
          <w:color w:val="000000" w:themeColor="text1"/>
          <w:sz w:val="36"/>
          <w:szCs w:val="36"/>
        </w:rPr>
      </w:pPr>
      <w:r w:rsidRPr="001102CD">
        <w:rPr>
          <w:b/>
          <w:color w:val="000000" w:themeColor="text1"/>
          <w:sz w:val="36"/>
          <w:szCs w:val="36"/>
        </w:rPr>
        <w:t xml:space="preserve">Name: </w:t>
      </w:r>
      <w:r w:rsidR="00672FEB">
        <w:rPr>
          <w:b/>
          <w:color w:val="000000" w:themeColor="text1"/>
          <w:sz w:val="36"/>
          <w:szCs w:val="36"/>
        </w:rPr>
        <w:t>Priyanshu Singh</w:t>
      </w:r>
    </w:p>
    <w:p w14:paraId="43ABDF1F" w14:textId="79D7AEAF" w:rsidR="001102CD" w:rsidRDefault="001102CD" w:rsidP="001102CD">
      <w:pPr>
        <w:spacing w:before="60" w:after="60"/>
        <w:jc w:val="center"/>
        <w:rPr>
          <w:b/>
          <w:color w:val="000000" w:themeColor="text1"/>
          <w:sz w:val="36"/>
          <w:szCs w:val="36"/>
        </w:rPr>
      </w:pPr>
      <w:r w:rsidRPr="001102CD">
        <w:rPr>
          <w:b/>
          <w:color w:val="000000" w:themeColor="text1"/>
          <w:sz w:val="36"/>
          <w:szCs w:val="36"/>
        </w:rPr>
        <w:t>Registration No.: 23BAI10</w:t>
      </w:r>
      <w:r w:rsidR="00672FEB">
        <w:rPr>
          <w:b/>
          <w:color w:val="000000" w:themeColor="text1"/>
          <w:sz w:val="36"/>
          <w:szCs w:val="36"/>
        </w:rPr>
        <w:t>686</w:t>
      </w:r>
    </w:p>
    <w:p w14:paraId="3ACAA9C1" w14:textId="01259439" w:rsidR="005B161C" w:rsidRDefault="005B161C" w:rsidP="001102CD">
      <w:pPr>
        <w:spacing w:before="60" w:after="60"/>
        <w:jc w:val="center"/>
        <w:rPr>
          <w:b/>
          <w:color w:val="000000" w:themeColor="text1"/>
          <w:sz w:val="36"/>
          <w:szCs w:val="36"/>
        </w:rPr>
      </w:pPr>
      <w:r>
        <w:rPr>
          <w:b/>
          <w:color w:val="000000" w:themeColor="text1"/>
          <w:sz w:val="36"/>
          <w:szCs w:val="36"/>
        </w:rPr>
        <w:t xml:space="preserve">Slot: </w:t>
      </w:r>
      <w:r w:rsidR="00672FEB">
        <w:rPr>
          <w:b/>
          <w:color w:val="000000" w:themeColor="text1"/>
          <w:sz w:val="36"/>
          <w:szCs w:val="36"/>
        </w:rPr>
        <w:t>A11</w:t>
      </w:r>
      <w:r>
        <w:rPr>
          <w:b/>
          <w:color w:val="000000" w:themeColor="text1"/>
          <w:sz w:val="36"/>
          <w:szCs w:val="36"/>
        </w:rPr>
        <w:t xml:space="preserve"> + A</w:t>
      </w:r>
      <w:r w:rsidR="00672FEB">
        <w:rPr>
          <w:b/>
          <w:color w:val="000000" w:themeColor="text1"/>
          <w:sz w:val="36"/>
          <w:szCs w:val="36"/>
        </w:rPr>
        <w:t>12</w:t>
      </w:r>
    </w:p>
    <w:p w14:paraId="2FE5C9BB" w14:textId="1B154CFF" w:rsidR="005B161C" w:rsidRDefault="005B161C" w:rsidP="001102CD">
      <w:pPr>
        <w:spacing w:before="60" w:after="60"/>
        <w:jc w:val="center"/>
        <w:rPr>
          <w:b/>
          <w:color w:val="000000" w:themeColor="text1"/>
          <w:sz w:val="36"/>
          <w:szCs w:val="36"/>
        </w:rPr>
      </w:pPr>
      <w:r>
        <w:rPr>
          <w:b/>
          <w:color w:val="000000" w:themeColor="text1"/>
          <w:sz w:val="36"/>
          <w:szCs w:val="36"/>
        </w:rPr>
        <w:t>Course Code: CSE3010</w:t>
      </w:r>
    </w:p>
    <w:p w14:paraId="01316452" w14:textId="5EE24B1E" w:rsidR="001102CD" w:rsidRDefault="001102CD" w:rsidP="001102CD">
      <w:pPr>
        <w:spacing w:before="60" w:after="60"/>
        <w:jc w:val="center"/>
        <w:rPr>
          <w:b/>
          <w:color w:val="000000" w:themeColor="text1"/>
          <w:sz w:val="36"/>
          <w:szCs w:val="36"/>
        </w:rPr>
      </w:pPr>
    </w:p>
    <w:p w14:paraId="2A68B9FC" w14:textId="77777777" w:rsidR="001102CD" w:rsidRPr="001102CD" w:rsidRDefault="001102CD" w:rsidP="001102CD">
      <w:pPr>
        <w:spacing w:before="60" w:after="60"/>
        <w:jc w:val="center"/>
        <w:rPr>
          <w:color w:val="000000" w:themeColor="text1"/>
        </w:rPr>
      </w:pPr>
    </w:p>
    <w:p w14:paraId="18882588" w14:textId="77777777" w:rsidR="00243D20" w:rsidRPr="001102CD" w:rsidRDefault="00243D20">
      <w:pPr>
        <w:spacing w:before="60" w:after="60"/>
        <w:rPr>
          <w:color w:val="000000" w:themeColor="text1"/>
        </w:rPr>
      </w:pPr>
    </w:p>
    <w:tbl>
      <w:tblPr>
        <w:tblW w:w="6000" w:type="dxa"/>
        <w:tblInd w:w="1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tblGrid>
      <w:tr w:rsidR="001102CD" w:rsidRPr="001102CD" w14:paraId="2D72FC09" w14:textId="77777777" w:rsidTr="00A73416">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A147E8A" w14:textId="77777777" w:rsidR="00243D20" w:rsidRPr="001102CD" w:rsidRDefault="00C03157">
            <w:pPr>
              <w:rPr>
                <w:color w:val="000000" w:themeColor="text1"/>
              </w:rPr>
            </w:pPr>
            <w:r w:rsidRPr="001102CD">
              <w:rPr>
                <w:b/>
                <w:bCs/>
                <w:color w:val="000000" w:themeColor="text1"/>
                <w:sz w:val="20"/>
                <w:szCs w:val="20"/>
              </w:rPr>
              <w:t>Course</w:t>
            </w:r>
          </w:p>
        </w:tc>
        <w:tc>
          <w:tcPr>
            <w:tcW w:w="4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F474D73" w14:textId="231021CD" w:rsidR="00243D20" w:rsidRPr="001102CD" w:rsidRDefault="001102CD">
            <w:pPr>
              <w:rPr>
                <w:color w:val="000000" w:themeColor="text1"/>
              </w:rPr>
            </w:pPr>
            <w:r w:rsidRPr="001102CD">
              <w:rPr>
                <w:color w:val="000000" w:themeColor="text1"/>
                <w:sz w:val="20"/>
                <w:szCs w:val="20"/>
              </w:rPr>
              <w:t>Compute Vision</w:t>
            </w:r>
          </w:p>
        </w:tc>
      </w:tr>
      <w:tr w:rsidR="001102CD" w:rsidRPr="001102CD" w14:paraId="5F244266" w14:textId="77777777" w:rsidTr="00A73416">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BB525" w14:textId="77777777" w:rsidR="00243D20" w:rsidRPr="001102CD" w:rsidRDefault="00C03157">
            <w:pPr>
              <w:rPr>
                <w:color w:val="000000" w:themeColor="text1"/>
              </w:rPr>
            </w:pPr>
            <w:r w:rsidRPr="001102CD">
              <w:rPr>
                <w:b/>
                <w:bCs/>
                <w:color w:val="000000" w:themeColor="text1"/>
                <w:sz w:val="20"/>
                <w:szCs w:val="20"/>
              </w:rPr>
              <w:t>Domain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1180C" w14:textId="142E6196" w:rsidR="00243D20" w:rsidRPr="001102CD" w:rsidRDefault="00C03157">
            <w:pPr>
              <w:rPr>
                <w:color w:val="000000" w:themeColor="text1"/>
              </w:rPr>
            </w:pPr>
            <w:r w:rsidRPr="001102CD">
              <w:rPr>
                <w:color w:val="000000" w:themeColor="text1"/>
                <w:sz w:val="20"/>
                <w:szCs w:val="20"/>
              </w:rPr>
              <w:t>Object Detection</w:t>
            </w:r>
          </w:p>
        </w:tc>
      </w:tr>
      <w:tr w:rsidR="001102CD" w:rsidRPr="001102CD" w14:paraId="5BEBAF5E" w14:textId="77777777" w:rsidTr="00A73416">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D142C2F" w14:textId="77777777" w:rsidR="00243D20" w:rsidRPr="001102CD" w:rsidRDefault="00C03157">
            <w:pPr>
              <w:rPr>
                <w:color w:val="000000" w:themeColor="text1"/>
              </w:rPr>
            </w:pPr>
            <w:r w:rsidRPr="001102CD">
              <w:rPr>
                <w:b/>
                <w:bCs/>
                <w:color w:val="000000" w:themeColor="text1"/>
                <w:sz w:val="20"/>
                <w:szCs w:val="20"/>
              </w:rPr>
              <w:t>Stack</w:t>
            </w:r>
          </w:p>
        </w:tc>
        <w:tc>
          <w:tcPr>
            <w:tcW w:w="4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9EFB47B" w14:textId="77777777" w:rsidR="00243D20" w:rsidRPr="001102CD" w:rsidRDefault="00C03157">
            <w:pPr>
              <w:rPr>
                <w:color w:val="000000" w:themeColor="text1"/>
              </w:rPr>
            </w:pPr>
            <w:r w:rsidRPr="001102CD">
              <w:rPr>
                <w:color w:val="000000" w:themeColor="text1"/>
                <w:sz w:val="20"/>
                <w:szCs w:val="20"/>
              </w:rPr>
              <w:t>YOLOv8 · OpenCV · PyTorch · Albumentations</w:t>
            </w:r>
          </w:p>
        </w:tc>
      </w:tr>
      <w:tr w:rsidR="001102CD" w:rsidRPr="001102CD" w14:paraId="38563200" w14:textId="77777777" w:rsidTr="00A73416">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39D6F" w14:textId="77777777" w:rsidR="00243D20" w:rsidRPr="001102CD" w:rsidRDefault="00C03157">
            <w:pPr>
              <w:rPr>
                <w:color w:val="000000" w:themeColor="text1"/>
              </w:rPr>
            </w:pPr>
            <w:r w:rsidRPr="001102CD">
              <w:rPr>
                <w:b/>
                <w:bCs/>
                <w:color w:val="000000" w:themeColor="text1"/>
                <w:sz w:val="20"/>
                <w:szCs w:val="20"/>
              </w:rPr>
              <w:t>Submitted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A7EE" w14:textId="77777777" w:rsidR="00243D20" w:rsidRPr="001102CD" w:rsidRDefault="00C03157">
            <w:pPr>
              <w:rPr>
                <w:color w:val="000000" w:themeColor="text1"/>
              </w:rPr>
            </w:pPr>
            <w:r w:rsidRPr="001102CD">
              <w:rPr>
                <w:color w:val="000000" w:themeColor="text1"/>
                <w:sz w:val="20"/>
                <w:szCs w:val="20"/>
              </w:rPr>
              <w:t>VITyarthi Platform</w:t>
            </w:r>
          </w:p>
        </w:tc>
      </w:tr>
    </w:tbl>
    <w:p w14:paraId="5DC8E9FD" w14:textId="77777777" w:rsidR="00243D20" w:rsidRPr="001102CD" w:rsidRDefault="00C03157">
      <w:pPr>
        <w:rPr>
          <w:color w:val="000000" w:themeColor="text1"/>
        </w:rPr>
      </w:pPr>
      <w:r w:rsidRPr="001102CD">
        <w:rPr>
          <w:color w:val="000000" w:themeColor="text1"/>
        </w:rPr>
        <w:br w:type="page"/>
      </w:r>
    </w:p>
    <w:p w14:paraId="7FC56D64" w14:textId="06374B42" w:rsidR="00243D20" w:rsidRPr="001102CD" w:rsidRDefault="00C03157">
      <w:pPr>
        <w:pStyle w:val="Heading1"/>
        <w:pBdr>
          <w:bottom w:val="single" w:sz="8" w:space="4" w:color="1F5C8B"/>
        </w:pBdr>
        <w:rPr>
          <w:color w:val="000000" w:themeColor="text1"/>
        </w:rPr>
      </w:pPr>
      <w:r w:rsidRPr="001102CD">
        <w:rPr>
          <w:color w:val="000000" w:themeColor="text1"/>
        </w:rPr>
        <w:lastRenderedPageBreak/>
        <w:t>1. Summary</w:t>
      </w:r>
    </w:p>
    <w:p w14:paraId="54029767" w14:textId="77777777" w:rsidR="00243D20" w:rsidRPr="001102CD" w:rsidRDefault="00C03157">
      <w:pPr>
        <w:spacing w:before="100" w:after="140" w:line="340" w:lineRule="auto"/>
        <w:jc w:val="both"/>
        <w:rPr>
          <w:color w:val="000000" w:themeColor="text1"/>
        </w:rPr>
      </w:pPr>
      <w:r w:rsidRPr="001102CD">
        <w:rPr>
          <w:color w:val="000000" w:themeColor="text1"/>
        </w:rPr>
        <w:t>This report presents the design, development, and evaluation of a Computer Vision system for automated pothole and road damage detection using the YOLOv8 object detection framework. The project addresses a critical real-world infrastructure problem — manual road inspection is slow, inconsistent, and cannot scale to the millions of kilometres of road surface that exist in urban and rural India alike.</w:t>
      </w:r>
    </w:p>
    <w:p w14:paraId="027730D9" w14:textId="77777777" w:rsidR="00243D20" w:rsidRPr="001102CD" w:rsidRDefault="00243D20">
      <w:pPr>
        <w:spacing w:before="60" w:after="60"/>
        <w:rPr>
          <w:color w:val="000000" w:themeColor="text1"/>
        </w:rPr>
      </w:pPr>
    </w:p>
    <w:p w14:paraId="3199B3EC" w14:textId="77777777" w:rsidR="00243D20" w:rsidRPr="001102CD" w:rsidRDefault="00C03157">
      <w:pPr>
        <w:spacing w:before="100" w:after="140" w:line="340" w:lineRule="auto"/>
        <w:jc w:val="both"/>
        <w:rPr>
          <w:color w:val="000000" w:themeColor="text1"/>
        </w:rPr>
      </w:pPr>
      <w:r w:rsidRPr="001102CD">
        <w:rPr>
          <w:color w:val="000000" w:themeColor="text1"/>
        </w:rPr>
        <w:t>The proposed solution applies transfer learning on YOLOv8n (pretrained on Microsoft COCO) to fine-tune a domain-specific detector capable of identifying potholes and road damage regions in both static images and dashcam video streams. The pipeline incorporates domain-adapted data augmentation using Albumentations, evaluation via standard object detection metrics (mAP, Precision, Recall), spatial damage density heatmaps using OpenCV, and ONNX model export for edge deployment.</w:t>
      </w:r>
    </w:p>
    <w:p w14:paraId="70983C53" w14:textId="77777777" w:rsidR="00243D20" w:rsidRPr="001102CD" w:rsidRDefault="00243D20">
      <w:pPr>
        <w:spacing w:before="60" w:after="60"/>
        <w:rPr>
          <w:color w:val="000000" w:themeColor="text1"/>
        </w:rPr>
      </w:pPr>
    </w:p>
    <w:p w14:paraId="1B4F39F6" w14:textId="77777777" w:rsidR="00243D20" w:rsidRPr="001102CD" w:rsidRDefault="00C03157">
      <w:pPr>
        <w:spacing w:before="100" w:after="140" w:line="340" w:lineRule="auto"/>
        <w:jc w:val="both"/>
        <w:rPr>
          <w:color w:val="000000" w:themeColor="text1"/>
        </w:rPr>
      </w:pPr>
      <w:r w:rsidRPr="001102CD">
        <w:rPr>
          <w:color w:val="000000" w:themeColor="text1"/>
        </w:rPr>
        <w:t>Key results demonstrate that fine-tuning on domain-specific data improves mAP@0.5 from 0.312 (zero-shot COCO) to 0.743 — a 2.3x improvement — while maintaining real-time performance of 14 FPS on CPU-only hardware.</w:t>
      </w:r>
    </w:p>
    <w:p w14:paraId="496F44F2" w14:textId="77777777" w:rsidR="00243D20" w:rsidRPr="001102CD" w:rsidRDefault="00C03157">
      <w:pPr>
        <w:pStyle w:val="Heading1"/>
        <w:pBdr>
          <w:bottom w:val="single" w:sz="8" w:space="4" w:color="1F5C8B"/>
        </w:pBdr>
        <w:rPr>
          <w:color w:val="000000" w:themeColor="text1"/>
        </w:rPr>
      </w:pPr>
      <w:r w:rsidRPr="001102CD">
        <w:rPr>
          <w:color w:val="000000" w:themeColor="text1"/>
        </w:rPr>
        <w:t>2. Problem Statement</w:t>
      </w:r>
    </w:p>
    <w:p w14:paraId="4CB4C2B1" w14:textId="77777777" w:rsidR="00243D20" w:rsidRPr="001102CD" w:rsidRDefault="00C03157">
      <w:pPr>
        <w:pStyle w:val="Heading2"/>
        <w:rPr>
          <w:color w:val="000000" w:themeColor="text1"/>
        </w:rPr>
      </w:pPr>
      <w:r w:rsidRPr="001102CD">
        <w:rPr>
          <w:color w:val="000000" w:themeColor="text1"/>
        </w:rPr>
        <w:t>2.1 Real-World Context</w:t>
      </w:r>
    </w:p>
    <w:p w14:paraId="4D9DE4C7" w14:textId="77777777" w:rsidR="00243D20" w:rsidRPr="001102CD" w:rsidRDefault="00C03157">
      <w:pPr>
        <w:spacing w:before="100" w:after="140" w:line="340" w:lineRule="auto"/>
        <w:jc w:val="both"/>
        <w:rPr>
          <w:color w:val="000000" w:themeColor="text1"/>
        </w:rPr>
      </w:pPr>
      <w:r w:rsidRPr="001102CD">
        <w:rPr>
          <w:color w:val="000000" w:themeColor="text1"/>
        </w:rPr>
        <w:t>India has the second-largest road network in the world, spanning over 6.3 million kilometres. The World Bank estimates that poor road conditions cost developing economies 1–3% of GDP annually through vehicle damage, accidents, and logistics inefficiency. Potholes specifically account for over 3,500 deaths per year in India according to government road safety reports.</w:t>
      </w:r>
    </w:p>
    <w:p w14:paraId="3D5E9663" w14:textId="77777777" w:rsidR="00243D20" w:rsidRPr="001102CD" w:rsidRDefault="00243D20">
      <w:pPr>
        <w:spacing w:before="60" w:after="60"/>
        <w:rPr>
          <w:color w:val="000000" w:themeColor="text1"/>
        </w:rPr>
      </w:pPr>
    </w:p>
    <w:p w14:paraId="70BC239C" w14:textId="77777777" w:rsidR="00243D20" w:rsidRPr="001102CD" w:rsidRDefault="00C03157">
      <w:pPr>
        <w:spacing w:before="100" w:after="140" w:line="340" w:lineRule="auto"/>
        <w:jc w:val="both"/>
        <w:rPr>
          <w:color w:val="000000" w:themeColor="text1"/>
        </w:rPr>
      </w:pPr>
      <w:r w:rsidRPr="001102CD">
        <w:rPr>
          <w:color w:val="000000" w:themeColor="text1"/>
        </w:rPr>
        <w:t>Current road inspection relies on manual surveys conducted by municipal engineers — a process that is subjective, infrequent, and expensive. Smartphone-based crowdsourcing apps exist but require manual user reporting, which is inconsistent. There is a clear, unmet need for an automated, scalable detection system that can process dashcam footage and identify road damage without human intervention.</w:t>
      </w:r>
    </w:p>
    <w:p w14:paraId="7CAF1B18" w14:textId="77777777" w:rsidR="00243D20" w:rsidRPr="001102CD" w:rsidRDefault="00C03157">
      <w:pPr>
        <w:pStyle w:val="Heading2"/>
        <w:rPr>
          <w:color w:val="000000" w:themeColor="text1"/>
        </w:rPr>
      </w:pPr>
      <w:r w:rsidRPr="001102CD">
        <w:rPr>
          <w:color w:val="000000" w:themeColor="text1"/>
        </w:rPr>
        <w:t>2.2 Why Computer Vision?</w:t>
      </w:r>
    </w:p>
    <w:p w14:paraId="64AF58A2" w14:textId="77777777" w:rsidR="00243D20" w:rsidRPr="001102CD" w:rsidRDefault="00C03157">
      <w:pPr>
        <w:spacing w:before="100" w:after="140" w:line="340" w:lineRule="auto"/>
        <w:jc w:val="both"/>
        <w:rPr>
          <w:color w:val="000000" w:themeColor="text1"/>
        </w:rPr>
      </w:pPr>
      <w:r w:rsidRPr="001102CD">
        <w:rPr>
          <w:color w:val="000000" w:themeColor="text1"/>
        </w:rPr>
        <w:lastRenderedPageBreak/>
        <w:t>Modern dashcams and city surveillance cameras already capture continuous road footage. Computer Vision transforms this existing passive infrastructure into an active inspection system at near-zero marginal cost. Object detection specifically is the appropriate ML paradigm because:</w:t>
      </w:r>
    </w:p>
    <w:p w14:paraId="35E834DD"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The problem requires localisation (where is the pothole?) not merely classification (is there a pothole?)</w:t>
      </w:r>
    </w:p>
    <w:p w14:paraId="2840DF59"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Multiple damage instances can appear simultaneously in a single frame</w:t>
      </w:r>
    </w:p>
    <w:p w14:paraId="5BC523BC"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The output bounding boxes can directly feed into GIS/GPS mapping systems</w:t>
      </w:r>
    </w:p>
    <w:p w14:paraId="34F8CB4C"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Real-time inference enables live dashcam feedback to drivers</w:t>
      </w:r>
    </w:p>
    <w:p w14:paraId="479C00F2" w14:textId="77777777" w:rsidR="00243D20" w:rsidRPr="001102CD" w:rsidRDefault="00C03157">
      <w:pPr>
        <w:pStyle w:val="Heading2"/>
        <w:rPr>
          <w:color w:val="000000" w:themeColor="text1"/>
        </w:rPr>
      </w:pPr>
      <w:r w:rsidRPr="001102CD">
        <w:rPr>
          <w:color w:val="000000" w:themeColor="text1"/>
        </w:rPr>
        <w:t>2.3 Problem Definition</w:t>
      </w:r>
    </w:p>
    <w:p w14:paraId="46DD11B1" w14:textId="77777777" w:rsidR="00243D20" w:rsidRPr="001102CD" w:rsidRDefault="00C03157">
      <w:pPr>
        <w:spacing w:before="100" w:after="140" w:line="340" w:lineRule="auto"/>
        <w:jc w:val="both"/>
        <w:rPr>
          <w:color w:val="000000" w:themeColor="text1"/>
        </w:rPr>
      </w:pPr>
      <w:r w:rsidRPr="001102CD">
        <w:rPr>
          <w:color w:val="000000" w:themeColor="text1"/>
        </w:rPr>
        <w:t>Given an input image or video frame, build a system that:</w:t>
      </w:r>
    </w:p>
    <w:p w14:paraId="29FC7B9C"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Detects all pothole and road damage regions (bounding box localisation)</w:t>
      </w:r>
    </w:p>
    <w:p w14:paraId="561ECE03"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Assigns a class label (pothole / road_damage) to each detection</w:t>
      </w:r>
    </w:p>
    <w:p w14:paraId="76D227B9"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Provides a confidence score per detection</w:t>
      </w:r>
    </w:p>
    <w:p w14:paraId="774ACDDA"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Operates at real-time or near-real-time speed on consumer hardware</w:t>
      </w:r>
    </w:p>
    <w:p w14:paraId="0BC828E6"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Generalises across lighting conditions, weather, and road types</w:t>
      </w:r>
    </w:p>
    <w:p w14:paraId="18D5A70B" w14:textId="77777777" w:rsidR="00243D20" w:rsidRPr="001102CD" w:rsidRDefault="00C03157">
      <w:pPr>
        <w:pStyle w:val="Heading1"/>
        <w:pBdr>
          <w:bottom w:val="single" w:sz="8" w:space="4" w:color="1F5C8B"/>
        </w:pBdr>
        <w:rPr>
          <w:color w:val="000000" w:themeColor="text1"/>
        </w:rPr>
      </w:pPr>
      <w:r w:rsidRPr="001102CD">
        <w:rPr>
          <w:color w:val="000000" w:themeColor="text1"/>
        </w:rPr>
        <w:t>3. Approach &amp; Methodology</w:t>
      </w:r>
    </w:p>
    <w:p w14:paraId="57762045" w14:textId="77777777" w:rsidR="00243D20" w:rsidRPr="001102CD" w:rsidRDefault="00C03157">
      <w:pPr>
        <w:pStyle w:val="Heading2"/>
        <w:rPr>
          <w:color w:val="000000" w:themeColor="text1"/>
        </w:rPr>
      </w:pPr>
      <w:r w:rsidRPr="001102CD">
        <w:rPr>
          <w:color w:val="000000" w:themeColor="text1"/>
        </w:rPr>
        <w:t>3.1 Technology Stack</w:t>
      </w:r>
    </w:p>
    <w:p w14:paraId="69C0D7A6" w14:textId="77777777" w:rsidR="00243D20" w:rsidRPr="001102CD" w:rsidRDefault="00C03157">
      <w:pPr>
        <w:spacing w:before="100" w:after="140" w:line="340" w:lineRule="auto"/>
        <w:jc w:val="both"/>
        <w:rPr>
          <w:color w:val="000000" w:themeColor="text1"/>
        </w:rPr>
      </w:pPr>
      <w:r w:rsidRPr="001102CD">
        <w:rPr>
          <w:color w:val="000000" w:themeColor="text1"/>
        </w:rPr>
        <w:t>The full technology stack was chosen for the following reasons:</w:t>
      </w:r>
    </w:p>
    <w:p w14:paraId="261DDA51" w14:textId="77777777" w:rsidR="00243D20" w:rsidRPr="001102CD" w:rsidRDefault="00243D20">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1102CD" w:rsidRPr="001102CD" w14:paraId="37EB415E" w14:textId="77777777">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624D1530" w14:textId="77777777" w:rsidR="00243D20" w:rsidRPr="001102CD" w:rsidRDefault="00C03157">
            <w:pPr>
              <w:jc w:val="center"/>
              <w:rPr>
                <w:color w:val="FFFFFF" w:themeColor="background1"/>
              </w:rPr>
            </w:pPr>
            <w:r w:rsidRPr="001102CD">
              <w:rPr>
                <w:b/>
                <w:bCs/>
                <w:color w:val="FFFFFF" w:themeColor="background1"/>
                <w:sz w:val="20"/>
                <w:szCs w:val="20"/>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4232C261" w14:textId="77777777" w:rsidR="00243D20" w:rsidRPr="001102CD" w:rsidRDefault="00C03157">
            <w:pPr>
              <w:jc w:val="center"/>
              <w:rPr>
                <w:color w:val="FFFFFF" w:themeColor="background1"/>
              </w:rPr>
            </w:pPr>
            <w:r w:rsidRPr="001102CD">
              <w:rPr>
                <w:b/>
                <w:bCs/>
                <w:color w:val="FFFFFF" w:themeColor="background1"/>
                <w:sz w:val="20"/>
                <w:szCs w:val="20"/>
              </w:rPr>
              <w:t>Technology</w:t>
            </w:r>
          </w:p>
        </w:tc>
        <w:tc>
          <w:tcPr>
            <w:tcW w:w="49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3057EB51" w14:textId="77777777" w:rsidR="00243D20" w:rsidRPr="001102CD" w:rsidRDefault="00C03157">
            <w:pPr>
              <w:jc w:val="center"/>
              <w:rPr>
                <w:color w:val="FFFFFF" w:themeColor="background1"/>
              </w:rPr>
            </w:pPr>
            <w:r w:rsidRPr="001102CD">
              <w:rPr>
                <w:b/>
                <w:bCs/>
                <w:color w:val="FFFFFF" w:themeColor="background1"/>
                <w:sz w:val="20"/>
                <w:szCs w:val="20"/>
              </w:rPr>
              <w:t>Rationale</w:t>
            </w:r>
          </w:p>
        </w:tc>
      </w:tr>
      <w:tr w:rsidR="001102CD" w:rsidRPr="001102CD" w14:paraId="388BF8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7377CCD" w14:textId="77777777" w:rsidR="00243D20" w:rsidRPr="001102CD" w:rsidRDefault="00C03157">
            <w:pPr>
              <w:rPr>
                <w:color w:val="000000" w:themeColor="text1"/>
              </w:rPr>
            </w:pPr>
            <w:r w:rsidRPr="001102CD">
              <w:rPr>
                <w:color w:val="000000" w:themeColor="text1"/>
                <w:sz w:val="20"/>
                <w:szCs w:val="20"/>
              </w:rPr>
              <w:t>Detection Model</w:t>
            </w:r>
          </w:p>
        </w:tc>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6BBB385" w14:textId="77777777" w:rsidR="00243D20" w:rsidRPr="001102CD" w:rsidRDefault="00C03157">
            <w:pPr>
              <w:rPr>
                <w:color w:val="000000" w:themeColor="text1"/>
              </w:rPr>
            </w:pPr>
            <w:r w:rsidRPr="001102CD">
              <w:rPr>
                <w:color w:val="000000" w:themeColor="text1"/>
                <w:sz w:val="20"/>
                <w:szCs w:val="20"/>
              </w:rPr>
              <w:t>YOLOv8n (Ultralytics)</w:t>
            </w:r>
          </w:p>
        </w:tc>
        <w:tc>
          <w:tcPr>
            <w:tcW w:w="4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9E2B022" w14:textId="77777777" w:rsidR="00243D20" w:rsidRPr="001102CD" w:rsidRDefault="00C03157">
            <w:pPr>
              <w:rPr>
                <w:color w:val="000000" w:themeColor="text1"/>
              </w:rPr>
            </w:pPr>
            <w:r w:rsidRPr="001102CD">
              <w:rPr>
                <w:color w:val="000000" w:themeColor="text1"/>
                <w:sz w:val="20"/>
                <w:szCs w:val="20"/>
              </w:rPr>
              <w:t>State-of-the-art single-stage detector; anchor-free; real-time capable</w:t>
            </w:r>
          </w:p>
        </w:tc>
      </w:tr>
      <w:tr w:rsidR="001102CD" w:rsidRPr="001102CD" w14:paraId="544CA9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27C8B" w14:textId="77777777" w:rsidR="00243D20" w:rsidRPr="001102CD" w:rsidRDefault="00C03157">
            <w:pPr>
              <w:rPr>
                <w:color w:val="000000" w:themeColor="text1"/>
              </w:rPr>
            </w:pPr>
            <w:r w:rsidRPr="001102CD">
              <w:rPr>
                <w:color w:val="000000" w:themeColor="text1"/>
                <w:sz w:val="20"/>
                <w:szCs w:val="20"/>
              </w:rPr>
              <w:t>Deep Learning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0D36F" w14:textId="77777777" w:rsidR="00243D20" w:rsidRPr="001102CD" w:rsidRDefault="00C03157">
            <w:pPr>
              <w:rPr>
                <w:color w:val="000000" w:themeColor="text1"/>
              </w:rPr>
            </w:pPr>
            <w:r w:rsidRPr="001102CD">
              <w:rPr>
                <w:color w:val="000000" w:themeColor="text1"/>
                <w:sz w:val="20"/>
                <w:szCs w:val="20"/>
              </w:rPr>
              <w:t>PyTorch 2.x</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C3BBD" w14:textId="77777777" w:rsidR="00243D20" w:rsidRPr="001102CD" w:rsidRDefault="00C03157">
            <w:pPr>
              <w:rPr>
                <w:color w:val="000000" w:themeColor="text1"/>
              </w:rPr>
            </w:pPr>
            <w:r w:rsidRPr="001102CD">
              <w:rPr>
                <w:color w:val="000000" w:themeColor="text1"/>
                <w:sz w:val="20"/>
                <w:szCs w:val="20"/>
              </w:rPr>
              <w:t>Industry standard; native CUDA support; used in YOLOv8 backend</w:t>
            </w:r>
          </w:p>
        </w:tc>
      </w:tr>
      <w:tr w:rsidR="001102CD" w:rsidRPr="001102CD" w14:paraId="4CED14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C0FD6FE" w14:textId="77777777" w:rsidR="00243D20" w:rsidRPr="001102CD" w:rsidRDefault="00C03157">
            <w:pPr>
              <w:rPr>
                <w:color w:val="000000" w:themeColor="text1"/>
              </w:rPr>
            </w:pPr>
            <w:r w:rsidRPr="001102CD">
              <w:rPr>
                <w:color w:val="000000" w:themeColor="text1"/>
                <w:sz w:val="20"/>
                <w:szCs w:val="20"/>
              </w:rPr>
              <w:t>Image 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6B77DEE" w14:textId="77777777" w:rsidR="00243D20" w:rsidRPr="001102CD" w:rsidRDefault="00C03157">
            <w:pPr>
              <w:rPr>
                <w:color w:val="000000" w:themeColor="text1"/>
              </w:rPr>
            </w:pPr>
            <w:r w:rsidRPr="001102CD">
              <w:rPr>
                <w:color w:val="000000" w:themeColor="text1"/>
                <w:sz w:val="20"/>
                <w:szCs w:val="20"/>
              </w:rPr>
              <w:t>OpenCV 4.x</w:t>
            </w:r>
          </w:p>
        </w:tc>
        <w:tc>
          <w:tcPr>
            <w:tcW w:w="4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866DB04" w14:textId="77777777" w:rsidR="00243D20" w:rsidRPr="001102CD" w:rsidRDefault="00C03157">
            <w:pPr>
              <w:rPr>
                <w:color w:val="000000" w:themeColor="text1"/>
              </w:rPr>
            </w:pPr>
            <w:r w:rsidRPr="001102CD">
              <w:rPr>
                <w:color w:val="000000" w:themeColor="text1"/>
                <w:sz w:val="20"/>
                <w:szCs w:val="20"/>
              </w:rPr>
              <w:t>Efficient video I/O, frame annotation, Gaussian heatmap blending</w:t>
            </w:r>
          </w:p>
        </w:tc>
      </w:tr>
      <w:tr w:rsidR="001102CD" w:rsidRPr="001102CD" w14:paraId="70C86C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CCA02" w14:textId="77777777" w:rsidR="00243D20" w:rsidRPr="001102CD" w:rsidRDefault="00C03157">
            <w:pPr>
              <w:rPr>
                <w:color w:val="000000" w:themeColor="text1"/>
              </w:rPr>
            </w:pPr>
            <w:r w:rsidRPr="001102CD">
              <w:rPr>
                <w:color w:val="000000" w:themeColor="text1"/>
                <w:sz w:val="20"/>
                <w:szCs w:val="20"/>
              </w:rPr>
              <w:t>Augmentation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E94A1" w14:textId="77777777" w:rsidR="00243D20" w:rsidRPr="001102CD" w:rsidRDefault="00C03157">
            <w:pPr>
              <w:rPr>
                <w:color w:val="000000" w:themeColor="text1"/>
              </w:rPr>
            </w:pPr>
            <w:r w:rsidRPr="001102CD">
              <w:rPr>
                <w:color w:val="000000" w:themeColor="text1"/>
                <w:sz w:val="20"/>
                <w:szCs w:val="20"/>
              </w:rPr>
              <w:t>Albumentations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8BF86" w14:textId="77777777" w:rsidR="00243D20" w:rsidRPr="001102CD" w:rsidRDefault="00C03157">
            <w:pPr>
              <w:rPr>
                <w:color w:val="000000" w:themeColor="text1"/>
              </w:rPr>
            </w:pPr>
            <w:r w:rsidRPr="001102CD">
              <w:rPr>
                <w:color w:val="000000" w:themeColor="text1"/>
                <w:sz w:val="20"/>
                <w:szCs w:val="20"/>
              </w:rPr>
              <w:t>Hardware-accelerated; YOLO bbox format support; rich transform library</w:t>
            </w:r>
          </w:p>
        </w:tc>
      </w:tr>
      <w:tr w:rsidR="001102CD" w:rsidRPr="001102CD" w14:paraId="5DB511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3E89F3A" w14:textId="77777777" w:rsidR="00243D20" w:rsidRPr="001102CD" w:rsidRDefault="00C03157">
            <w:pPr>
              <w:rPr>
                <w:color w:val="000000" w:themeColor="text1"/>
              </w:rPr>
            </w:pPr>
            <w:r w:rsidRPr="001102CD">
              <w:rPr>
                <w:color w:val="000000" w:themeColor="text1"/>
                <w:sz w:val="20"/>
                <w:szCs w:val="20"/>
              </w:rPr>
              <w:t>Visualisation</w:t>
            </w:r>
          </w:p>
        </w:tc>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E31564E" w14:textId="77777777" w:rsidR="00243D20" w:rsidRPr="001102CD" w:rsidRDefault="00C03157">
            <w:pPr>
              <w:rPr>
                <w:color w:val="000000" w:themeColor="text1"/>
              </w:rPr>
            </w:pPr>
            <w:r w:rsidRPr="001102CD">
              <w:rPr>
                <w:color w:val="000000" w:themeColor="text1"/>
                <w:sz w:val="20"/>
                <w:szCs w:val="20"/>
              </w:rPr>
              <w:t>Matplotlib + Seaborn</w:t>
            </w:r>
          </w:p>
        </w:tc>
        <w:tc>
          <w:tcPr>
            <w:tcW w:w="4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5C8A6D4" w14:textId="77777777" w:rsidR="00243D20" w:rsidRPr="001102CD" w:rsidRDefault="00C03157">
            <w:pPr>
              <w:rPr>
                <w:color w:val="000000" w:themeColor="text1"/>
              </w:rPr>
            </w:pPr>
            <w:r w:rsidRPr="001102CD">
              <w:rPr>
                <w:color w:val="000000" w:themeColor="text1"/>
                <w:sz w:val="20"/>
                <w:szCs w:val="20"/>
              </w:rPr>
              <w:t>Flexible plotting for training curves, PR curves, heatmaps</w:t>
            </w:r>
          </w:p>
        </w:tc>
      </w:tr>
      <w:tr w:rsidR="001102CD" w:rsidRPr="001102CD" w14:paraId="2D1205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FDFDD" w14:textId="77777777" w:rsidR="00243D20" w:rsidRPr="001102CD" w:rsidRDefault="00C03157">
            <w:pPr>
              <w:rPr>
                <w:color w:val="000000" w:themeColor="text1"/>
              </w:rPr>
            </w:pPr>
            <w:r w:rsidRPr="001102CD">
              <w:rPr>
                <w:color w:val="000000" w:themeColor="text1"/>
                <w:sz w:val="20"/>
                <w:szCs w:val="20"/>
              </w:rPr>
              <w:t>Environment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BE240" w14:textId="77777777" w:rsidR="00243D20" w:rsidRPr="001102CD" w:rsidRDefault="00C03157">
            <w:pPr>
              <w:rPr>
                <w:color w:val="000000" w:themeColor="text1"/>
              </w:rPr>
            </w:pPr>
            <w:r w:rsidRPr="001102CD">
              <w:rPr>
                <w:color w:val="000000" w:themeColor="text1"/>
                <w:sz w:val="20"/>
                <w:szCs w:val="20"/>
              </w:rPr>
              <w:t>Jupyter Notebook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3773B" w14:textId="77777777" w:rsidR="00243D20" w:rsidRPr="001102CD" w:rsidRDefault="00C03157">
            <w:pPr>
              <w:rPr>
                <w:color w:val="000000" w:themeColor="text1"/>
              </w:rPr>
            </w:pPr>
            <w:r w:rsidRPr="001102CD">
              <w:rPr>
                <w:color w:val="000000" w:themeColor="text1"/>
                <w:sz w:val="20"/>
                <w:szCs w:val="20"/>
              </w:rPr>
              <w:t>Reproducible, cell-by-cell execution with inline visualisations</w:t>
            </w:r>
          </w:p>
        </w:tc>
      </w:tr>
    </w:tbl>
    <w:p w14:paraId="27621FE9" w14:textId="77777777" w:rsidR="00243D20" w:rsidRPr="001102CD" w:rsidRDefault="00243D20">
      <w:pPr>
        <w:spacing w:before="60" w:after="60"/>
        <w:rPr>
          <w:color w:val="000000" w:themeColor="text1"/>
        </w:rPr>
      </w:pPr>
    </w:p>
    <w:p w14:paraId="3D0A0BEC" w14:textId="77777777" w:rsidR="00672FEB" w:rsidRDefault="00672FEB">
      <w:pPr>
        <w:pStyle w:val="Heading2"/>
        <w:rPr>
          <w:color w:val="000000" w:themeColor="text1"/>
        </w:rPr>
      </w:pPr>
    </w:p>
    <w:p w14:paraId="7A6EE550" w14:textId="7A37782B" w:rsidR="00243D20" w:rsidRPr="001102CD" w:rsidRDefault="00C03157">
      <w:pPr>
        <w:pStyle w:val="Heading2"/>
        <w:rPr>
          <w:color w:val="000000" w:themeColor="text1"/>
        </w:rPr>
      </w:pPr>
      <w:r w:rsidRPr="001102CD">
        <w:rPr>
          <w:color w:val="000000" w:themeColor="text1"/>
        </w:rPr>
        <w:lastRenderedPageBreak/>
        <w:t>3.2 Dataset</w:t>
      </w:r>
    </w:p>
    <w:p w14:paraId="0B602CB2" w14:textId="77777777" w:rsidR="00243D20" w:rsidRPr="001102CD" w:rsidRDefault="00C03157">
      <w:pPr>
        <w:spacing w:before="100" w:after="140" w:line="340" w:lineRule="auto"/>
        <w:jc w:val="both"/>
        <w:rPr>
          <w:color w:val="000000" w:themeColor="text1"/>
        </w:rPr>
      </w:pPr>
      <w:r w:rsidRPr="001102CD">
        <w:rPr>
          <w:color w:val="000000" w:themeColor="text1"/>
        </w:rPr>
        <w:t>The primary dataset used is the Pothole Detection Dataset (Kaggle / Roboflow Universe). It consists of real dashcam images labelled with YOLO-format bounding boxes across two classes: pothole and road_damage. The dataset is split into train, validation, and test partitions at an 80/10/10 ratio.</w:t>
      </w:r>
    </w:p>
    <w:p w14:paraId="039F5B3F" w14:textId="77777777" w:rsidR="00243D20" w:rsidRPr="001102CD" w:rsidRDefault="00243D20">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102CD" w:rsidRPr="001102CD" w14:paraId="1F3B8F75" w14:textId="77777777">
        <w:tc>
          <w:tcPr>
            <w:tcW w:w="234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137C244E" w14:textId="77777777" w:rsidR="00243D20" w:rsidRPr="001102CD" w:rsidRDefault="00C03157">
            <w:pPr>
              <w:jc w:val="center"/>
              <w:rPr>
                <w:color w:val="FFFFFF" w:themeColor="background1"/>
              </w:rPr>
            </w:pPr>
            <w:r w:rsidRPr="001102CD">
              <w:rPr>
                <w:b/>
                <w:bCs/>
                <w:color w:val="FFFFFF" w:themeColor="background1"/>
                <w:sz w:val="20"/>
                <w:szCs w:val="20"/>
              </w:rPr>
              <w:t>Split</w:t>
            </w:r>
          </w:p>
        </w:tc>
        <w:tc>
          <w:tcPr>
            <w:tcW w:w="234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1C898274" w14:textId="77777777" w:rsidR="00243D20" w:rsidRPr="001102CD" w:rsidRDefault="00C03157">
            <w:pPr>
              <w:jc w:val="center"/>
              <w:rPr>
                <w:color w:val="FFFFFF" w:themeColor="background1"/>
              </w:rPr>
            </w:pPr>
            <w:r w:rsidRPr="001102CD">
              <w:rPr>
                <w:b/>
                <w:bCs/>
                <w:color w:val="FFFFFF" w:themeColor="background1"/>
                <w:sz w:val="20"/>
                <w:szCs w:val="20"/>
              </w:rPr>
              <w:t>Images</w:t>
            </w:r>
          </w:p>
        </w:tc>
        <w:tc>
          <w:tcPr>
            <w:tcW w:w="234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625E65DE" w14:textId="77777777" w:rsidR="00243D20" w:rsidRPr="001102CD" w:rsidRDefault="00C03157">
            <w:pPr>
              <w:jc w:val="center"/>
              <w:rPr>
                <w:color w:val="FFFFFF" w:themeColor="background1"/>
              </w:rPr>
            </w:pPr>
            <w:r w:rsidRPr="001102CD">
              <w:rPr>
                <w:b/>
                <w:bCs/>
                <w:color w:val="FFFFFF" w:themeColor="background1"/>
                <w:sz w:val="20"/>
                <w:szCs w:val="20"/>
              </w:rPr>
              <w:t>Annotations</w:t>
            </w:r>
          </w:p>
        </w:tc>
        <w:tc>
          <w:tcPr>
            <w:tcW w:w="234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5A76EBA9" w14:textId="77777777" w:rsidR="00243D20" w:rsidRPr="001102CD" w:rsidRDefault="00C03157">
            <w:pPr>
              <w:jc w:val="center"/>
              <w:rPr>
                <w:color w:val="FFFFFF" w:themeColor="background1"/>
              </w:rPr>
            </w:pPr>
            <w:r w:rsidRPr="001102CD">
              <w:rPr>
                <w:b/>
                <w:bCs/>
                <w:color w:val="FFFFFF" w:themeColor="background1"/>
                <w:sz w:val="20"/>
                <w:szCs w:val="20"/>
              </w:rPr>
              <w:t>Class Balance</w:t>
            </w:r>
          </w:p>
        </w:tc>
      </w:tr>
      <w:tr w:rsidR="001102CD" w:rsidRPr="001102CD" w14:paraId="386E15A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AFB45E8" w14:textId="77777777" w:rsidR="00243D20" w:rsidRPr="001102CD" w:rsidRDefault="00C03157">
            <w:pPr>
              <w:jc w:val="center"/>
              <w:rPr>
                <w:color w:val="000000" w:themeColor="text1"/>
              </w:rPr>
            </w:pPr>
            <w:r w:rsidRPr="001102CD">
              <w:rPr>
                <w:color w:val="000000" w:themeColor="text1"/>
                <w:sz w:val="20"/>
                <w:szCs w:val="20"/>
              </w:rPr>
              <w:t>Train</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4B5BD49" w14:textId="77777777" w:rsidR="00243D20" w:rsidRPr="001102CD" w:rsidRDefault="00C03157">
            <w:pPr>
              <w:jc w:val="center"/>
              <w:rPr>
                <w:color w:val="000000" w:themeColor="text1"/>
              </w:rPr>
            </w:pPr>
            <w:r w:rsidRPr="001102CD">
              <w:rPr>
                <w:color w:val="000000" w:themeColor="text1"/>
                <w:sz w:val="20"/>
                <w:szCs w:val="20"/>
              </w:rPr>
              <w:t>~650</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B2B517D" w14:textId="77777777" w:rsidR="00243D20" w:rsidRPr="001102CD" w:rsidRDefault="00C03157">
            <w:pPr>
              <w:jc w:val="center"/>
              <w:rPr>
                <w:color w:val="000000" w:themeColor="text1"/>
              </w:rPr>
            </w:pPr>
            <w:r w:rsidRPr="001102CD">
              <w:rPr>
                <w:color w:val="000000" w:themeColor="text1"/>
                <w:sz w:val="20"/>
                <w:szCs w:val="20"/>
              </w:rPr>
              <w:t>~1,100</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7E21C8C" w14:textId="77777777" w:rsidR="00243D20" w:rsidRPr="001102CD" w:rsidRDefault="00C03157">
            <w:pPr>
              <w:rPr>
                <w:color w:val="000000" w:themeColor="text1"/>
              </w:rPr>
            </w:pPr>
            <w:r w:rsidRPr="001102CD">
              <w:rPr>
                <w:color w:val="000000" w:themeColor="text1"/>
                <w:sz w:val="20"/>
                <w:szCs w:val="20"/>
              </w:rPr>
              <w:t>73% pothole, 27% road_damage</w:t>
            </w:r>
          </w:p>
        </w:tc>
      </w:tr>
      <w:tr w:rsidR="001102CD" w:rsidRPr="001102CD" w14:paraId="6369C78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2808F" w14:textId="77777777" w:rsidR="00243D20" w:rsidRPr="001102CD" w:rsidRDefault="00C03157">
            <w:pPr>
              <w:jc w:val="center"/>
              <w:rPr>
                <w:color w:val="000000" w:themeColor="text1"/>
              </w:rPr>
            </w:pPr>
            <w:r w:rsidRPr="001102CD">
              <w:rPr>
                <w:color w:val="000000" w:themeColor="text1"/>
                <w:sz w:val="20"/>
                <w:szCs w:val="20"/>
              </w:rPr>
              <w:t>Validation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AF1AB" w14:textId="77777777" w:rsidR="00243D20" w:rsidRPr="001102CD" w:rsidRDefault="00C03157">
            <w:pPr>
              <w:jc w:val="center"/>
              <w:rPr>
                <w:color w:val="000000" w:themeColor="text1"/>
              </w:rPr>
            </w:pPr>
            <w:r w:rsidRPr="001102CD">
              <w:rPr>
                <w:color w:val="000000" w:themeColor="text1"/>
                <w:sz w:val="20"/>
                <w:szCs w:val="20"/>
              </w:rPr>
              <w:t>~80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639E9" w14:textId="77777777" w:rsidR="00243D20" w:rsidRPr="001102CD" w:rsidRDefault="00C03157">
            <w:pPr>
              <w:jc w:val="center"/>
              <w:rPr>
                <w:color w:val="000000" w:themeColor="text1"/>
              </w:rPr>
            </w:pPr>
            <w:r w:rsidRPr="001102CD">
              <w:rPr>
                <w:color w:val="000000" w:themeColor="text1"/>
                <w:sz w:val="20"/>
                <w:szCs w:val="20"/>
              </w:rPr>
              <w:t>~140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8852B" w14:textId="77777777" w:rsidR="00243D20" w:rsidRPr="001102CD" w:rsidRDefault="00C03157">
            <w:pPr>
              <w:rPr>
                <w:color w:val="000000" w:themeColor="text1"/>
              </w:rPr>
            </w:pPr>
            <w:r w:rsidRPr="001102CD">
              <w:rPr>
                <w:color w:val="000000" w:themeColor="text1"/>
                <w:sz w:val="20"/>
                <w:szCs w:val="20"/>
              </w:rPr>
              <w:t>Even distribution</w:t>
            </w:r>
          </w:p>
        </w:tc>
      </w:tr>
      <w:tr w:rsidR="001102CD" w:rsidRPr="001102CD" w14:paraId="4ABB3FF8"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C190253" w14:textId="77777777" w:rsidR="00243D20" w:rsidRPr="001102CD" w:rsidRDefault="00C03157">
            <w:pPr>
              <w:jc w:val="center"/>
              <w:rPr>
                <w:color w:val="000000" w:themeColor="text1"/>
              </w:rPr>
            </w:pPr>
            <w:r w:rsidRPr="001102CD">
              <w:rPr>
                <w:color w:val="000000" w:themeColor="text1"/>
                <w:sz w:val="20"/>
                <w:szCs w:val="20"/>
              </w:rPr>
              <w:t>Test</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67B1A66" w14:textId="77777777" w:rsidR="00243D20" w:rsidRPr="001102CD" w:rsidRDefault="00C03157">
            <w:pPr>
              <w:jc w:val="center"/>
              <w:rPr>
                <w:color w:val="000000" w:themeColor="text1"/>
              </w:rPr>
            </w:pPr>
            <w:r w:rsidRPr="001102CD">
              <w:rPr>
                <w:color w:val="000000" w:themeColor="text1"/>
                <w:sz w:val="20"/>
                <w:szCs w:val="20"/>
              </w:rPr>
              <w:t>~80</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BB0726E" w14:textId="77777777" w:rsidR="00243D20" w:rsidRPr="001102CD" w:rsidRDefault="00C03157">
            <w:pPr>
              <w:jc w:val="center"/>
              <w:rPr>
                <w:color w:val="000000" w:themeColor="text1"/>
              </w:rPr>
            </w:pPr>
            <w:r w:rsidRPr="001102CD">
              <w:rPr>
                <w:color w:val="000000" w:themeColor="text1"/>
                <w:sz w:val="20"/>
                <w:szCs w:val="20"/>
              </w:rPr>
              <w:t>~140</w:t>
            </w:r>
          </w:p>
        </w:tc>
        <w:tc>
          <w:tcPr>
            <w:tcW w:w="23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B22A25B" w14:textId="77777777" w:rsidR="00243D20" w:rsidRPr="001102CD" w:rsidRDefault="00C03157">
            <w:pPr>
              <w:rPr>
                <w:color w:val="000000" w:themeColor="text1"/>
              </w:rPr>
            </w:pPr>
            <w:r w:rsidRPr="001102CD">
              <w:rPr>
                <w:color w:val="000000" w:themeColor="text1"/>
                <w:sz w:val="20"/>
                <w:szCs w:val="20"/>
              </w:rPr>
              <w:t>Held-out, unseen</w:t>
            </w:r>
          </w:p>
        </w:tc>
      </w:tr>
    </w:tbl>
    <w:p w14:paraId="0C91EECE" w14:textId="77777777" w:rsidR="00243D20" w:rsidRPr="001102CD" w:rsidRDefault="00243D20">
      <w:pPr>
        <w:spacing w:before="60" w:after="60"/>
        <w:rPr>
          <w:color w:val="000000" w:themeColor="text1"/>
        </w:rPr>
      </w:pPr>
    </w:p>
    <w:p w14:paraId="558302EA" w14:textId="77777777" w:rsidR="00243D20" w:rsidRPr="001102CD" w:rsidRDefault="00C03157">
      <w:pPr>
        <w:pStyle w:val="Heading2"/>
        <w:rPr>
          <w:color w:val="000000" w:themeColor="text1"/>
        </w:rPr>
      </w:pPr>
      <w:r w:rsidRPr="001102CD">
        <w:rPr>
          <w:color w:val="000000" w:themeColor="text1"/>
        </w:rPr>
        <w:t>3.3 Data Augmentation Strategy</w:t>
      </w:r>
    </w:p>
    <w:p w14:paraId="1E13C00C" w14:textId="77777777" w:rsidR="00243D20" w:rsidRPr="001102CD" w:rsidRDefault="00C03157">
      <w:pPr>
        <w:spacing w:before="100" w:after="140" w:line="340" w:lineRule="auto"/>
        <w:jc w:val="both"/>
        <w:rPr>
          <w:color w:val="000000" w:themeColor="text1"/>
        </w:rPr>
      </w:pPr>
      <w:r w:rsidRPr="001102CD">
        <w:rPr>
          <w:color w:val="000000" w:themeColor="text1"/>
        </w:rPr>
        <w:t>Road detection models are prone to domain shift — training images from clear daytime conditions may fail at dusk, in rain, or with motion blur from fast-moving vehicles. A custom Albumentations pipeline was designed to simulate real-world variability:</w:t>
      </w:r>
    </w:p>
    <w:p w14:paraId="76BB5B8E" w14:textId="77777777" w:rsidR="00243D20" w:rsidRPr="001102CD" w:rsidRDefault="00243D20">
      <w:pPr>
        <w:spacing w:before="60" w:after="60"/>
        <w:rPr>
          <w:color w:val="000000" w:themeColor="text1"/>
        </w:rPr>
      </w:pPr>
    </w:p>
    <w:p w14:paraId="0CB45691"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RandomResizedCrop (scale 0.7-1.0) — simulates varying camera distances and crop compositions</w:t>
      </w:r>
    </w:p>
    <w:p w14:paraId="7D69B570"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HorizontalFlip (p=0.5) — doubles effective dataset; roads are bilaterally symmetric</w:t>
      </w:r>
    </w:p>
    <w:p w14:paraId="5B6295CD"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RandomBrightnessContrast (p=0.6) — handles overcast, shadowed, and high-contrast road surfaces</w:t>
      </w:r>
    </w:p>
    <w:p w14:paraId="7019CD16"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GaussNoise (p=0.3) — simulates low-quality or compressed dashcam footage</w:t>
      </w:r>
    </w:p>
    <w:p w14:paraId="28DDA93F"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MotionBlur (p=0.2) — simulates dashcam footage at highway speeds</w:t>
      </w:r>
    </w:p>
    <w:p w14:paraId="5AB2B139"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RandomRain (p=0.15) — simulates wet-road conditions and rain overlay artifacts</w:t>
      </w:r>
    </w:p>
    <w:p w14:paraId="1445C1A9" w14:textId="77777777" w:rsidR="00243D20" w:rsidRPr="001102CD" w:rsidRDefault="00243D20">
      <w:pPr>
        <w:spacing w:before="60" w:after="60"/>
        <w:rPr>
          <w:color w:val="000000" w:themeColor="text1"/>
        </w:rPr>
      </w:pPr>
    </w:p>
    <w:p w14:paraId="53231DBA" w14:textId="77777777" w:rsidR="00243D20" w:rsidRPr="001102CD" w:rsidRDefault="00C03157">
      <w:pPr>
        <w:spacing w:before="100" w:after="140" w:line="340" w:lineRule="auto"/>
        <w:jc w:val="both"/>
        <w:rPr>
          <w:color w:val="000000" w:themeColor="text1"/>
        </w:rPr>
      </w:pPr>
      <w:r w:rsidRPr="001102CD">
        <w:rPr>
          <w:color w:val="000000" w:themeColor="text1"/>
        </w:rPr>
        <w:t>All augmentations are applied with bounding box parameter propagation to ensure labels remain valid after spatial transforms.</w:t>
      </w:r>
    </w:p>
    <w:p w14:paraId="05383E4B" w14:textId="77777777" w:rsidR="00243D20" w:rsidRPr="001102CD" w:rsidRDefault="00C03157">
      <w:pPr>
        <w:pStyle w:val="Heading2"/>
        <w:rPr>
          <w:color w:val="000000" w:themeColor="text1"/>
        </w:rPr>
      </w:pPr>
      <w:r w:rsidRPr="001102CD">
        <w:rPr>
          <w:color w:val="000000" w:themeColor="text1"/>
        </w:rPr>
        <w:t>3.4 Model Architecture — YOLOv8</w:t>
      </w:r>
    </w:p>
    <w:p w14:paraId="59BA6EEE" w14:textId="77777777" w:rsidR="00243D20" w:rsidRPr="001102CD" w:rsidRDefault="00C03157">
      <w:pPr>
        <w:spacing w:before="100" w:after="140" w:line="340" w:lineRule="auto"/>
        <w:jc w:val="both"/>
        <w:rPr>
          <w:color w:val="000000" w:themeColor="text1"/>
        </w:rPr>
      </w:pPr>
      <w:r w:rsidRPr="001102CD">
        <w:rPr>
          <w:color w:val="000000" w:themeColor="text1"/>
        </w:rPr>
        <w:t>YOLOv8 (Ultralytics, 2023) represents the current state of the art in real-time object detection. The key architectural improvements over predecessors include:</w:t>
      </w:r>
    </w:p>
    <w:p w14:paraId="603E7654" w14:textId="77777777" w:rsidR="00243D20" w:rsidRPr="001102CD" w:rsidRDefault="00243D20">
      <w:pPr>
        <w:spacing w:before="60" w:after="60"/>
        <w:rPr>
          <w:color w:val="000000" w:themeColor="text1"/>
        </w:rPr>
      </w:pPr>
    </w:p>
    <w:p w14:paraId="574E547F"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Anchor-free detection head — eliminates the need to manually tune anchor boxes for the domain</w:t>
      </w:r>
    </w:p>
    <w:p w14:paraId="730C801F"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lastRenderedPageBreak/>
        <w:t>Decoupled head — separate classification and regression branches reduce gradient conflict</w:t>
      </w:r>
    </w:p>
    <w:p w14:paraId="419C2C5C"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C2f backbone module — cross-stage partial network with improved gradient flow over the C3 module in YOLOv5</w:t>
      </w:r>
    </w:p>
    <w:p w14:paraId="1F5E8C15"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PANet neck — bidirectional feature pyramid enables multi-scale detection of both large and small potholes</w:t>
      </w:r>
    </w:p>
    <w:p w14:paraId="0930C01F" w14:textId="77777777" w:rsidR="00243D20" w:rsidRPr="001102CD" w:rsidRDefault="00243D20">
      <w:pPr>
        <w:spacing w:before="60" w:after="60"/>
        <w:rPr>
          <w:color w:val="000000" w:themeColor="text1"/>
        </w:rPr>
      </w:pPr>
    </w:p>
    <w:p w14:paraId="2E472B79" w14:textId="77777777" w:rsidR="00243D20" w:rsidRPr="001102CD" w:rsidRDefault="00C03157">
      <w:pPr>
        <w:spacing w:before="100" w:after="140" w:line="340" w:lineRule="auto"/>
        <w:jc w:val="both"/>
        <w:rPr>
          <w:color w:val="000000" w:themeColor="text1"/>
        </w:rPr>
      </w:pPr>
      <w:r w:rsidRPr="001102CD">
        <w:rPr>
          <w:color w:val="000000" w:themeColor="text1"/>
        </w:rPr>
        <w:t>The nano variant (YOLOv8n) was selected as the primary model due to its 3.2M parameter count and 14 FPS CPU performance — making it viable for deployment on resource-constrained municipal vehicles without dedicated GPU hardware.</w:t>
      </w:r>
    </w:p>
    <w:p w14:paraId="7B5B7BFF" w14:textId="77777777" w:rsidR="00243D20" w:rsidRPr="001102CD" w:rsidRDefault="00C03157">
      <w:pPr>
        <w:pStyle w:val="Heading2"/>
        <w:rPr>
          <w:color w:val="000000" w:themeColor="text1"/>
        </w:rPr>
      </w:pPr>
      <w:r w:rsidRPr="001102CD">
        <w:rPr>
          <w:color w:val="000000" w:themeColor="text1"/>
        </w:rPr>
        <w:t>3.5 Transfer Learning &amp; Training</w:t>
      </w:r>
    </w:p>
    <w:p w14:paraId="7FB0EAEE" w14:textId="77777777" w:rsidR="00243D20" w:rsidRPr="001102CD" w:rsidRDefault="00C03157">
      <w:pPr>
        <w:spacing w:before="100" w:after="140" w:line="340" w:lineRule="auto"/>
        <w:jc w:val="both"/>
        <w:rPr>
          <w:color w:val="000000" w:themeColor="text1"/>
        </w:rPr>
      </w:pPr>
      <w:r w:rsidRPr="001102CD">
        <w:rPr>
          <w:color w:val="000000" w:themeColor="text1"/>
        </w:rPr>
        <w:t>YOLOv8n was initialised with weights pretrained on the Microsoft COCO dataset (80 classes, 118K images). Transfer learning leverages the general visual features learned on COCO (edges, textures, shapes) and adapts the detection head to the specific morphology of road damage.</w:t>
      </w:r>
    </w:p>
    <w:p w14:paraId="4131B20F" w14:textId="77777777" w:rsidR="00243D20" w:rsidRPr="001102CD" w:rsidRDefault="00243D20">
      <w:pPr>
        <w:spacing w:before="60" w:after="60"/>
        <w:rPr>
          <w:color w:val="000000" w:themeColor="text1"/>
        </w:rPr>
      </w:pPr>
    </w:p>
    <w:p w14:paraId="2A88BE32" w14:textId="77777777" w:rsidR="00243D20" w:rsidRPr="001102CD" w:rsidRDefault="00C03157">
      <w:pPr>
        <w:spacing w:before="100" w:after="140" w:line="340" w:lineRule="auto"/>
        <w:jc w:val="both"/>
        <w:rPr>
          <w:color w:val="000000" w:themeColor="text1"/>
        </w:rPr>
      </w:pPr>
      <w:r w:rsidRPr="001102CD">
        <w:rPr>
          <w:color w:val="000000" w:themeColor="text1"/>
        </w:rPr>
        <w:t>Training was conducted for 50 epochs with the following configuration: SGD optimiser with initial learning rate 0.01, cosine annealing decay to 0.01 LR ratio, 3-epoch linear warmup to prevent instability in early training, and early stopping with patience 15 to avoid overfitting on small datasets.</w:t>
      </w:r>
    </w:p>
    <w:p w14:paraId="5AF54859" w14:textId="77777777" w:rsidR="00243D20" w:rsidRPr="001102CD" w:rsidRDefault="00C03157">
      <w:pPr>
        <w:pStyle w:val="Heading1"/>
        <w:pBdr>
          <w:bottom w:val="single" w:sz="8" w:space="4" w:color="1F5C8B"/>
        </w:pBdr>
        <w:rPr>
          <w:color w:val="000000" w:themeColor="text1"/>
        </w:rPr>
      </w:pPr>
      <w:r w:rsidRPr="001102CD">
        <w:rPr>
          <w:color w:val="000000" w:themeColor="text1"/>
        </w:rPr>
        <w:t>4. Key Design Decisions</w:t>
      </w:r>
    </w:p>
    <w:p w14:paraId="0EE5636A" w14:textId="77777777" w:rsidR="00243D20" w:rsidRPr="001102CD" w:rsidRDefault="00C03157">
      <w:pPr>
        <w:pStyle w:val="Heading2"/>
        <w:rPr>
          <w:color w:val="000000" w:themeColor="text1"/>
        </w:rPr>
      </w:pPr>
      <w:r w:rsidRPr="001102CD">
        <w:rPr>
          <w:color w:val="000000" w:themeColor="text1"/>
        </w:rPr>
        <w:t>4.1 YOLOv8 over Faster R-CNN / SSD</w:t>
      </w:r>
    </w:p>
    <w:p w14:paraId="11238E43" w14:textId="77777777" w:rsidR="00243D20" w:rsidRPr="001102CD" w:rsidRDefault="00C03157">
      <w:pPr>
        <w:spacing w:before="100" w:after="140" w:line="340" w:lineRule="auto"/>
        <w:jc w:val="both"/>
        <w:rPr>
          <w:color w:val="000000" w:themeColor="text1"/>
        </w:rPr>
      </w:pPr>
      <w:r w:rsidRPr="001102CD">
        <w:rPr>
          <w:color w:val="000000" w:themeColor="text1"/>
        </w:rPr>
        <w:t>Two-stage detectors (Faster R-CNN) achieve higher accuracy on small objects but are prohibitively slow for real-time video (typically 3-7 FPS). Single-stage detectors like SSD trade accuracy for speed but have lower feature richness. YOLOv8 provides the best balance: anchor-free heads reduce false positives on irregular pothole shapes, while the PANet neck provides the multi-scale detection that SSD lacks for small potholes.</w:t>
      </w:r>
    </w:p>
    <w:p w14:paraId="1C154F06" w14:textId="77777777" w:rsidR="00243D20" w:rsidRPr="001102CD" w:rsidRDefault="00C03157">
      <w:pPr>
        <w:pStyle w:val="Heading2"/>
        <w:rPr>
          <w:color w:val="000000" w:themeColor="text1"/>
        </w:rPr>
      </w:pPr>
      <w:r w:rsidRPr="001102CD">
        <w:rPr>
          <w:color w:val="000000" w:themeColor="text1"/>
        </w:rPr>
        <w:t>4.2 Nano Model over Larger Variants</w:t>
      </w:r>
    </w:p>
    <w:p w14:paraId="788552DF" w14:textId="77777777" w:rsidR="00243D20" w:rsidRPr="001102CD" w:rsidRDefault="00C03157">
      <w:pPr>
        <w:spacing w:before="100" w:after="140" w:line="340" w:lineRule="auto"/>
        <w:jc w:val="both"/>
        <w:rPr>
          <w:color w:val="000000" w:themeColor="text1"/>
        </w:rPr>
      </w:pPr>
      <w:r w:rsidRPr="001102CD">
        <w:rPr>
          <w:color w:val="000000" w:themeColor="text1"/>
        </w:rPr>
        <w:t>YOLOv8 offers five size variants (n/s/m/l/x). Although YOLOv8s achieves 0.791 mAP@0.5 versus 0.743 for YOLOv8n, it operates at only 6 FPS on CPU. The nano model was chosen as the primary model because the target deployment environment is a dashboard camera running on embedded hardware — real-time performance is a hard constraint.</w:t>
      </w:r>
    </w:p>
    <w:p w14:paraId="2F1A7F5A" w14:textId="77777777" w:rsidR="00672FEB" w:rsidRDefault="00672FEB">
      <w:pPr>
        <w:pStyle w:val="Heading2"/>
        <w:rPr>
          <w:color w:val="000000" w:themeColor="text1"/>
        </w:rPr>
      </w:pPr>
    </w:p>
    <w:p w14:paraId="2DC92FF8" w14:textId="457831C7" w:rsidR="00243D20" w:rsidRPr="001102CD" w:rsidRDefault="00C03157">
      <w:pPr>
        <w:pStyle w:val="Heading2"/>
        <w:rPr>
          <w:color w:val="000000" w:themeColor="text1"/>
        </w:rPr>
      </w:pPr>
      <w:r w:rsidRPr="001102CD">
        <w:rPr>
          <w:color w:val="000000" w:themeColor="text1"/>
        </w:rPr>
        <w:lastRenderedPageBreak/>
        <w:t>4.3 Albumentations over torchvision Transforms</w:t>
      </w:r>
    </w:p>
    <w:p w14:paraId="1A4219C8" w14:textId="77777777" w:rsidR="00243D20" w:rsidRPr="001102CD" w:rsidRDefault="00C03157">
      <w:pPr>
        <w:spacing w:before="100" w:after="140" w:line="340" w:lineRule="auto"/>
        <w:jc w:val="both"/>
        <w:rPr>
          <w:color w:val="000000" w:themeColor="text1"/>
        </w:rPr>
      </w:pPr>
      <w:r w:rsidRPr="001102CD">
        <w:rPr>
          <w:color w:val="000000" w:themeColor="text1"/>
        </w:rPr>
        <w:t>Albumentations was chosen over torchvision's native augmentation API because it supports bounding box parameter propagation natively, provides geometric transforms (RandomRain, MotionBlur) absent in torchvision, is implemented in NumPy/OpenCV which is faster than PIL-based transforms, and the YOLO format bbox mode eliminates manual coordinate conversion.</w:t>
      </w:r>
    </w:p>
    <w:p w14:paraId="74E3DB94" w14:textId="77777777" w:rsidR="00243D20" w:rsidRPr="001102CD" w:rsidRDefault="00C03157">
      <w:pPr>
        <w:pStyle w:val="Heading2"/>
        <w:rPr>
          <w:color w:val="000000" w:themeColor="text1"/>
        </w:rPr>
      </w:pPr>
      <w:r w:rsidRPr="001102CD">
        <w:rPr>
          <w:color w:val="000000" w:themeColor="text1"/>
        </w:rPr>
        <w:t>4.4 mAP@0.5 as Primary Metric</w:t>
      </w:r>
    </w:p>
    <w:p w14:paraId="646BB95F" w14:textId="77777777" w:rsidR="00243D20" w:rsidRPr="001102CD" w:rsidRDefault="00C03157">
      <w:pPr>
        <w:spacing w:before="100" w:after="140" w:line="340" w:lineRule="auto"/>
        <w:jc w:val="both"/>
        <w:rPr>
          <w:color w:val="000000" w:themeColor="text1"/>
        </w:rPr>
      </w:pPr>
      <w:r w:rsidRPr="001102CD">
        <w:rPr>
          <w:color w:val="000000" w:themeColor="text1"/>
        </w:rPr>
        <w:t>For road damage detection, a loose localisation criterion (IoU threshold 0.5) was chosen as the primary metric over the stricter COCO mAP@0.5:0.95. The reasoning is that a bounding box roughly covering a pothole is sufficient for downstream mapping — sub-pixel precision is not required for GPS-based road maintenance planning.</w:t>
      </w:r>
    </w:p>
    <w:p w14:paraId="13B34E0D" w14:textId="77777777" w:rsidR="00243D20" w:rsidRPr="001102CD" w:rsidRDefault="00C03157">
      <w:pPr>
        <w:pStyle w:val="Heading1"/>
        <w:pBdr>
          <w:bottom w:val="single" w:sz="8" w:space="4" w:color="1F5C8B"/>
        </w:pBdr>
        <w:rPr>
          <w:color w:val="000000" w:themeColor="text1"/>
        </w:rPr>
      </w:pPr>
      <w:r w:rsidRPr="001102CD">
        <w:rPr>
          <w:color w:val="000000" w:themeColor="text1"/>
        </w:rPr>
        <w:t>5. Results &amp; Evaluation</w:t>
      </w:r>
    </w:p>
    <w:p w14:paraId="60C608B6" w14:textId="77777777" w:rsidR="00243D20" w:rsidRPr="001102CD" w:rsidRDefault="00C03157">
      <w:pPr>
        <w:pStyle w:val="Heading2"/>
        <w:rPr>
          <w:color w:val="000000" w:themeColor="text1"/>
        </w:rPr>
      </w:pPr>
      <w:r w:rsidRPr="001102CD">
        <w:rPr>
          <w:color w:val="000000" w:themeColor="text1"/>
        </w:rPr>
        <w:t>5.1 Quantitative Results</w:t>
      </w:r>
    </w:p>
    <w:p w14:paraId="28490C9B" w14:textId="77777777" w:rsidR="00243D20" w:rsidRPr="001102CD" w:rsidRDefault="00243D20">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3"/>
        <w:gridCol w:w="1340"/>
        <w:gridCol w:w="1625"/>
        <w:gridCol w:w="1338"/>
        <w:gridCol w:w="1228"/>
        <w:gridCol w:w="1226"/>
      </w:tblGrid>
      <w:tr w:rsidR="001102CD" w:rsidRPr="001102CD" w14:paraId="16AE50D0" w14:textId="77777777">
        <w:tc>
          <w:tcPr>
            <w:tcW w:w="2702"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15754BA9" w14:textId="77777777" w:rsidR="00243D20" w:rsidRPr="001102CD" w:rsidRDefault="00C03157">
            <w:pPr>
              <w:jc w:val="center"/>
              <w:rPr>
                <w:color w:val="FFFFFF" w:themeColor="background1"/>
              </w:rPr>
            </w:pPr>
            <w:r w:rsidRPr="001102CD">
              <w:rPr>
                <w:b/>
                <w:bCs/>
                <w:color w:val="FFFFFF" w:themeColor="background1"/>
                <w:sz w:val="20"/>
                <w:szCs w:val="20"/>
              </w:rPr>
              <w:t>Model</w:t>
            </w:r>
          </w:p>
        </w:tc>
        <w:tc>
          <w:tcPr>
            <w:tcW w:w="1351"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4FE45275" w14:textId="77777777" w:rsidR="00243D20" w:rsidRPr="001102CD" w:rsidRDefault="00C03157">
            <w:pPr>
              <w:jc w:val="center"/>
              <w:rPr>
                <w:color w:val="FFFFFF" w:themeColor="background1"/>
              </w:rPr>
            </w:pPr>
            <w:r w:rsidRPr="001102CD">
              <w:rPr>
                <w:b/>
                <w:bCs/>
                <w:color w:val="FFFFFF" w:themeColor="background1"/>
                <w:sz w:val="20"/>
                <w:szCs w:val="20"/>
              </w:rPr>
              <w:t>mAP@0.5</w:t>
            </w:r>
          </w:p>
        </w:tc>
        <w:tc>
          <w:tcPr>
            <w:tcW w:w="1447"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053C37F6" w14:textId="77777777" w:rsidR="00243D20" w:rsidRPr="001102CD" w:rsidRDefault="00C03157">
            <w:pPr>
              <w:jc w:val="center"/>
              <w:rPr>
                <w:color w:val="FFFFFF" w:themeColor="background1"/>
              </w:rPr>
            </w:pPr>
            <w:r w:rsidRPr="001102CD">
              <w:rPr>
                <w:b/>
                <w:bCs/>
                <w:color w:val="FFFFFF" w:themeColor="background1"/>
                <w:sz w:val="20"/>
                <w:szCs w:val="20"/>
              </w:rPr>
              <w:t>mAP@0.5:0.95</w:t>
            </w:r>
          </w:p>
        </w:tc>
        <w:tc>
          <w:tcPr>
            <w:tcW w:w="1351"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723B8998" w14:textId="77777777" w:rsidR="00243D20" w:rsidRPr="001102CD" w:rsidRDefault="00C03157">
            <w:pPr>
              <w:jc w:val="center"/>
              <w:rPr>
                <w:color w:val="FFFFFF" w:themeColor="background1"/>
              </w:rPr>
            </w:pPr>
            <w:r w:rsidRPr="001102CD">
              <w:rPr>
                <w:b/>
                <w:bCs/>
                <w:color w:val="FFFFFF" w:themeColor="background1"/>
                <w:sz w:val="20"/>
                <w:szCs w:val="20"/>
              </w:rPr>
              <w:t>Precision</w:t>
            </w:r>
          </w:p>
        </w:tc>
        <w:tc>
          <w:tcPr>
            <w:tcW w:w="1254"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711A7305" w14:textId="77777777" w:rsidR="00243D20" w:rsidRPr="001102CD" w:rsidRDefault="00C03157">
            <w:pPr>
              <w:jc w:val="center"/>
              <w:rPr>
                <w:color w:val="FFFFFF" w:themeColor="background1"/>
              </w:rPr>
            </w:pPr>
            <w:r w:rsidRPr="001102CD">
              <w:rPr>
                <w:b/>
                <w:bCs/>
                <w:color w:val="FFFFFF" w:themeColor="background1"/>
                <w:sz w:val="20"/>
                <w:szCs w:val="20"/>
              </w:rPr>
              <w:t>Recall</w:t>
            </w:r>
          </w:p>
        </w:tc>
        <w:tc>
          <w:tcPr>
            <w:tcW w:w="1254"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1EBB68C0" w14:textId="77777777" w:rsidR="00243D20" w:rsidRPr="001102CD" w:rsidRDefault="00C03157">
            <w:pPr>
              <w:jc w:val="center"/>
              <w:rPr>
                <w:color w:val="FFFFFF" w:themeColor="background1"/>
              </w:rPr>
            </w:pPr>
            <w:r w:rsidRPr="001102CD">
              <w:rPr>
                <w:b/>
                <w:bCs/>
                <w:color w:val="FFFFFF" w:themeColor="background1"/>
                <w:sz w:val="20"/>
                <w:szCs w:val="20"/>
              </w:rPr>
              <w:t>FPS (CPU)</w:t>
            </w:r>
          </w:p>
        </w:tc>
      </w:tr>
      <w:tr w:rsidR="001102CD" w:rsidRPr="001102CD" w14:paraId="6018ED2B" w14:textId="77777777">
        <w:tc>
          <w:tcPr>
            <w:tcW w:w="2702"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85F04D8" w14:textId="77777777" w:rsidR="00243D20" w:rsidRPr="001102CD" w:rsidRDefault="00C03157">
            <w:pPr>
              <w:rPr>
                <w:color w:val="000000" w:themeColor="text1"/>
              </w:rPr>
            </w:pPr>
            <w:r w:rsidRPr="001102CD">
              <w:rPr>
                <w:color w:val="000000" w:themeColor="text1"/>
                <w:sz w:val="20"/>
                <w:szCs w:val="20"/>
              </w:rPr>
              <w:t>YOLOv8n (COCO only)</w:t>
            </w:r>
          </w:p>
        </w:tc>
        <w:tc>
          <w:tcPr>
            <w:tcW w:w="135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0499EAC" w14:textId="77777777" w:rsidR="00243D20" w:rsidRPr="001102CD" w:rsidRDefault="00C03157">
            <w:pPr>
              <w:jc w:val="center"/>
              <w:rPr>
                <w:color w:val="000000" w:themeColor="text1"/>
              </w:rPr>
            </w:pPr>
            <w:r w:rsidRPr="001102CD">
              <w:rPr>
                <w:color w:val="000000" w:themeColor="text1"/>
                <w:sz w:val="20"/>
                <w:szCs w:val="20"/>
              </w:rPr>
              <w:t>0.312</w:t>
            </w:r>
          </w:p>
        </w:tc>
        <w:tc>
          <w:tcPr>
            <w:tcW w:w="1447"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358FBE9" w14:textId="77777777" w:rsidR="00243D20" w:rsidRPr="001102CD" w:rsidRDefault="00C03157">
            <w:pPr>
              <w:jc w:val="center"/>
              <w:rPr>
                <w:color w:val="000000" w:themeColor="text1"/>
              </w:rPr>
            </w:pPr>
            <w:r w:rsidRPr="001102CD">
              <w:rPr>
                <w:color w:val="000000" w:themeColor="text1"/>
                <w:sz w:val="20"/>
                <w:szCs w:val="20"/>
              </w:rPr>
              <w:t>0.181</w:t>
            </w:r>
          </w:p>
        </w:tc>
        <w:tc>
          <w:tcPr>
            <w:tcW w:w="135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7C4E1CD" w14:textId="77777777" w:rsidR="00243D20" w:rsidRPr="001102CD" w:rsidRDefault="00C03157">
            <w:pPr>
              <w:jc w:val="center"/>
              <w:rPr>
                <w:color w:val="000000" w:themeColor="text1"/>
              </w:rPr>
            </w:pPr>
            <w:r w:rsidRPr="001102CD">
              <w:rPr>
                <w:color w:val="000000" w:themeColor="text1"/>
                <w:sz w:val="20"/>
                <w:szCs w:val="20"/>
              </w:rPr>
              <w:t>0.41</w:t>
            </w:r>
          </w:p>
        </w:tc>
        <w:tc>
          <w:tcPr>
            <w:tcW w:w="1254"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7174C3E" w14:textId="77777777" w:rsidR="00243D20" w:rsidRPr="001102CD" w:rsidRDefault="00C03157">
            <w:pPr>
              <w:jc w:val="center"/>
              <w:rPr>
                <w:color w:val="000000" w:themeColor="text1"/>
              </w:rPr>
            </w:pPr>
            <w:r w:rsidRPr="001102CD">
              <w:rPr>
                <w:color w:val="000000" w:themeColor="text1"/>
                <w:sz w:val="20"/>
                <w:szCs w:val="20"/>
              </w:rPr>
              <w:t>0.37</w:t>
            </w:r>
          </w:p>
        </w:tc>
        <w:tc>
          <w:tcPr>
            <w:tcW w:w="1254"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3D4A70A" w14:textId="77777777" w:rsidR="00243D20" w:rsidRPr="001102CD" w:rsidRDefault="00C03157">
            <w:pPr>
              <w:jc w:val="center"/>
              <w:rPr>
                <w:color w:val="000000" w:themeColor="text1"/>
              </w:rPr>
            </w:pPr>
            <w:r w:rsidRPr="001102CD">
              <w:rPr>
                <w:color w:val="000000" w:themeColor="text1"/>
                <w:sz w:val="20"/>
                <w:szCs w:val="20"/>
              </w:rPr>
              <w:t>14</w:t>
            </w:r>
          </w:p>
        </w:tc>
      </w:tr>
      <w:tr w:rsidR="001102CD" w:rsidRPr="001102CD" w14:paraId="65201F73" w14:textId="77777777">
        <w:tc>
          <w:tcPr>
            <w:tcW w:w="2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6FDA" w14:textId="77777777" w:rsidR="00243D20" w:rsidRPr="001102CD" w:rsidRDefault="00C03157">
            <w:pPr>
              <w:rPr>
                <w:color w:val="000000" w:themeColor="text1"/>
              </w:rPr>
            </w:pPr>
            <w:r w:rsidRPr="001102CD">
              <w:rPr>
                <w:color w:val="000000" w:themeColor="text1"/>
                <w:sz w:val="20"/>
                <w:szCs w:val="20"/>
              </w:rPr>
              <w:t>YOLOv8n (fine-tuned)</w:t>
            </w:r>
          </w:p>
        </w:tc>
        <w:tc>
          <w:tcPr>
            <w:tcW w:w="1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2C0E1" w14:textId="77777777" w:rsidR="00243D20" w:rsidRPr="001102CD" w:rsidRDefault="00C03157">
            <w:pPr>
              <w:jc w:val="center"/>
              <w:rPr>
                <w:color w:val="000000" w:themeColor="text1"/>
              </w:rPr>
            </w:pPr>
            <w:r w:rsidRPr="001102CD">
              <w:rPr>
                <w:color w:val="000000" w:themeColor="text1"/>
                <w:sz w:val="20"/>
                <w:szCs w:val="20"/>
              </w:rPr>
              <w:t>0.743</w:t>
            </w:r>
          </w:p>
        </w:tc>
        <w:tc>
          <w:tcPr>
            <w:tcW w:w="14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E6AE8" w14:textId="77777777" w:rsidR="00243D20" w:rsidRPr="001102CD" w:rsidRDefault="00C03157">
            <w:pPr>
              <w:jc w:val="center"/>
              <w:rPr>
                <w:color w:val="000000" w:themeColor="text1"/>
              </w:rPr>
            </w:pPr>
            <w:r w:rsidRPr="001102CD">
              <w:rPr>
                <w:color w:val="000000" w:themeColor="text1"/>
                <w:sz w:val="20"/>
                <w:szCs w:val="20"/>
              </w:rPr>
              <w:t>0.481</w:t>
            </w:r>
          </w:p>
        </w:tc>
        <w:tc>
          <w:tcPr>
            <w:tcW w:w="1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800CD" w14:textId="77777777" w:rsidR="00243D20" w:rsidRPr="001102CD" w:rsidRDefault="00C03157">
            <w:pPr>
              <w:jc w:val="center"/>
              <w:rPr>
                <w:color w:val="000000" w:themeColor="text1"/>
              </w:rPr>
            </w:pPr>
            <w:r w:rsidRPr="001102CD">
              <w:rPr>
                <w:color w:val="000000" w:themeColor="text1"/>
                <w:sz w:val="20"/>
                <w:szCs w:val="20"/>
              </w:rPr>
              <w:t>0.81</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38CFF" w14:textId="77777777" w:rsidR="00243D20" w:rsidRPr="001102CD" w:rsidRDefault="00C03157">
            <w:pPr>
              <w:jc w:val="center"/>
              <w:rPr>
                <w:color w:val="000000" w:themeColor="text1"/>
              </w:rPr>
            </w:pPr>
            <w:r w:rsidRPr="001102CD">
              <w:rPr>
                <w:color w:val="000000" w:themeColor="text1"/>
                <w:sz w:val="20"/>
                <w:szCs w:val="20"/>
              </w:rPr>
              <w:t>0.77</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4C1EC" w14:textId="77777777" w:rsidR="00243D20" w:rsidRPr="001102CD" w:rsidRDefault="00C03157">
            <w:pPr>
              <w:jc w:val="center"/>
              <w:rPr>
                <w:color w:val="000000" w:themeColor="text1"/>
              </w:rPr>
            </w:pPr>
            <w:r w:rsidRPr="001102CD">
              <w:rPr>
                <w:color w:val="000000" w:themeColor="text1"/>
                <w:sz w:val="20"/>
                <w:szCs w:val="20"/>
              </w:rPr>
              <w:t>14</w:t>
            </w:r>
          </w:p>
        </w:tc>
      </w:tr>
      <w:tr w:rsidR="001102CD" w:rsidRPr="001102CD" w14:paraId="61200E4B" w14:textId="77777777">
        <w:tc>
          <w:tcPr>
            <w:tcW w:w="2702"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C636FC3" w14:textId="77777777" w:rsidR="00243D20" w:rsidRPr="001102CD" w:rsidRDefault="00C03157">
            <w:pPr>
              <w:rPr>
                <w:color w:val="000000" w:themeColor="text1"/>
              </w:rPr>
            </w:pPr>
            <w:r w:rsidRPr="001102CD">
              <w:rPr>
                <w:color w:val="000000" w:themeColor="text1"/>
                <w:sz w:val="20"/>
                <w:szCs w:val="20"/>
              </w:rPr>
              <w:t>YOLOv8s (fine-tuned)</w:t>
            </w:r>
          </w:p>
        </w:tc>
        <w:tc>
          <w:tcPr>
            <w:tcW w:w="135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DC35319" w14:textId="77777777" w:rsidR="00243D20" w:rsidRPr="001102CD" w:rsidRDefault="00C03157">
            <w:pPr>
              <w:jc w:val="center"/>
              <w:rPr>
                <w:color w:val="000000" w:themeColor="text1"/>
              </w:rPr>
            </w:pPr>
            <w:r w:rsidRPr="001102CD">
              <w:rPr>
                <w:color w:val="000000" w:themeColor="text1"/>
                <w:sz w:val="20"/>
                <w:szCs w:val="20"/>
              </w:rPr>
              <w:t>0.791</w:t>
            </w:r>
          </w:p>
        </w:tc>
        <w:tc>
          <w:tcPr>
            <w:tcW w:w="1447"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957B5F5" w14:textId="77777777" w:rsidR="00243D20" w:rsidRPr="001102CD" w:rsidRDefault="00C03157">
            <w:pPr>
              <w:jc w:val="center"/>
              <w:rPr>
                <w:color w:val="000000" w:themeColor="text1"/>
              </w:rPr>
            </w:pPr>
            <w:r w:rsidRPr="001102CD">
              <w:rPr>
                <w:color w:val="000000" w:themeColor="text1"/>
                <w:sz w:val="20"/>
                <w:szCs w:val="20"/>
              </w:rPr>
              <w:t>0.521</w:t>
            </w:r>
          </w:p>
        </w:tc>
        <w:tc>
          <w:tcPr>
            <w:tcW w:w="135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4EC439B" w14:textId="77777777" w:rsidR="00243D20" w:rsidRPr="001102CD" w:rsidRDefault="00C03157">
            <w:pPr>
              <w:jc w:val="center"/>
              <w:rPr>
                <w:color w:val="000000" w:themeColor="text1"/>
              </w:rPr>
            </w:pPr>
            <w:r w:rsidRPr="001102CD">
              <w:rPr>
                <w:color w:val="000000" w:themeColor="text1"/>
                <w:sz w:val="20"/>
                <w:szCs w:val="20"/>
              </w:rPr>
              <w:t>0.85</w:t>
            </w:r>
          </w:p>
        </w:tc>
        <w:tc>
          <w:tcPr>
            <w:tcW w:w="1254"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6EA75B7" w14:textId="77777777" w:rsidR="00243D20" w:rsidRPr="001102CD" w:rsidRDefault="00C03157">
            <w:pPr>
              <w:jc w:val="center"/>
              <w:rPr>
                <w:color w:val="000000" w:themeColor="text1"/>
              </w:rPr>
            </w:pPr>
            <w:r w:rsidRPr="001102CD">
              <w:rPr>
                <w:color w:val="000000" w:themeColor="text1"/>
                <w:sz w:val="20"/>
                <w:szCs w:val="20"/>
              </w:rPr>
              <w:t>0.80</w:t>
            </w:r>
          </w:p>
        </w:tc>
        <w:tc>
          <w:tcPr>
            <w:tcW w:w="1254"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BB2B03F" w14:textId="77777777" w:rsidR="00243D20" w:rsidRPr="001102CD" w:rsidRDefault="00C03157">
            <w:pPr>
              <w:jc w:val="center"/>
              <w:rPr>
                <w:color w:val="000000" w:themeColor="text1"/>
              </w:rPr>
            </w:pPr>
            <w:r w:rsidRPr="001102CD">
              <w:rPr>
                <w:color w:val="000000" w:themeColor="text1"/>
                <w:sz w:val="20"/>
                <w:szCs w:val="20"/>
              </w:rPr>
              <w:t>6</w:t>
            </w:r>
          </w:p>
        </w:tc>
      </w:tr>
    </w:tbl>
    <w:p w14:paraId="25D12FEF" w14:textId="77777777" w:rsidR="00243D20" w:rsidRPr="001102CD" w:rsidRDefault="00243D20">
      <w:pPr>
        <w:spacing w:before="60" w:after="60"/>
        <w:rPr>
          <w:color w:val="000000" w:themeColor="text1"/>
        </w:rPr>
      </w:pPr>
    </w:p>
    <w:p w14:paraId="6528B1BF" w14:textId="77777777" w:rsidR="00243D20" w:rsidRPr="001102CD" w:rsidRDefault="00C03157">
      <w:pPr>
        <w:spacing w:before="100" w:after="140" w:line="340" w:lineRule="auto"/>
        <w:jc w:val="both"/>
        <w:rPr>
          <w:color w:val="000000" w:themeColor="text1"/>
        </w:rPr>
      </w:pPr>
      <w:r w:rsidRPr="001102CD">
        <w:rPr>
          <w:color w:val="000000" w:themeColor="text1"/>
        </w:rPr>
        <w:t>The fine-tuned YOLOv8n achieves a 2.3x improvement in mAP@0.5 over the zero-shot COCO baseline (0.743 vs 0.312), confirming that domain-specific transfer learning is essential. The model runs at 14 FPS on CPU — sufficient for offline dashcam video processing and borderline viable for live embedded deployment.</w:t>
      </w:r>
    </w:p>
    <w:p w14:paraId="6537E8FE" w14:textId="77777777" w:rsidR="00243D20" w:rsidRPr="001102CD" w:rsidRDefault="00C03157">
      <w:pPr>
        <w:pStyle w:val="Heading2"/>
        <w:rPr>
          <w:color w:val="000000" w:themeColor="text1"/>
        </w:rPr>
      </w:pPr>
      <w:r w:rsidRPr="001102CD">
        <w:rPr>
          <w:color w:val="000000" w:themeColor="text1"/>
        </w:rPr>
        <w:t>5.2 Qualitative Analysis</w:t>
      </w:r>
    </w:p>
    <w:p w14:paraId="2CF234BD" w14:textId="77777777" w:rsidR="00243D20" w:rsidRPr="001102CD" w:rsidRDefault="00C03157">
      <w:pPr>
        <w:spacing w:before="100" w:after="140" w:line="340" w:lineRule="auto"/>
        <w:jc w:val="both"/>
        <w:rPr>
          <w:color w:val="000000" w:themeColor="text1"/>
        </w:rPr>
      </w:pPr>
      <w:r w:rsidRPr="001102CD">
        <w:rPr>
          <w:color w:val="000000" w:themeColor="text1"/>
        </w:rPr>
        <w:t>Visual inspection of test-set inference reveals the following patterns:</w:t>
      </w:r>
    </w:p>
    <w:p w14:paraId="62DDEFAE" w14:textId="77777777" w:rsidR="00243D20" w:rsidRPr="001102CD" w:rsidRDefault="00243D20">
      <w:pPr>
        <w:spacing w:before="60" w:after="60"/>
        <w:rPr>
          <w:color w:val="000000" w:themeColor="text1"/>
        </w:rPr>
      </w:pPr>
    </w:p>
    <w:p w14:paraId="7740C8D0"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Large potholes (occupying &gt; 5% of image area) are detected with high confidence (0.85+) and tight bounding boxes</w:t>
      </w:r>
    </w:p>
    <w:p w14:paraId="0B64D544"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Small or partially-occluded potholes are the primary source of false negatives — the model's recall drops by ~8% on this subset</w:t>
      </w:r>
    </w:p>
    <w:p w14:paraId="3656555D"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Road damage near image edges suffers from slightly lower confidence due to reduced feature context</w:t>
      </w:r>
    </w:p>
    <w:p w14:paraId="2915AB73"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lastRenderedPageBreak/>
        <w:t>The model generalises well across different road surfaces (asphalt, concrete, gravel) despite not being explicitly trained on surface-type annotations</w:t>
      </w:r>
    </w:p>
    <w:p w14:paraId="3F5F2C60" w14:textId="77777777" w:rsidR="00243D20" w:rsidRPr="001102CD" w:rsidRDefault="00243D20">
      <w:pPr>
        <w:spacing w:before="60" w:after="60"/>
        <w:rPr>
          <w:color w:val="000000" w:themeColor="text1"/>
        </w:rPr>
      </w:pPr>
    </w:p>
    <w:p w14:paraId="4136314C" w14:textId="77777777" w:rsidR="00243D20" w:rsidRPr="001102CD" w:rsidRDefault="00C03157">
      <w:pPr>
        <w:spacing w:before="100" w:after="140" w:line="340" w:lineRule="auto"/>
        <w:jc w:val="both"/>
        <w:rPr>
          <w:color w:val="000000" w:themeColor="text1"/>
        </w:rPr>
      </w:pPr>
      <w:r w:rsidRPr="001102CD">
        <w:rPr>
          <w:color w:val="000000" w:themeColor="text1"/>
        </w:rPr>
        <w:t>The spatial heatmap generated from OpenCV Gaussian blending provides an actionable visualisation: road segments with high detection density are clearly highlighted as high-priority maintenance targets.</w:t>
      </w:r>
    </w:p>
    <w:p w14:paraId="570E02F4" w14:textId="77777777" w:rsidR="00243D20" w:rsidRPr="001102CD" w:rsidRDefault="00C03157">
      <w:pPr>
        <w:pStyle w:val="Heading2"/>
        <w:rPr>
          <w:color w:val="000000" w:themeColor="text1"/>
        </w:rPr>
      </w:pPr>
      <w:r w:rsidRPr="001102CD">
        <w:rPr>
          <w:color w:val="000000" w:themeColor="text1"/>
        </w:rPr>
        <w:t>5.3 Evaluation Artefacts</w:t>
      </w:r>
    </w:p>
    <w:p w14:paraId="4F943C62" w14:textId="77777777" w:rsidR="00243D20" w:rsidRPr="001102CD" w:rsidRDefault="00C03157">
      <w:pPr>
        <w:spacing w:before="100" w:after="140" w:line="340" w:lineRule="auto"/>
        <w:jc w:val="both"/>
        <w:rPr>
          <w:color w:val="000000" w:themeColor="text1"/>
        </w:rPr>
      </w:pPr>
      <w:r w:rsidRPr="001102CD">
        <w:rPr>
          <w:color w:val="000000" w:themeColor="text1"/>
        </w:rPr>
        <w:t>The following evaluation artefacts are produced by the notebook pipeline:</w:t>
      </w:r>
    </w:p>
    <w:p w14:paraId="04DD4B1B" w14:textId="77777777" w:rsidR="00243D20" w:rsidRPr="001102CD" w:rsidRDefault="00243D20">
      <w:pPr>
        <w:spacing w:before="60" w:after="60"/>
        <w:rPr>
          <w:color w:val="000000" w:themeColor="text1"/>
        </w:rPr>
      </w:pPr>
    </w:p>
    <w:p w14:paraId="3896F392"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training_curves.png — Loss, mAP@0.5, Precision, Recall vs. epoch</w:t>
      </w:r>
    </w:p>
    <w:p w14:paraId="120AFAB0"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pr_curve.png — Precision-Recall curve with AUC for the pothole class</w:t>
      </w:r>
    </w:p>
    <w:p w14:paraId="4A3FF2D3"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confusion_matrix.png — Per-class TP/FP/FN breakdown</w:t>
      </w:r>
    </w:p>
    <w:p w14:paraId="12536E09"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model_comparison.png — Bar chart comparing the three model configurations</w:t>
      </w:r>
    </w:p>
    <w:p w14:paraId="25B0F988"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damage_heatmap.png — Spatial density heatmap of detected damage across test images</w:t>
      </w:r>
    </w:p>
    <w:p w14:paraId="11619AF8" w14:textId="77777777" w:rsidR="00243D20" w:rsidRPr="001102CD" w:rsidRDefault="00C03157">
      <w:pPr>
        <w:pStyle w:val="ListParagraph"/>
        <w:numPr>
          <w:ilvl w:val="0"/>
          <w:numId w:val="2"/>
        </w:numPr>
        <w:spacing w:before="60" w:after="60"/>
        <w:rPr>
          <w:color w:val="000000" w:themeColor="text1"/>
        </w:rPr>
      </w:pPr>
      <w:r w:rsidRPr="001102CD">
        <w:rPr>
          <w:color w:val="000000" w:themeColor="text1"/>
        </w:rPr>
        <w:t>output_annotated.mp4 — Annotated video with per-frame detection overlay</w:t>
      </w:r>
    </w:p>
    <w:p w14:paraId="6882D749" w14:textId="77777777" w:rsidR="00243D20" w:rsidRPr="001102CD" w:rsidRDefault="00C03157">
      <w:pPr>
        <w:pStyle w:val="Heading1"/>
        <w:pBdr>
          <w:bottom w:val="single" w:sz="8" w:space="4" w:color="1F5C8B"/>
        </w:pBdr>
        <w:rPr>
          <w:color w:val="000000" w:themeColor="text1"/>
        </w:rPr>
      </w:pPr>
      <w:r w:rsidRPr="001102CD">
        <w:rPr>
          <w:color w:val="000000" w:themeColor="text1"/>
        </w:rPr>
        <w:t>6. Challenges Faced</w:t>
      </w:r>
    </w:p>
    <w:p w14:paraId="7E89F863" w14:textId="77777777" w:rsidR="00243D20" w:rsidRPr="001102CD" w:rsidRDefault="00C03157">
      <w:pPr>
        <w:pStyle w:val="Heading2"/>
        <w:rPr>
          <w:color w:val="000000" w:themeColor="text1"/>
        </w:rPr>
      </w:pPr>
      <w:r w:rsidRPr="001102CD">
        <w:rPr>
          <w:color w:val="000000" w:themeColor="text1"/>
        </w:rPr>
        <w:t>6.1 Class Imbalance</w:t>
      </w:r>
    </w:p>
    <w:p w14:paraId="0E0AEB40" w14:textId="77777777" w:rsidR="00243D20" w:rsidRPr="001102CD" w:rsidRDefault="00C03157">
      <w:pPr>
        <w:spacing w:before="100" w:after="140" w:line="340" w:lineRule="auto"/>
        <w:jc w:val="both"/>
        <w:rPr>
          <w:color w:val="000000" w:themeColor="text1"/>
        </w:rPr>
      </w:pPr>
      <w:r w:rsidRPr="001102CD">
        <w:rPr>
          <w:color w:val="000000" w:themeColor="text1"/>
        </w:rPr>
        <w:t>The pothole class constitutes approximately 73% of annotations versus 27% for road_damage. This imbalance causes the model to be biased toward pothole detection and underperform on road_damage. Mitigation strategies explored included oversampling road_damage images during training, using focal loss (available as a YOLOv8 hyperparameter) to downweight easy negatives, and weighted augmentation probability — applying more aggressive augmentations to the minority class samples.</w:t>
      </w:r>
    </w:p>
    <w:p w14:paraId="53EF9E56" w14:textId="77777777" w:rsidR="00243D20" w:rsidRPr="001102CD" w:rsidRDefault="00C03157">
      <w:pPr>
        <w:pStyle w:val="Heading2"/>
        <w:rPr>
          <w:color w:val="000000" w:themeColor="text1"/>
        </w:rPr>
      </w:pPr>
      <w:r w:rsidRPr="001102CD">
        <w:rPr>
          <w:color w:val="000000" w:themeColor="text1"/>
        </w:rPr>
        <w:t>6.2 Annotation Inconsistency</w:t>
      </w:r>
    </w:p>
    <w:p w14:paraId="2A9A29E7" w14:textId="77777777" w:rsidR="00243D20" w:rsidRPr="001102CD" w:rsidRDefault="00C03157">
      <w:pPr>
        <w:spacing w:before="100" w:after="140" w:line="340" w:lineRule="auto"/>
        <w:jc w:val="both"/>
        <w:rPr>
          <w:color w:val="000000" w:themeColor="text1"/>
        </w:rPr>
      </w:pPr>
      <w:r w:rsidRPr="001102CD">
        <w:rPr>
          <w:color w:val="000000" w:themeColor="text1"/>
        </w:rPr>
        <w:t>Crowd-sourced datasets often exhibit annotation inconsistency — the same type of road damage may be labelled as pothole in one image and road_damage in another. This introduces label noise that degrades precision. The mitigation was to filter annotations with IoU overlap below 0.3 (likely duplicate labels) and to apply a minimum bounding box area threshold to remove implausibly small annotations likely caused by annotator error.</w:t>
      </w:r>
    </w:p>
    <w:p w14:paraId="283E177F" w14:textId="77777777" w:rsidR="00672FEB" w:rsidRDefault="00672FEB">
      <w:pPr>
        <w:pStyle w:val="Heading2"/>
        <w:rPr>
          <w:color w:val="000000" w:themeColor="text1"/>
        </w:rPr>
      </w:pPr>
    </w:p>
    <w:p w14:paraId="77464287" w14:textId="2694744B" w:rsidR="00243D20" w:rsidRPr="001102CD" w:rsidRDefault="00C03157">
      <w:pPr>
        <w:pStyle w:val="Heading2"/>
        <w:rPr>
          <w:color w:val="000000" w:themeColor="text1"/>
        </w:rPr>
      </w:pPr>
      <w:r w:rsidRPr="001102CD">
        <w:rPr>
          <w:color w:val="000000" w:themeColor="text1"/>
        </w:rPr>
        <w:lastRenderedPageBreak/>
        <w:t>6.3 Generalisation Across Environments</w:t>
      </w:r>
    </w:p>
    <w:p w14:paraId="5D733D69" w14:textId="77777777" w:rsidR="00243D20" w:rsidRPr="001102CD" w:rsidRDefault="00C03157">
      <w:pPr>
        <w:spacing w:before="100" w:after="140" w:line="340" w:lineRule="auto"/>
        <w:jc w:val="both"/>
        <w:rPr>
          <w:color w:val="000000" w:themeColor="text1"/>
        </w:rPr>
      </w:pPr>
      <w:r w:rsidRPr="001102CD">
        <w:rPr>
          <w:color w:val="000000" w:themeColor="text1"/>
        </w:rPr>
        <w:t>Images in the training set were predominantly taken from Indian urban roads in daytime, clear-weather conditions. The model initially showed poor generalisation to nighttime footage and rainy conditions. This was addressed through the targeted augmentation pipeline — specifically the RandomRain, MotionBlur, and RandomBrightnessContrast transforms, which significantly improved recall in degraded visual conditions.</w:t>
      </w:r>
    </w:p>
    <w:p w14:paraId="2907D577" w14:textId="77777777" w:rsidR="00243D20" w:rsidRPr="001102CD" w:rsidRDefault="00C03157">
      <w:pPr>
        <w:pStyle w:val="Heading2"/>
        <w:rPr>
          <w:color w:val="000000" w:themeColor="text1"/>
        </w:rPr>
      </w:pPr>
      <w:r w:rsidRPr="001102CD">
        <w:rPr>
          <w:color w:val="000000" w:themeColor="text1"/>
        </w:rPr>
        <w:t>6.4 Compute Constraints</w:t>
      </w:r>
    </w:p>
    <w:p w14:paraId="2C94F46C" w14:textId="77777777" w:rsidR="00243D20" w:rsidRPr="001102CD" w:rsidRDefault="00C03157">
      <w:pPr>
        <w:spacing w:before="100" w:after="140" w:line="340" w:lineRule="auto"/>
        <w:jc w:val="both"/>
        <w:rPr>
          <w:color w:val="000000" w:themeColor="text1"/>
        </w:rPr>
      </w:pPr>
      <w:r w:rsidRPr="001102CD">
        <w:rPr>
          <w:color w:val="000000" w:themeColor="text1"/>
        </w:rPr>
        <w:t>Training YOLOv8 on CPU for 50 epochs with 640x640 images requires approximately 6-8 hours on a modern laptop CPU. For development iterations, this was reduced by using a subset of 200 training images for hyperparameter search, then training the final model on the full dataset. Google Colab (T4 GPU) was used for the final training run, reducing time to approximately 20 minutes.</w:t>
      </w:r>
    </w:p>
    <w:p w14:paraId="6971A3EE" w14:textId="77777777" w:rsidR="00243D20" w:rsidRPr="001102CD" w:rsidRDefault="00C03157">
      <w:pPr>
        <w:pStyle w:val="Heading1"/>
        <w:pBdr>
          <w:bottom w:val="single" w:sz="8" w:space="4" w:color="1F5C8B"/>
        </w:pBdr>
        <w:rPr>
          <w:color w:val="000000" w:themeColor="text1"/>
        </w:rPr>
      </w:pPr>
      <w:r w:rsidRPr="001102CD">
        <w:rPr>
          <w:color w:val="000000" w:themeColor="text1"/>
        </w:rPr>
        <w:t>7. Key Learnings</w:t>
      </w:r>
    </w:p>
    <w:p w14:paraId="47AAD35A" w14:textId="77777777" w:rsidR="00243D20" w:rsidRPr="001102CD" w:rsidRDefault="00C03157">
      <w:pPr>
        <w:pStyle w:val="Heading2"/>
        <w:rPr>
          <w:color w:val="000000" w:themeColor="text1"/>
        </w:rPr>
      </w:pPr>
      <w:r w:rsidRPr="001102CD">
        <w:rPr>
          <w:color w:val="000000" w:themeColor="text1"/>
        </w:rPr>
        <w:t>7.1 Technical Learnings</w:t>
      </w:r>
    </w:p>
    <w:p w14:paraId="7F7B0121"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Transfer learning is highly effective for domain adaptation — fine-tuning on as few as 500 domain images produces significant mAP gains over zero-shot inference.</w:t>
      </w:r>
    </w:p>
    <w:p w14:paraId="2CE73C3C"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Augmentation design requires domain knowledge — rain and motion blur augmentations are far more important for dashcam data than the generic colour jitter transforms used for ImageNet-style classification.</w:t>
      </w:r>
    </w:p>
    <w:p w14:paraId="3DFE9D58"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Anchor-free detection heads reduce one of the most painful manual tuning steps in older YOLO versions — eliminating the need to cluster anchors on the domain dataset.</w:t>
      </w:r>
    </w:p>
    <w:p w14:paraId="6BE700BF"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Model size selection is a deployment decision, not just an accuracy decision — the 2x speed advantage of YOLOv8n over YOLOv8s is decisive for embedded/CPU deployment contexts.</w:t>
      </w:r>
    </w:p>
    <w:p w14:paraId="1814A00B"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Video processing with OpenCV is efficient when using VideoWriter and VideoCapture appropriately — processing 300 frames at 640x640 takes approximately 45 seconds on CPU.</w:t>
      </w:r>
    </w:p>
    <w:p w14:paraId="6A4C74D3" w14:textId="77777777" w:rsidR="00243D20" w:rsidRPr="001102CD" w:rsidRDefault="00C03157">
      <w:pPr>
        <w:pStyle w:val="Heading2"/>
        <w:rPr>
          <w:color w:val="000000" w:themeColor="text1"/>
        </w:rPr>
      </w:pPr>
      <w:r w:rsidRPr="001102CD">
        <w:rPr>
          <w:color w:val="000000" w:themeColor="text1"/>
        </w:rPr>
        <w:t>7.2 Process Learnings</w:t>
      </w:r>
    </w:p>
    <w:p w14:paraId="122AB0A6"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Exploratory Data Analysis before training is non-negotiable — the class imbalance and bounding box size distribution revealed by EDA directly informed augmentation and loss function choices.</w:t>
      </w:r>
    </w:p>
    <w:p w14:paraId="0AC79CA9"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Iterative experimentation with small data subsets before committing to full training runs saves significant compute time.</w:t>
      </w:r>
    </w:p>
    <w:p w14:paraId="26D1B665"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Structured evaluation (PR curves, confusion matrices, qualitative inspection) reveals failure modes that aggregate mAP scores hide.</w:t>
      </w:r>
    </w:p>
    <w:p w14:paraId="564F009B" w14:textId="7F213DFB" w:rsidR="00243D20" w:rsidRPr="001102CD" w:rsidRDefault="00C03157">
      <w:pPr>
        <w:pStyle w:val="Heading1"/>
        <w:pBdr>
          <w:bottom w:val="single" w:sz="8" w:space="4" w:color="1F5C8B"/>
        </w:pBdr>
        <w:rPr>
          <w:color w:val="000000" w:themeColor="text1"/>
        </w:rPr>
      </w:pPr>
      <w:r w:rsidRPr="001102CD">
        <w:rPr>
          <w:color w:val="000000" w:themeColor="text1"/>
        </w:rPr>
        <w:lastRenderedPageBreak/>
        <w:t>8. Future Work</w:t>
      </w:r>
    </w:p>
    <w:p w14:paraId="2FD711D3" w14:textId="77777777" w:rsidR="00243D20" w:rsidRPr="001102CD" w:rsidRDefault="00C03157">
      <w:pPr>
        <w:spacing w:before="100" w:after="140" w:line="340" w:lineRule="auto"/>
        <w:jc w:val="both"/>
        <w:rPr>
          <w:color w:val="000000" w:themeColor="text1"/>
        </w:rPr>
      </w:pPr>
      <w:r w:rsidRPr="001102CD">
        <w:rPr>
          <w:color w:val="000000" w:themeColor="text1"/>
        </w:rPr>
        <w:t>Several extensions would meaningfully improve the system:</w:t>
      </w:r>
    </w:p>
    <w:p w14:paraId="68D3AB7C" w14:textId="77777777" w:rsidR="00243D20" w:rsidRPr="001102CD" w:rsidRDefault="00243D20">
      <w:pPr>
        <w:spacing w:before="60" w:after="60"/>
        <w:rPr>
          <w:color w:val="000000" w:themeColor="text1"/>
        </w:rPr>
      </w:pPr>
    </w:p>
    <w:p w14:paraId="1B669A1A" w14:textId="77777777" w:rsidR="00243D20" w:rsidRPr="001102CD" w:rsidRDefault="00C03157">
      <w:pPr>
        <w:pStyle w:val="ListParagraph"/>
        <w:numPr>
          <w:ilvl w:val="0"/>
          <w:numId w:val="2"/>
        </w:numPr>
        <w:spacing w:before="60" w:after="60"/>
        <w:rPr>
          <w:color w:val="000000" w:themeColor="text1"/>
        </w:rPr>
      </w:pPr>
      <w:r w:rsidRPr="001102CD">
        <w:rPr>
          <w:b/>
          <w:bCs/>
          <w:color w:val="000000" w:themeColor="text1"/>
        </w:rPr>
        <w:t>Instance Segmentation — Upgrade to YOLOv8-seg to produce pixel-level damage masks, enabling precise damage area estimation in square metres.</w:t>
      </w:r>
    </w:p>
    <w:p w14:paraId="4A329A0E" w14:textId="77777777" w:rsidR="00243D20" w:rsidRPr="001102CD" w:rsidRDefault="00C03157">
      <w:pPr>
        <w:pStyle w:val="ListParagraph"/>
        <w:numPr>
          <w:ilvl w:val="0"/>
          <w:numId w:val="2"/>
        </w:numPr>
        <w:spacing w:before="60" w:after="60"/>
        <w:rPr>
          <w:color w:val="000000" w:themeColor="text1"/>
        </w:rPr>
      </w:pPr>
      <w:r w:rsidRPr="001102CD">
        <w:rPr>
          <w:b/>
          <w:bCs/>
          <w:color w:val="000000" w:themeColor="text1"/>
        </w:rPr>
        <w:t>GPS Integration — Combine bounding box centroids with GPS timestamps from dashcam EXIF data to automatically populate a GIS road damage map.</w:t>
      </w:r>
    </w:p>
    <w:p w14:paraId="124CF749" w14:textId="77777777" w:rsidR="00243D20" w:rsidRPr="001102CD" w:rsidRDefault="00C03157">
      <w:pPr>
        <w:pStyle w:val="ListParagraph"/>
        <w:numPr>
          <w:ilvl w:val="0"/>
          <w:numId w:val="2"/>
        </w:numPr>
        <w:spacing w:before="60" w:after="60"/>
        <w:rPr>
          <w:color w:val="000000" w:themeColor="text1"/>
        </w:rPr>
      </w:pPr>
      <w:r w:rsidRPr="001102CD">
        <w:rPr>
          <w:b/>
          <w:bCs/>
          <w:color w:val="000000" w:themeColor="text1"/>
        </w:rPr>
        <w:t>Severity Classification — Add an auxiliary regression head to predict damage severity score (0-1) based on detected bounding box area and confidence distribution.</w:t>
      </w:r>
    </w:p>
    <w:p w14:paraId="2DB76A16" w14:textId="77777777" w:rsidR="00243D20" w:rsidRPr="001102CD" w:rsidRDefault="00C03157">
      <w:pPr>
        <w:pStyle w:val="ListParagraph"/>
        <w:numPr>
          <w:ilvl w:val="0"/>
          <w:numId w:val="2"/>
        </w:numPr>
        <w:spacing w:before="60" w:after="60"/>
        <w:rPr>
          <w:color w:val="000000" w:themeColor="text1"/>
        </w:rPr>
      </w:pPr>
      <w:r w:rsidRPr="001102CD">
        <w:rPr>
          <w:b/>
          <w:bCs/>
          <w:color w:val="000000" w:themeColor="text1"/>
        </w:rPr>
        <w:t>Mobile Deployment — Export the fine-tuned model to TFLite or CoreML for Android/iOS dashcam applications.</w:t>
      </w:r>
    </w:p>
    <w:p w14:paraId="706D9B2A" w14:textId="77777777" w:rsidR="00243D20" w:rsidRPr="001102CD" w:rsidRDefault="00C03157">
      <w:pPr>
        <w:pStyle w:val="ListParagraph"/>
        <w:numPr>
          <w:ilvl w:val="0"/>
          <w:numId w:val="2"/>
        </w:numPr>
        <w:spacing w:before="60" w:after="60"/>
        <w:rPr>
          <w:color w:val="000000" w:themeColor="text1"/>
        </w:rPr>
      </w:pPr>
      <w:r w:rsidRPr="001102CD">
        <w:rPr>
          <w:b/>
          <w:bCs/>
          <w:color w:val="000000" w:themeColor="text1"/>
        </w:rPr>
        <w:t>Multi-Camera Fusion — Combine front and rear dashcam feeds to achieve bidirectional road coverage in a single pass.</w:t>
      </w:r>
    </w:p>
    <w:p w14:paraId="37E69DE8" w14:textId="77777777" w:rsidR="00243D20" w:rsidRPr="001102CD" w:rsidRDefault="00C03157">
      <w:pPr>
        <w:pStyle w:val="ListParagraph"/>
        <w:numPr>
          <w:ilvl w:val="0"/>
          <w:numId w:val="2"/>
        </w:numPr>
        <w:spacing w:before="60" w:after="60"/>
        <w:rPr>
          <w:color w:val="000000" w:themeColor="text1"/>
        </w:rPr>
      </w:pPr>
      <w:r w:rsidRPr="001102CD">
        <w:rPr>
          <w:b/>
          <w:bCs/>
          <w:color w:val="000000" w:themeColor="text1"/>
        </w:rPr>
        <w:t>Active Learning — Use low-confidence predictions on unlabelled dashcam footage to automatically surface the most informative samples for annotation.</w:t>
      </w:r>
    </w:p>
    <w:p w14:paraId="2544ACAB" w14:textId="77777777" w:rsidR="00243D20" w:rsidRPr="001102CD" w:rsidRDefault="00C03157">
      <w:pPr>
        <w:pStyle w:val="Heading1"/>
        <w:pBdr>
          <w:bottom w:val="single" w:sz="8" w:space="4" w:color="1F5C8B"/>
        </w:pBdr>
        <w:rPr>
          <w:color w:val="000000" w:themeColor="text1"/>
        </w:rPr>
      </w:pPr>
      <w:r w:rsidRPr="001102CD">
        <w:rPr>
          <w:color w:val="000000" w:themeColor="text1"/>
        </w:rPr>
        <w:t>9. Conclusion</w:t>
      </w:r>
    </w:p>
    <w:p w14:paraId="56A0D85D" w14:textId="77777777" w:rsidR="00243D20" w:rsidRPr="001102CD" w:rsidRDefault="00C03157">
      <w:pPr>
        <w:spacing w:before="100" w:after="140" w:line="340" w:lineRule="auto"/>
        <w:jc w:val="both"/>
        <w:rPr>
          <w:color w:val="000000" w:themeColor="text1"/>
        </w:rPr>
      </w:pPr>
      <w:r w:rsidRPr="001102CD">
        <w:rPr>
          <w:color w:val="000000" w:themeColor="text1"/>
        </w:rPr>
        <w:t>This project demonstrates a complete, end-to-end Computer Vision pipeline for automated pothole and road damage detection. Starting from a real, observed problem in civic infrastructure, the solution applies the course's core concepts — convolutional neural networks, transfer learning, object detection, data augmentation, and model evaluation — in an integrated and purposeful way.</w:t>
      </w:r>
    </w:p>
    <w:p w14:paraId="7399431F" w14:textId="77777777" w:rsidR="00243D20" w:rsidRPr="001102CD" w:rsidRDefault="00243D20">
      <w:pPr>
        <w:spacing w:before="60" w:after="60"/>
        <w:rPr>
          <w:color w:val="000000" w:themeColor="text1"/>
        </w:rPr>
      </w:pPr>
    </w:p>
    <w:p w14:paraId="59B0E636" w14:textId="77777777" w:rsidR="00243D20" w:rsidRPr="001102CD" w:rsidRDefault="00C03157">
      <w:pPr>
        <w:spacing w:before="100" w:after="140" w:line="340" w:lineRule="auto"/>
        <w:jc w:val="both"/>
        <w:rPr>
          <w:color w:val="000000" w:themeColor="text1"/>
        </w:rPr>
      </w:pPr>
      <w:r w:rsidRPr="001102CD">
        <w:rPr>
          <w:color w:val="000000" w:themeColor="text1"/>
        </w:rPr>
        <w:t>The YOLOv8n model fine-tuned on domain-specific road imagery achieves an mAP@0.5 of 0.743 at 14 FPS on CPU, representing a 2.3x improvement over the zero-shot baseline and a practical throughput suitable for dashcam video processing. The spatial heatmap output demonstrates direct actionability for road maintenance prioritisation.</w:t>
      </w:r>
    </w:p>
    <w:p w14:paraId="727C7976" w14:textId="77777777" w:rsidR="00243D20" w:rsidRPr="001102CD" w:rsidRDefault="00243D20">
      <w:pPr>
        <w:spacing w:before="60" w:after="60"/>
        <w:rPr>
          <w:color w:val="000000" w:themeColor="text1"/>
        </w:rPr>
      </w:pPr>
    </w:p>
    <w:p w14:paraId="2C4C8786" w14:textId="77777777" w:rsidR="00243D20" w:rsidRPr="001102CD" w:rsidRDefault="00C03157">
      <w:pPr>
        <w:spacing w:before="100" w:after="140" w:line="340" w:lineRule="auto"/>
        <w:jc w:val="both"/>
        <w:rPr>
          <w:color w:val="000000" w:themeColor="text1"/>
        </w:rPr>
      </w:pPr>
      <w:r w:rsidRPr="001102CD">
        <w:rPr>
          <w:color w:val="000000" w:themeColor="text1"/>
        </w:rPr>
        <w:t>Beyond the technical results, this project illustrates that meaningful Computer Vision applications do not require large datasets or expensive hardware — thoughtful transfer learning and domain-adapted augmentation can produce high-quality detectors from a few hundred labelled examples on consumer hardware.</w:t>
      </w:r>
    </w:p>
    <w:p w14:paraId="758311F0" w14:textId="77777777" w:rsidR="001102CD" w:rsidRDefault="001102CD">
      <w:pPr>
        <w:pStyle w:val="Heading1"/>
        <w:pBdr>
          <w:bottom w:val="single" w:sz="8" w:space="4" w:color="1F5C8B"/>
        </w:pBdr>
        <w:rPr>
          <w:color w:val="000000" w:themeColor="text1"/>
        </w:rPr>
      </w:pPr>
    </w:p>
    <w:p w14:paraId="7791BBA9" w14:textId="77777777" w:rsidR="001102CD" w:rsidRDefault="001102CD">
      <w:pPr>
        <w:pStyle w:val="Heading1"/>
        <w:pBdr>
          <w:bottom w:val="single" w:sz="8" w:space="4" w:color="1F5C8B"/>
        </w:pBdr>
        <w:rPr>
          <w:color w:val="000000" w:themeColor="text1"/>
        </w:rPr>
      </w:pPr>
    </w:p>
    <w:p w14:paraId="24476BA4" w14:textId="77777777" w:rsidR="001102CD" w:rsidRDefault="001102CD">
      <w:pPr>
        <w:pStyle w:val="Heading1"/>
        <w:pBdr>
          <w:bottom w:val="single" w:sz="8" w:space="4" w:color="1F5C8B"/>
        </w:pBdr>
        <w:rPr>
          <w:color w:val="000000" w:themeColor="text1"/>
        </w:rPr>
      </w:pPr>
    </w:p>
    <w:p w14:paraId="0EF7E9A3" w14:textId="2CD93809" w:rsidR="00243D20" w:rsidRPr="001102CD" w:rsidRDefault="00C03157">
      <w:pPr>
        <w:pStyle w:val="Heading1"/>
        <w:pBdr>
          <w:bottom w:val="single" w:sz="8" w:space="4" w:color="1F5C8B"/>
        </w:pBdr>
        <w:rPr>
          <w:color w:val="000000" w:themeColor="text1"/>
        </w:rPr>
      </w:pPr>
      <w:r w:rsidRPr="001102CD">
        <w:rPr>
          <w:color w:val="000000" w:themeColor="text1"/>
        </w:rPr>
        <w:t>References</w:t>
      </w:r>
    </w:p>
    <w:p w14:paraId="57CAD067"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Jocher, G. et al. (2023). Ultralytics YOLOv8. GitHub: https://github.com/ultralytics/ultralytics</w:t>
      </w:r>
    </w:p>
    <w:p w14:paraId="1AA9F67B"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Arya, D. et al. (2022). RDD2022: A multi-national image dataset for automatic Road Damage Detection. arXiv:2209.08538</w:t>
      </w:r>
    </w:p>
    <w:p w14:paraId="05619837"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Buslaev, A. et al. (2020). Albumentations: Fast and Flexible Image Augmentations. Information, 11(2), 125.</w:t>
      </w:r>
    </w:p>
    <w:p w14:paraId="0C192D0E"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Lin, T.-Y. et al. (2014). Microsoft COCO: Common Objects in Context. ECCV 2014.</w:t>
      </w:r>
    </w:p>
    <w:p w14:paraId="3CE238F8"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Redmon, J. &amp; Farhadi, A. (2018). YOLOv3: An Incremental Improvement. arXiv:1804.02767</w:t>
      </w:r>
    </w:p>
    <w:p w14:paraId="4DB0557D" w14:textId="77777777" w:rsidR="00243D20" w:rsidRPr="001102CD" w:rsidRDefault="00C03157">
      <w:pPr>
        <w:pStyle w:val="ListParagraph"/>
        <w:numPr>
          <w:ilvl w:val="0"/>
          <w:numId w:val="3"/>
        </w:numPr>
        <w:spacing w:before="60" w:after="60"/>
        <w:rPr>
          <w:color w:val="000000" w:themeColor="text1"/>
        </w:rPr>
      </w:pPr>
      <w:r w:rsidRPr="001102CD">
        <w:rPr>
          <w:color w:val="000000" w:themeColor="text1"/>
        </w:rPr>
        <w:t>World Bank (2017). Reducing Road Traffic Injuries and Deaths. Transport for Development.</w:t>
      </w:r>
    </w:p>
    <w:sectPr w:rsidR="00243D20" w:rsidRPr="001102C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3C96C" w14:textId="77777777" w:rsidR="001F0B6E" w:rsidRDefault="001F0B6E">
      <w:r>
        <w:separator/>
      </w:r>
    </w:p>
  </w:endnote>
  <w:endnote w:type="continuationSeparator" w:id="0">
    <w:p w14:paraId="5E554440" w14:textId="77777777" w:rsidR="001F0B6E" w:rsidRDefault="001F0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0B815" w14:textId="77777777" w:rsidR="00243D20" w:rsidRDefault="00C03157">
    <w:pPr>
      <w:pBdr>
        <w:top w:val="single" w:sz="6" w:space="4" w:color="1F5C8B"/>
      </w:pBdr>
      <w:tabs>
        <w:tab w:val="right" w:pos="9360"/>
      </w:tabs>
    </w:pPr>
    <w:r>
      <w:rPr>
        <w:color w:val="666666"/>
        <w:sz w:val="18"/>
        <w:szCs w:val="18"/>
      </w:rPr>
      <w:t>Computer Vision | Data Science &amp; Machine Learning</w:t>
    </w:r>
    <w:r>
      <w:rPr>
        <w:color w:val="666666"/>
        <w:sz w:val="18"/>
        <w:szCs w:val="18"/>
      </w:rPr>
      <w:tab/>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1102CD">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2A47A" w14:textId="77777777" w:rsidR="001F0B6E" w:rsidRDefault="001F0B6E">
      <w:r>
        <w:separator/>
      </w:r>
    </w:p>
  </w:footnote>
  <w:footnote w:type="continuationSeparator" w:id="0">
    <w:p w14:paraId="755D58E7" w14:textId="77777777" w:rsidR="001F0B6E" w:rsidRDefault="001F0B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0F33C" w14:textId="77777777" w:rsidR="00243D20" w:rsidRDefault="00C03157">
    <w:pPr>
      <w:pBdr>
        <w:bottom w:val="single" w:sz="6" w:space="4" w:color="1F5C8B"/>
      </w:pBdr>
      <w:tabs>
        <w:tab w:val="right" w:pos="9360"/>
      </w:tabs>
    </w:pPr>
    <w:r>
      <w:rPr>
        <w:b/>
        <w:bCs/>
        <w:color w:val="1F5C8B"/>
        <w:sz w:val="18"/>
        <w:szCs w:val="18"/>
      </w:rPr>
      <w:t>Pothole Detection &amp; Road Damage Assessment</w:t>
    </w:r>
    <w:r>
      <w:rPr>
        <w:color w:val="666666"/>
        <w:sz w:val="18"/>
        <w:szCs w:val="18"/>
      </w:rPr>
      <w:tab/>
      <w:t>BYOP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83B04"/>
    <w:multiLevelType w:val="hybridMultilevel"/>
    <w:tmpl w:val="9CFE63DA"/>
    <w:lvl w:ilvl="0" w:tplc="FF16745C">
      <w:start w:val="1"/>
      <w:numFmt w:val="bullet"/>
      <w:lvlText w:val="•"/>
      <w:lvlJc w:val="left"/>
      <w:pPr>
        <w:ind w:left="720" w:hanging="360"/>
      </w:pPr>
    </w:lvl>
    <w:lvl w:ilvl="1" w:tplc="5E0E997E">
      <w:numFmt w:val="decimal"/>
      <w:lvlText w:val=""/>
      <w:lvlJc w:val="left"/>
    </w:lvl>
    <w:lvl w:ilvl="2" w:tplc="DDE8B16E">
      <w:numFmt w:val="decimal"/>
      <w:lvlText w:val=""/>
      <w:lvlJc w:val="left"/>
    </w:lvl>
    <w:lvl w:ilvl="3" w:tplc="754097EE">
      <w:numFmt w:val="decimal"/>
      <w:lvlText w:val=""/>
      <w:lvlJc w:val="left"/>
    </w:lvl>
    <w:lvl w:ilvl="4" w:tplc="E9A0373E">
      <w:numFmt w:val="decimal"/>
      <w:lvlText w:val=""/>
      <w:lvlJc w:val="left"/>
    </w:lvl>
    <w:lvl w:ilvl="5" w:tplc="D6E0D9B2">
      <w:numFmt w:val="decimal"/>
      <w:lvlText w:val=""/>
      <w:lvlJc w:val="left"/>
    </w:lvl>
    <w:lvl w:ilvl="6" w:tplc="0B9EEBE6">
      <w:numFmt w:val="decimal"/>
      <w:lvlText w:val=""/>
      <w:lvlJc w:val="left"/>
    </w:lvl>
    <w:lvl w:ilvl="7" w:tplc="96468958">
      <w:numFmt w:val="decimal"/>
      <w:lvlText w:val=""/>
      <w:lvlJc w:val="left"/>
    </w:lvl>
    <w:lvl w:ilvl="8" w:tplc="6CB48DF0">
      <w:numFmt w:val="decimal"/>
      <w:lvlText w:val=""/>
      <w:lvlJc w:val="left"/>
    </w:lvl>
  </w:abstractNum>
  <w:abstractNum w:abstractNumId="1" w15:restartNumberingAfterBreak="0">
    <w:nsid w:val="07DC3F20"/>
    <w:multiLevelType w:val="hybridMultilevel"/>
    <w:tmpl w:val="03448368"/>
    <w:lvl w:ilvl="0" w:tplc="9ACC0C04">
      <w:start w:val="1"/>
      <w:numFmt w:val="bullet"/>
      <w:lvlText w:val="●"/>
      <w:lvlJc w:val="left"/>
      <w:pPr>
        <w:ind w:left="720" w:hanging="360"/>
      </w:pPr>
    </w:lvl>
    <w:lvl w:ilvl="1" w:tplc="649E9BC8">
      <w:start w:val="1"/>
      <w:numFmt w:val="bullet"/>
      <w:lvlText w:val="○"/>
      <w:lvlJc w:val="left"/>
      <w:pPr>
        <w:ind w:left="1440" w:hanging="360"/>
      </w:pPr>
    </w:lvl>
    <w:lvl w:ilvl="2" w:tplc="B27835EC">
      <w:start w:val="1"/>
      <w:numFmt w:val="bullet"/>
      <w:lvlText w:val="■"/>
      <w:lvlJc w:val="left"/>
      <w:pPr>
        <w:ind w:left="2160" w:hanging="360"/>
      </w:pPr>
    </w:lvl>
    <w:lvl w:ilvl="3" w:tplc="24D44266">
      <w:start w:val="1"/>
      <w:numFmt w:val="bullet"/>
      <w:lvlText w:val="●"/>
      <w:lvlJc w:val="left"/>
      <w:pPr>
        <w:ind w:left="2880" w:hanging="360"/>
      </w:pPr>
    </w:lvl>
    <w:lvl w:ilvl="4" w:tplc="9EFCCF28">
      <w:start w:val="1"/>
      <w:numFmt w:val="bullet"/>
      <w:lvlText w:val="○"/>
      <w:lvlJc w:val="left"/>
      <w:pPr>
        <w:ind w:left="3600" w:hanging="360"/>
      </w:pPr>
    </w:lvl>
    <w:lvl w:ilvl="5" w:tplc="BADE7E9C">
      <w:start w:val="1"/>
      <w:numFmt w:val="bullet"/>
      <w:lvlText w:val="■"/>
      <w:lvlJc w:val="left"/>
      <w:pPr>
        <w:ind w:left="4320" w:hanging="360"/>
      </w:pPr>
    </w:lvl>
    <w:lvl w:ilvl="6" w:tplc="C04CC0C0">
      <w:start w:val="1"/>
      <w:numFmt w:val="bullet"/>
      <w:lvlText w:val="●"/>
      <w:lvlJc w:val="left"/>
      <w:pPr>
        <w:ind w:left="5040" w:hanging="360"/>
      </w:pPr>
    </w:lvl>
    <w:lvl w:ilvl="7" w:tplc="35DE0F6E">
      <w:start w:val="1"/>
      <w:numFmt w:val="bullet"/>
      <w:lvlText w:val="●"/>
      <w:lvlJc w:val="left"/>
      <w:pPr>
        <w:ind w:left="5760" w:hanging="360"/>
      </w:pPr>
    </w:lvl>
    <w:lvl w:ilvl="8" w:tplc="55D2B624">
      <w:start w:val="1"/>
      <w:numFmt w:val="bullet"/>
      <w:lvlText w:val="●"/>
      <w:lvlJc w:val="left"/>
      <w:pPr>
        <w:ind w:left="6480" w:hanging="360"/>
      </w:pPr>
    </w:lvl>
  </w:abstractNum>
  <w:abstractNum w:abstractNumId="2" w15:restartNumberingAfterBreak="0">
    <w:nsid w:val="54C1424C"/>
    <w:multiLevelType w:val="hybridMultilevel"/>
    <w:tmpl w:val="1B063636"/>
    <w:lvl w:ilvl="0" w:tplc="46F44AF2">
      <w:start w:val="1"/>
      <w:numFmt w:val="decimal"/>
      <w:lvlText w:val="%1."/>
      <w:lvlJc w:val="left"/>
      <w:pPr>
        <w:ind w:left="720" w:hanging="360"/>
      </w:pPr>
    </w:lvl>
    <w:lvl w:ilvl="1" w:tplc="742EA1D0">
      <w:numFmt w:val="decimal"/>
      <w:lvlText w:val=""/>
      <w:lvlJc w:val="left"/>
    </w:lvl>
    <w:lvl w:ilvl="2" w:tplc="2BF0E436">
      <w:numFmt w:val="decimal"/>
      <w:lvlText w:val=""/>
      <w:lvlJc w:val="left"/>
    </w:lvl>
    <w:lvl w:ilvl="3" w:tplc="786896E6">
      <w:numFmt w:val="decimal"/>
      <w:lvlText w:val=""/>
      <w:lvlJc w:val="left"/>
    </w:lvl>
    <w:lvl w:ilvl="4" w:tplc="9AA4FE2A">
      <w:numFmt w:val="decimal"/>
      <w:lvlText w:val=""/>
      <w:lvlJc w:val="left"/>
    </w:lvl>
    <w:lvl w:ilvl="5" w:tplc="4DD2D6CA">
      <w:numFmt w:val="decimal"/>
      <w:lvlText w:val=""/>
      <w:lvlJc w:val="left"/>
    </w:lvl>
    <w:lvl w:ilvl="6" w:tplc="9E743616">
      <w:numFmt w:val="decimal"/>
      <w:lvlText w:val=""/>
      <w:lvlJc w:val="left"/>
    </w:lvl>
    <w:lvl w:ilvl="7" w:tplc="30E05016">
      <w:numFmt w:val="decimal"/>
      <w:lvlText w:val=""/>
      <w:lvlJc w:val="left"/>
    </w:lvl>
    <w:lvl w:ilvl="8" w:tplc="CB5659F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D20"/>
    <w:rsid w:val="001102CD"/>
    <w:rsid w:val="001F0B6E"/>
    <w:rsid w:val="00243D20"/>
    <w:rsid w:val="005B161C"/>
    <w:rsid w:val="00672FEB"/>
    <w:rsid w:val="00A73416"/>
    <w:rsid w:val="00C03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0C584"/>
  <w15:docId w15:val="{337558B1-1889-488B-AAA7-B8414E46C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5C8B"/>
      <w:sz w:val="32"/>
      <w:szCs w:val="32"/>
    </w:rPr>
  </w:style>
  <w:style w:type="paragraph" w:styleId="Heading2">
    <w:name w:val="heading 2"/>
    <w:uiPriority w:val="9"/>
    <w:unhideWhenUsed/>
    <w:qFormat/>
    <w:pPr>
      <w:spacing w:before="280" w:after="140"/>
      <w:outlineLvl w:val="1"/>
    </w:pPr>
    <w:rPr>
      <w:b/>
      <w:bCs/>
      <w:color w:val="2C3E50"/>
      <w:sz w:val="26"/>
      <w:szCs w:val="26"/>
    </w:rPr>
  </w:style>
  <w:style w:type="paragraph" w:styleId="Heading3">
    <w:name w:val="heading 3"/>
    <w:uiPriority w:val="9"/>
    <w:semiHidden/>
    <w:unhideWhenUsed/>
    <w:qFormat/>
    <w:pPr>
      <w:spacing w:before="200" w:after="100"/>
      <w:outlineLvl w:val="2"/>
    </w:pPr>
    <w:rPr>
      <w:b/>
      <w:bCs/>
      <w:color w:val="3449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2394</Words>
  <Characters>13649</Characters>
  <Application>Microsoft Office Word</Application>
  <DocSecurity>0</DocSecurity>
  <Lines>113</Lines>
  <Paragraphs>32</Paragraphs>
  <ScaleCrop>false</ScaleCrop>
  <Company/>
  <LinksUpToDate>false</LinksUpToDate>
  <CharactersWithSpaces>16011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Priyanshu Singh</cp:lastModifiedBy>
  <cp:revision>5</cp:revision>
  <dcterms:created xsi:type="dcterms:W3CDTF">2026-03-29T10:32:00Z</dcterms:created>
  <dcterms:modified xsi:type="dcterms:W3CDTF">2026-03-30T07:09:00Z</dcterms:modified>
</cp:coreProperties>
</file>