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E98" w:rsidRDefault="006F1E98" w:rsidP="006F1E98">
      <w:pPr>
        <w:spacing w:line="240" w:lineRule="auto"/>
        <w:jc w:val="center"/>
      </w:pPr>
      <w:r>
        <w:rPr>
          <w:noProof/>
        </w:rPr>
        <w:drawing>
          <wp:inline distT="0" distB="0" distL="0" distR="0">
            <wp:extent cx="1447800" cy="1196340"/>
            <wp:effectExtent l="0" t="0" r="0" b="3810"/>
            <wp:docPr id="1" name="Picture 1"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196340"/>
                    </a:xfrm>
                    <a:prstGeom prst="rect">
                      <a:avLst/>
                    </a:prstGeom>
                    <a:noFill/>
                    <a:ln>
                      <a:noFill/>
                    </a:ln>
                  </pic:spPr>
                </pic:pic>
              </a:graphicData>
            </a:graphic>
          </wp:inline>
        </w:drawing>
      </w:r>
    </w:p>
    <w:p w:rsidR="006F1E98" w:rsidRDefault="006F1E98" w:rsidP="006F1E98">
      <w:pPr>
        <w:spacing w:line="240" w:lineRule="auto"/>
        <w:rPr>
          <w:sz w:val="36"/>
          <w:szCs w:val="36"/>
        </w:rPr>
      </w:pPr>
    </w:p>
    <w:p w:rsidR="006F1E98" w:rsidRDefault="006F1E98" w:rsidP="006F1E98">
      <w:pPr>
        <w:spacing w:line="360" w:lineRule="auto"/>
        <w:jc w:val="center"/>
        <w:rPr>
          <w:rFonts w:ascii="Times New Roman" w:hAnsi="Times New Roman"/>
          <w:sz w:val="28"/>
          <w:szCs w:val="28"/>
        </w:rPr>
      </w:pPr>
      <w:r>
        <w:rPr>
          <w:rFonts w:ascii="Times New Roman" w:hAnsi="Times New Roman"/>
          <w:b/>
          <w:sz w:val="28"/>
          <w:szCs w:val="28"/>
        </w:rPr>
        <w:t>Course Name</w:t>
      </w:r>
      <w:r>
        <w:rPr>
          <w:rFonts w:ascii="Times New Roman" w:hAnsi="Times New Roman"/>
          <w:sz w:val="28"/>
          <w:szCs w:val="28"/>
        </w:rPr>
        <w:t>: _____Comp Arch Lab ____________</w:t>
      </w:r>
    </w:p>
    <w:p w:rsidR="006F1E98" w:rsidRDefault="006F1E98" w:rsidP="006F1E98">
      <w:pPr>
        <w:spacing w:line="360" w:lineRule="auto"/>
        <w:jc w:val="center"/>
        <w:rPr>
          <w:rFonts w:ascii="Times New Roman" w:hAnsi="Times New Roman"/>
          <w:b/>
          <w:sz w:val="28"/>
          <w:szCs w:val="28"/>
        </w:rPr>
      </w:pPr>
      <w:r>
        <w:rPr>
          <w:rFonts w:ascii="Times New Roman" w:hAnsi="Times New Roman"/>
          <w:b/>
          <w:sz w:val="28"/>
          <w:szCs w:val="28"/>
        </w:rPr>
        <w:t>Course Number and Section</w:t>
      </w:r>
      <w:r>
        <w:rPr>
          <w:rFonts w:ascii="Times New Roman" w:hAnsi="Times New Roman"/>
          <w:sz w:val="28"/>
          <w:szCs w:val="28"/>
        </w:rPr>
        <w:t xml:space="preserve">: </w:t>
      </w:r>
      <w:r>
        <w:rPr>
          <w:rFonts w:ascii="Times New Roman" w:hAnsi="Times New Roman"/>
          <w:b/>
          <w:sz w:val="28"/>
          <w:szCs w:val="28"/>
        </w:rPr>
        <w:t>14:332:331:1b</w:t>
      </w:r>
    </w:p>
    <w:p w:rsidR="006F1E98" w:rsidRDefault="006F1E98" w:rsidP="006F1E98">
      <w:pPr>
        <w:spacing w:line="360" w:lineRule="auto"/>
        <w:rPr>
          <w:rFonts w:ascii="Times New Roman" w:hAnsi="Times New Roman"/>
          <w:sz w:val="28"/>
          <w:szCs w:val="28"/>
        </w:rPr>
      </w:pPr>
    </w:p>
    <w:p w:rsidR="006F1E98" w:rsidRDefault="006F1E98" w:rsidP="006F1E98">
      <w:pPr>
        <w:spacing w:line="360" w:lineRule="auto"/>
        <w:rPr>
          <w:rFonts w:ascii="Times New Roman" w:hAnsi="Times New Roman"/>
          <w:sz w:val="28"/>
          <w:szCs w:val="28"/>
        </w:rPr>
      </w:pPr>
      <w:r>
        <w:rPr>
          <w:rFonts w:ascii="Times New Roman" w:hAnsi="Times New Roman"/>
          <w:b/>
          <w:sz w:val="28"/>
          <w:szCs w:val="28"/>
        </w:rPr>
        <w:t>Experiment</w:t>
      </w:r>
      <w:r>
        <w:rPr>
          <w:rFonts w:ascii="Times New Roman" w:hAnsi="Times New Roman"/>
          <w:sz w:val="28"/>
          <w:szCs w:val="28"/>
        </w:rPr>
        <w:t>: [Experiment # [6</w:t>
      </w:r>
      <w:r>
        <w:rPr>
          <w:color w:val="414141"/>
          <w:sz w:val="21"/>
          <w:szCs w:val="21"/>
          <w:shd w:val="clear" w:color="auto" w:fill="FFFFFF"/>
        </w:rPr>
        <w:t> CPU Structure, Pipeline Programming and Hazards</w:t>
      </w:r>
      <w:r>
        <w:rPr>
          <w:rFonts w:ascii="Times New Roman" w:hAnsi="Times New Roman"/>
          <w:sz w:val="28"/>
          <w:szCs w:val="28"/>
        </w:rPr>
        <w:t>]</w:t>
      </w:r>
    </w:p>
    <w:p w:rsidR="006F1E98" w:rsidRDefault="006F1E98" w:rsidP="006F1E98">
      <w:pPr>
        <w:spacing w:line="360" w:lineRule="auto"/>
        <w:rPr>
          <w:rFonts w:ascii="Times New Roman" w:hAnsi="Times New Roman"/>
          <w:sz w:val="28"/>
          <w:szCs w:val="28"/>
        </w:rPr>
      </w:pPr>
      <w:r>
        <w:rPr>
          <w:rFonts w:ascii="Times New Roman" w:hAnsi="Times New Roman"/>
          <w:b/>
          <w:sz w:val="28"/>
          <w:szCs w:val="28"/>
        </w:rPr>
        <w:t>Lab Instructor</w:t>
      </w:r>
      <w:r>
        <w:rPr>
          <w:rFonts w:ascii="Times New Roman" w:hAnsi="Times New Roman"/>
          <w:sz w:val="28"/>
          <w:szCs w:val="28"/>
        </w:rPr>
        <w:t>:</w:t>
      </w:r>
      <w:r>
        <w:rPr>
          <w:color w:val="414141"/>
          <w:sz w:val="21"/>
          <w:szCs w:val="21"/>
          <w:shd w:val="clear" w:color="auto" w:fill="F5F5F5"/>
        </w:rPr>
        <w:t xml:space="preserve"> Ali </w:t>
      </w:r>
      <w:proofErr w:type="spellStart"/>
      <w:r>
        <w:rPr>
          <w:color w:val="414141"/>
          <w:sz w:val="21"/>
          <w:szCs w:val="21"/>
          <w:shd w:val="clear" w:color="auto" w:fill="F5F5F5"/>
        </w:rPr>
        <w:t>Essam</w:t>
      </w:r>
      <w:proofErr w:type="spellEnd"/>
      <w:r>
        <w:rPr>
          <w:color w:val="414141"/>
          <w:sz w:val="21"/>
          <w:szCs w:val="21"/>
          <w:shd w:val="clear" w:color="auto" w:fill="F5F5F5"/>
        </w:rPr>
        <w:t xml:space="preserve"> Hameed Haddad</w:t>
      </w:r>
    </w:p>
    <w:p w:rsidR="006F1E98" w:rsidRDefault="006F1E98" w:rsidP="006F1E98">
      <w:pPr>
        <w:spacing w:line="360" w:lineRule="auto"/>
        <w:rPr>
          <w:rFonts w:ascii="Times New Roman" w:hAnsi="Times New Roman"/>
          <w:sz w:val="28"/>
          <w:szCs w:val="28"/>
        </w:rPr>
      </w:pPr>
    </w:p>
    <w:p w:rsidR="006F1E98" w:rsidRDefault="006F1E98" w:rsidP="006F1E98">
      <w:pPr>
        <w:spacing w:line="360" w:lineRule="auto"/>
        <w:rPr>
          <w:rFonts w:ascii="Times New Roman" w:hAnsi="Times New Roman"/>
          <w:sz w:val="28"/>
          <w:szCs w:val="28"/>
        </w:rPr>
      </w:pPr>
      <w:r>
        <w:rPr>
          <w:rFonts w:ascii="Times New Roman" w:hAnsi="Times New Roman"/>
          <w:b/>
          <w:sz w:val="28"/>
          <w:szCs w:val="28"/>
        </w:rPr>
        <w:t>Date Performed</w:t>
      </w:r>
      <w:r>
        <w:rPr>
          <w:rFonts w:ascii="Times New Roman" w:hAnsi="Times New Roman"/>
          <w:sz w:val="28"/>
          <w:szCs w:val="28"/>
        </w:rPr>
        <w:t xml:space="preserve">: </w:t>
      </w:r>
      <w:r>
        <w:rPr>
          <w:rFonts w:ascii="Times New Roman" w:hAnsi="Times New Roman"/>
          <w:sz w:val="28"/>
          <w:szCs w:val="28"/>
        </w:rPr>
        <w:t xml:space="preserve">December </w:t>
      </w:r>
      <w:proofErr w:type="gramStart"/>
      <w:r>
        <w:rPr>
          <w:rFonts w:ascii="Times New Roman" w:hAnsi="Times New Roman"/>
          <w:sz w:val="28"/>
          <w:szCs w:val="28"/>
        </w:rPr>
        <w:t>3</w:t>
      </w:r>
      <w:proofErr w:type="gramEnd"/>
      <w:r>
        <w:rPr>
          <w:rFonts w:ascii="Times New Roman" w:hAnsi="Times New Roman"/>
          <w:sz w:val="28"/>
          <w:szCs w:val="28"/>
        </w:rPr>
        <w:t xml:space="preserve"> 2018</w:t>
      </w:r>
      <w:r>
        <w:rPr>
          <w:rFonts w:ascii="Times New Roman" w:hAnsi="Times New Roman"/>
          <w:sz w:val="28"/>
          <w:szCs w:val="28"/>
        </w:rPr>
        <w:tab/>
        <w:t xml:space="preserve"> </w:t>
      </w:r>
    </w:p>
    <w:p w:rsidR="006F1E98" w:rsidRDefault="006F1E98" w:rsidP="006F1E98">
      <w:pPr>
        <w:spacing w:line="360" w:lineRule="auto"/>
        <w:rPr>
          <w:rFonts w:ascii="Times New Roman" w:hAnsi="Times New Roman"/>
          <w:b/>
          <w:sz w:val="28"/>
          <w:szCs w:val="28"/>
        </w:rPr>
      </w:pPr>
    </w:p>
    <w:p w:rsidR="006F1E98" w:rsidRDefault="006F1E98" w:rsidP="006F1E98">
      <w:pPr>
        <w:spacing w:line="360" w:lineRule="auto"/>
        <w:rPr>
          <w:rFonts w:ascii="Times New Roman" w:hAnsi="Times New Roman"/>
          <w:sz w:val="28"/>
          <w:szCs w:val="28"/>
        </w:rPr>
      </w:pPr>
      <w:r>
        <w:rPr>
          <w:rFonts w:ascii="Times New Roman" w:hAnsi="Times New Roman"/>
          <w:b/>
          <w:sz w:val="28"/>
          <w:szCs w:val="28"/>
        </w:rPr>
        <w:t>Date Submitted</w:t>
      </w:r>
      <w:r>
        <w:rPr>
          <w:rFonts w:ascii="Times New Roman" w:hAnsi="Times New Roman"/>
          <w:sz w:val="28"/>
          <w:szCs w:val="28"/>
        </w:rPr>
        <w:t xml:space="preserve">: December </w:t>
      </w:r>
      <w:proofErr w:type="gramStart"/>
      <w:r>
        <w:rPr>
          <w:rFonts w:ascii="Times New Roman" w:hAnsi="Times New Roman"/>
          <w:sz w:val="28"/>
          <w:szCs w:val="28"/>
        </w:rPr>
        <w:t>10</w:t>
      </w:r>
      <w:proofErr w:type="gramEnd"/>
      <w:r>
        <w:rPr>
          <w:rFonts w:ascii="Times New Roman" w:hAnsi="Times New Roman"/>
          <w:sz w:val="28"/>
          <w:szCs w:val="28"/>
        </w:rPr>
        <w:t xml:space="preserve"> 2018</w:t>
      </w:r>
    </w:p>
    <w:p w:rsidR="006F1E98" w:rsidRDefault="006F1E98" w:rsidP="006F1E98">
      <w:pPr>
        <w:spacing w:line="360" w:lineRule="auto"/>
        <w:rPr>
          <w:rFonts w:ascii="Times New Roman" w:hAnsi="Times New Roman"/>
          <w:sz w:val="28"/>
          <w:szCs w:val="28"/>
        </w:rPr>
      </w:pPr>
    </w:p>
    <w:p w:rsidR="006F1E98" w:rsidRDefault="006F1E98" w:rsidP="006F1E98">
      <w:pPr>
        <w:spacing w:line="360" w:lineRule="auto"/>
        <w:rPr>
          <w:rFonts w:ascii="Times New Roman" w:hAnsi="Times New Roman"/>
          <w:sz w:val="28"/>
          <w:szCs w:val="28"/>
        </w:rPr>
      </w:pPr>
      <w:r>
        <w:rPr>
          <w:rFonts w:ascii="Times New Roman" w:hAnsi="Times New Roman"/>
          <w:b/>
          <w:sz w:val="28"/>
          <w:szCs w:val="28"/>
        </w:rPr>
        <w:t>Submitted by</w:t>
      </w:r>
      <w:r>
        <w:rPr>
          <w:rFonts w:ascii="Times New Roman" w:hAnsi="Times New Roman"/>
          <w:sz w:val="28"/>
          <w:szCs w:val="28"/>
        </w:rPr>
        <w:t>: [Devvrat Patel</w:t>
      </w:r>
    </w:p>
    <w:p w:rsidR="006F1E98" w:rsidRDefault="006F1E98" w:rsidP="006F1E98">
      <w:pPr>
        <w:spacing w:line="360" w:lineRule="auto"/>
        <w:ind w:left="1440" w:firstLine="720"/>
        <w:rPr>
          <w:rFonts w:ascii="Times New Roman" w:hAnsi="Times New Roman"/>
          <w:sz w:val="28"/>
          <w:szCs w:val="28"/>
        </w:rPr>
      </w:pPr>
      <w:r>
        <w:rPr>
          <w:rFonts w:ascii="Times New Roman" w:hAnsi="Times New Roman"/>
          <w:sz w:val="28"/>
          <w:szCs w:val="28"/>
        </w:rPr>
        <w:t>RUID 169009727</w:t>
      </w:r>
      <w:bookmarkStart w:id="0" w:name="_GoBack"/>
      <w:bookmarkEnd w:id="0"/>
      <w:r>
        <w:rPr>
          <w:rFonts w:ascii="Times New Roman" w:hAnsi="Times New Roman"/>
          <w:sz w:val="28"/>
          <w:szCs w:val="28"/>
        </w:rPr>
        <w:t>]</w:t>
      </w: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r>
        <w:rPr>
          <w:rFonts w:ascii="Times New Roman" w:hAnsi="Times New Roman"/>
          <w:b/>
          <w:sz w:val="28"/>
          <w:szCs w:val="28"/>
        </w:rPr>
        <w:t>Course Name</w:t>
      </w:r>
      <w:r>
        <w:rPr>
          <w:rFonts w:ascii="Times New Roman" w:hAnsi="Times New Roman"/>
          <w:sz w:val="28"/>
          <w:szCs w:val="28"/>
        </w:rPr>
        <w:t>: _________________</w:t>
      </w:r>
    </w:p>
    <w:p w:rsidR="006F1E98" w:rsidRDefault="006F1E98" w:rsidP="006F1E98">
      <w:pPr>
        <w:spacing w:line="360" w:lineRule="auto"/>
        <w:jc w:val="center"/>
        <w:rPr>
          <w:rFonts w:ascii="Times New Roman" w:hAnsi="Times New Roman"/>
          <w:b/>
          <w:sz w:val="28"/>
          <w:szCs w:val="28"/>
        </w:rPr>
      </w:pPr>
      <w:r>
        <w:rPr>
          <w:rFonts w:ascii="Times New Roman" w:hAnsi="Times New Roman"/>
          <w:b/>
          <w:sz w:val="28"/>
          <w:szCs w:val="28"/>
        </w:rPr>
        <w:t>Course Number and Section</w:t>
      </w:r>
      <w:r>
        <w:rPr>
          <w:rFonts w:ascii="Times New Roman" w:hAnsi="Times New Roman"/>
          <w:sz w:val="28"/>
          <w:szCs w:val="28"/>
        </w:rPr>
        <w:t xml:space="preserve">: </w:t>
      </w:r>
      <w:proofErr w:type="gramStart"/>
      <w:r>
        <w:rPr>
          <w:rFonts w:ascii="Times New Roman" w:hAnsi="Times New Roman"/>
          <w:b/>
          <w:sz w:val="28"/>
          <w:szCs w:val="28"/>
        </w:rPr>
        <w:t>14:332:xxx</w:t>
      </w:r>
      <w:proofErr w:type="gramEnd"/>
      <w:r>
        <w:rPr>
          <w:rFonts w:ascii="Times New Roman" w:hAnsi="Times New Roman"/>
          <w:b/>
          <w:sz w:val="28"/>
          <w:szCs w:val="28"/>
        </w:rPr>
        <w:t>:xx</w:t>
      </w:r>
    </w:p>
    <w:p w:rsidR="006F1E98" w:rsidRDefault="006F1E98" w:rsidP="006F1E98">
      <w:pPr>
        <w:spacing w:line="360" w:lineRule="auto"/>
        <w:jc w:val="center"/>
        <w:rPr>
          <w:rFonts w:ascii="Times New Roman" w:hAnsi="Times New Roman"/>
          <w:color w:val="FF0000"/>
          <w:sz w:val="28"/>
          <w:szCs w:val="28"/>
        </w:rPr>
      </w:pPr>
    </w:p>
    <w:p w:rsidR="006F1E98" w:rsidRDefault="006F1E98" w:rsidP="006F1E98">
      <w:pPr>
        <w:spacing w:line="360" w:lineRule="auto"/>
        <w:rPr>
          <w:rFonts w:ascii="Times New Roman" w:hAnsi="Times New Roman"/>
          <w:b/>
          <w:color w:val="FF0000"/>
          <w:sz w:val="28"/>
          <w:szCs w:val="28"/>
        </w:rPr>
      </w:pPr>
      <w:r>
        <w:rPr>
          <w:rFonts w:ascii="Times New Roman" w:hAnsi="Times New Roman"/>
          <w:b/>
          <w:color w:val="FF0000"/>
          <w:sz w:val="28"/>
          <w:szCs w:val="28"/>
        </w:rPr>
        <w:t>! Important: Please include this page in your report if the submission is a paper submission. For electronic submission (email or Sakai) please omit this page.</w:t>
      </w:r>
    </w:p>
    <w:p w:rsidR="006F1E98" w:rsidRDefault="006F1E98" w:rsidP="006F1E98">
      <w:pPr>
        <w:spacing w:line="360" w:lineRule="auto"/>
        <w:jc w:val="center"/>
        <w:rPr>
          <w:rFonts w:ascii="Times New Roman" w:hAnsi="Times New Roman"/>
          <w:sz w:val="28"/>
          <w:szCs w:val="28"/>
        </w:rPr>
      </w:pPr>
    </w:p>
    <w:p w:rsidR="006F1E98" w:rsidRDefault="006F1E98" w:rsidP="006F1E98">
      <w:pPr>
        <w:spacing w:line="360" w:lineRule="auto"/>
        <w:jc w:val="center"/>
        <w:rPr>
          <w:rFonts w:ascii="Times New Roman" w:hAnsi="Times New Roman"/>
          <w:sz w:val="28"/>
          <w:szCs w:val="28"/>
        </w:rPr>
      </w:pPr>
      <w:r>
        <w:rPr>
          <w:rFonts w:ascii="Times New Roman" w:hAnsi="Times New Roman"/>
          <w:sz w:val="28"/>
          <w:szCs w:val="28"/>
        </w:rPr>
        <w:t>--------------------------For Lab Instructor Use ONLY--------------------------</w:t>
      </w:r>
    </w:p>
    <w:p w:rsidR="006F1E98" w:rsidRDefault="006F1E98" w:rsidP="006F1E98">
      <w:pPr>
        <w:spacing w:line="360" w:lineRule="auto"/>
        <w:rPr>
          <w:rFonts w:ascii="Times New Roman" w:hAnsi="Times New Roman"/>
          <w:sz w:val="28"/>
          <w:szCs w:val="28"/>
        </w:rPr>
      </w:pPr>
    </w:p>
    <w:p w:rsidR="006F1E98" w:rsidRDefault="006F1E98" w:rsidP="006F1E98">
      <w:pPr>
        <w:spacing w:line="360" w:lineRule="auto"/>
        <w:rPr>
          <w:rFonts w:ascii="Times New Roman" w:hAnsi="Times New Roman"/>
          <w:sz w:val="28"/>
          <w:szCs w:val="28"/>
        </w:rPr>
      </w:pPr>
      <w:r>
        <w:rPr>
          <w:rFonts w:ascii="Times New Roman" w:hAnsi="Times New Roman"/>
          <w:sz w:val="28"/>
          <w:szCs w:val="28"/>
        </w:rPr>
        <w:t>GRADE: _______________</w:t>
      </w:r>
    </w:p>
    <w:p w:rsidR="006F1E98" w:rsidRDefault="006F1E98" w:rsidP="006F1E98">
      <w:pPr>
        <w:spacing w:line="360" w:lineRule="auto"/>
        <w:rPr>
          <w:rFonts w:ascii="Times New Roman" w:hAnsi="Times New Roman"/>
          <w:sz w:val="28"/>
          <w:szCs w:val="28"/>
        </w:rPr>
      </w:pPr>
    </w:p>
    <w:p w:rsidR="006F1E98" w:rsidRDefault="006F1E98" w:rsidP="006F1E98">
      <w:pPr>
        <w:spacing w:line="360" w:lineRule="auto"/>
        <w:rPr>
          <w:rFonts w:ascii="Times New Roman" w:hAnsi="Times New Roman"/>
          <w:sz w:val="28"/>
          <w:szCs w:val="28"/>
        </w:rPr>
      </w:pPr>
      <w:r>
        <w:rPr>
          <w:rFonts w:ascii="Calibri" w:hAnsi="Calibri"/>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309245</wp:posOffset>
                </wp:positionV>
                <wp:extent cx="5943600" cy="3416300"/>
                <wp:effectExtent l="0" t="0" r="19050" b="12700"/>
                <wp:wrapThrough wrapText="bothSides">
                  <wp:wrapPolygon edited="0">
                    <wp:start x="0" y="0"/>
                    <wp:lineTo x="0" y="21560"/>
                    <wp:lineTo x="21600" y="21560"/>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416300"/>
                        </a:xfrm>
                        <a:prstGeom prst="rect">
                          <a:avLst/>
                        </a:prstGeom>
                        <a:noFill/>
                        <a:ln w="9525" cap="flat" cmpd="sng" algn="ctr">
                          <a:solidFill>
                            <a:sysClr val="windowText" lastClr="000000">
                              <a:lumMod val="65000"/>
                              <a:lumOff val="3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81D7BA" id="Rectangle 2" o:spid="_x0000_s1026" style="position:absolute;margin-left:0;margin-top:24.35pt;width:468pt;height:26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" filled="f" strokecolor="#595959">
                <v:path arrowok="t"/>
                <w10:wrap type="through" anchorx="margin"/>
              </v:rect>
            </w:pict>
          </mc:Fallback>
        </mc:AlternateContent>
      </w:r>
      <w:r>
        <w:rPr>
          <w:rFonts w:ascii="Times New Roman" w:hAnsi="Times New Roman"/>
          <w:sz w:val="28"/>
          <w:szCs w:val="28"/>
        </w:rPr>
        <w:t xml:space="preserve">COMMENTS:  </w:t>
      </w:r>
    </w:p>
    <w:p w:rsidR="006F1E98" w:rsidRDefault="006F1E98" w:rsidP="006F1E98">
      <w:pPr>
        <w:pStyle w:val="CapstoneTitleTextBox"/>
      </w:pPr>
    </w:p>
    <w:p w:rsidR="006F1E98" w:rsidRDefault="006F1E98">
      <w:pPr>
        <w:contextualSpacing w:val="0"/>
        <w:rPr>
          <w:b/>
        </w:rPr>
      </w:pPr>
    </w:p>
    <w:p w:rsidR="006F1E98" w:rsidRDefault="006F1E98">
      <w:pPr>
        <w:contextualSpacing w:val="0"/>
        <w:rPr>
          <w:b/>
        </w:rPr>
      </w:pPr>
    </w:p>
    <w:p w:rsidR="006F1E98" w:rsidRDefault="006F1E98">
      <w:pPr>
        <w:contextualSpacing w:val="0"/>
        <w:rPr>
          <w:b/>
        </w:rPr>
      </w:pPr>
    </w:p>
    <w:p w:rsidR="00036230" w:rsidRDefault="006F1E98">
      <w:pPr>
        <w:contextualSpacing w:val="0"/>
        <w:rPr>
          <w:b/>
        </w:rPr>
      </w:pPr>
      <w:r>
        <w:rPr>
          <w:b/>
        </w:rPr>
        <w:t xml:space="preserve">Assignment 1 </w:t>
      </w:r>
    </w:p>
    <w:p w:rsidR="00036230" w:rsidRDefault="00036230">
      <w:pPr>
        <w:contextualSpacing w:val="0"/>
      </w:pPr>
    </w:p>
    <w:p w:rsidR="00036230" w:rsidRDefault="006F1E98">
      <w:pPr>
        <w:contextualSpacing w:val="0"/>
      </w:pPr>
      <w:proofErr w:type="spellStart"/>
      <w:r>
        <w:t>addi</w:t>
      </w:r>
      <w:proofErr w:type="spellEnd"/>
      <w:r>
        <w:t xml:space="preserve"> t0, t0, 10 </w:t>
      </w:r>
    </w:p>
    <w:p w:rsidR="00036230" w:rsidRDefault="00036230">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90"/>
        <w:gridCol w:w="1425"/>
        <w:gridCol w:w="1290"/>
        <w:gridCol w:w="1290"/>
        <w:gridCol w:w="1290"/>
        <w:gridCol w:w="975"/>
        <w:gridCol w:w="1020"/>
      </w:tblGrid>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RegDest</w:t>
            </w:r>
            <w:proofErr w:type="spellEnd"/>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ALUSrc</w:t>
            </w:r>
            <w:proofErr w:type="spellEnd"/>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MemtoReg</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RegWrite</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MemRead</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MemWrite</w:t>
            </w:r>
            <w:proofErr w:type="spellEnd"/>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Branch</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ALUOp</w:t>
            </w:r>
            <w:proofErr w:type="spellEnd"/>
          </w:p>
        </w:tc>
      </w:tr>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00</w:t>
            </w:r>
          </w:p>
        </w:tc>
      </w:tr>
    </w:tbl>
    <w:p w:rsidR="00036230" w:rsidRDefault="00036230">
      <w:pPr>
        <w:contextualSpacing w:val="0"/>
      </w:pPr>
    </w:p>
    <w:p w:rsidR="00036230" w:rsidRDefault="006F1E98">
      <w:pPr>
        <w:contextualSpacing w:val="0"/>
      </w:pPr>
      <w:proofErr w:type="spellStart"/>
      <w:r>
        <w:t>lb</w:t>
      </w:r>
      <w:proofErr w:type="spellEnd"/>
      <w:r>
        <w:t xml:space="preserve"> t1, 32(t0) </w:t>
      </w:r>
    </w:p>
    <w:p w:rsidR="00036230" w:rsidRDefault="00036230">
      <w:pPr>
        <w:contextualSpacing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90"/>
        <w:gridCol w:w="1425"/>
        <w:gridCol w:w="1290"/>
        <w:gridCol w:w="1290"/>
        <w:gridCol w:w="1290"/>
        <w:gridCol w:w="975"/>
        <w:gridCol w:w="1020"/>
      </w:tblGrid>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RegDest</w:t>
            </w:r>
            <w:proofErr w:type="spellEnd"/>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ALUSrc</w:t>
            </w:r>
            <w:proofErr w:type="spellEnd"/>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MemtoReg</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RegWrite</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MemRead</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MemWrite</w:t>
            </w:r>
            <w:proofErr w:type="spellEnd"/>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Branch</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ALUOp</w:t>
            </w:r>
            <w:proofErr w:type="spellEnd"/>
          </w:p>
        </w:tc>
      </w:tr>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00</w:t>
            </w:r>
          </w:p>
        </w:tc>
      </w:tr>
    </w:tbl>
    <w:p w:rsidR="00036230" w:rsidRDefault="00036230">
      <w:pPr>
        <w:contextualSpacing w:val="0"/>
      </w:pPr>
    </w:p>
    <w:p w:rsidR="00036230" w:rsidRDefault="006F1E98">
      <w:pPr>
        <w:contextualSpacing w:val="0"/>
      </w:pPr>
      <w:proofErr w:type="spellStart"/>
      <w:r>
        <w:t>ori</w:t>
      </w:r>
      <w:proofErr w:type="spellEnd"/>
      <w:r>
        <w:t xml:space="preserve"> t2, t0, 4 </w:t>
      </w:r>
    </w:p>
    <w:p w:rsidR="00036230" w:rsidRDefault="00036230">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90"/>
        <w:gridCol w:w="1425"/>
        <w:gridCol w:w="1290"/>
        <w:gridCol w:w="1290"/>
        <w:gridCol w:w="1290"/>
        <w:gridCol w:w="975"/>
        <w:gridCol w:w="1020"/>
      </w:tblGrid>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RegDest</w:t>
            </w:r>
            <w:proofErr w:type="spellEnd"/>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ALUSrc</w:t>
            </w:r>
            <w:proofErr w:type="spellEnd"/>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MemtoReg</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RegWrite</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MemRead</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MemWrite</w:t>
            </w:r>
            <w:proofErr w:type="spellEnd"/>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Branch</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ALUOp</w:t>
            </w:r>
            <w:proofErr w:type="spellEnd"/>
          </w:p>
        </w:tc>
      </w:tr>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01</w:t>
            </w:r>
          </w:p>
        </w:tc>
      </w:tr>
    </w:tbl>
    <w:p w:rsidR="00036230" w:rsidRDefault="00036230">
      <w:pPr>
        <w:contextualSpacing w:val="0"/>
      </w:pPr>
    </w:p>
    <w:p w:rsidR="00036230" w:rsidRDefault="006F1E98">
      <w:pPr>
        <w:contextualSpacing w:val="0"/>
      </w:pPr>
      <w:proofErr w:type="spellStart"/>
      <w:r>
        <w:t>bne</w:t>
      </w:r>
      <w:proofErr w:type="spellEnd"/>
      <w:r>
        <w:t xml:space="preserve"> t2, t0, exit</w:t>
      </w:r>
    </w:p>
    <w:p w:rsidR="00036230" w:rsidRDefault="00036230">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90"/>
        <w:gridCol w:w="1425"/>
        <w:gridCol w:w="1290"/>
        <w:gridCol w:w="1290"/>
        <w:gridCol w:w="1290"/>
        <w:gridCol w:w="975"/>
        <w:gridCol w:w="1020"/>
      </w:tblGrid>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RegDest</w:t>
            </w:r>
            <w:proofErr w:type="spellEnd"/>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ALUSrc</w:t>
            </w:r>
            <w:proofErr w:type="spellEnd"/>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MemtoReg</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RegWrite</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MemRead</w:t>
            </w:r>
            <w:proofErr w:type="spellEnd"/>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MemWrite</w:t>
            </w:r>
            <w:proofErr w:type="spellEnd"/>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Branch</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ALUOp</w:t>
            </w:r>
            <w:proofErr w:type="spellEnd"/>
          </w:p>
        </w:tc>
      </w:tr>
      <w:tr w:rsidR="00036230">
        <w:tc>
          <w:tcPr>
            <w:tcW w:w="108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42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129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w:t>
            </w:r>
          </w:p>
        </w:tc>
        <w:tc>
          <w:tcPr>
            <w:tcW w:w="97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02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01</w:t>
            </w:r>
          </w:p>
        </w:tc>
      </w:tr>
    </w:tbl>
    <w:p w:rsidR="00036230" w:rsidRDefault="00036230">
      <w:pPr>
        <w:contextualSpacing w:val="0"/>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6F1E98" w:rsidRDefault="006F1E98">
      <w:pPr>
        <w:contextualSpacing w:val="0"/>
        <w:rPr>
          <w:b/>
        </w:rPr>
      </w:pPr>
    </w:p>
    <w:p w:rsidR="006F1E98" w:rsidRDefault="006F1E98">
      <w:pPr>
        <w:contextualSpacing w:val="0"/>
        <w:rPr>
          <w:b/>
        </w:rPr>
      </w:pPr>
    </w:p>
    <w:p w:rsidR="00036230" w:rsidRDefault="006F1E98">
      <w:pPr>
        <w:contextualSpacing w:val="0"/>
        <w:rPr>
          <w:b/>
        </w:rPr>
      </w:pPr>
      <w:r>
        <w:rPr>
          <w:b/>
        </w:rPr>
        <w:t>Assignment 2</w:t>
      </w:r>
    </w:p>
    <w:p w:rsidR="00036230" w:rsidRDefault="00036230">
      <w:pPr>
        <w:contextualSpacing w:val="0"/>
        <w:rPr>
          <w:b/>
        </w:rPr>
      </w:pPr>
    </w:p>
    <w:p w:rsidR="00036230" w:rsidRDefault="006F1E98">
      <w:pPr>
        <w:contextualSpacing w:val="0"/>
        <w:rPr>
          <w:b/>
        </w:rPr>
      </w:pPr>
      <w:r>
        <w:rPr>
          <w:b/>
        </w:rPr>
        <w:t>1)</w:t>
      </w:r>
    </w:p>
    <w:p w:rsidR="00036230" w:rsidRDefault="00036230">
      <w:pPr>
        <w:contextualSpacing w:val="0"/>
      </w:pPr>
    </w:p>
    <w:tbl>
      <w:tblPr>
        <w:tblStyle w:val="a3"/>
        <w:tblW w:w="934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0"/>
        <w:gridCol w:w="540"/>
        <w:gridCol w:w="540"/>
        <w:gridCol w:w="540"/>
        <w:gridCol w:w="540"/>
        <w:gridCol w:w="540"/>
        <w:gridCol w:w="540"/>
        <w:gridCol w:w="540"/>
        <w:gridCol w:w="540"/>
        <w:gridCol w:w="540"/>
        <w:gridCol w:w="540"/>
        <w:gridCol w:w="540"/>
        <w:gridCol w:w="540"/>
        <w:gridCol w:w="540"/>
        <w:gridCol w:w="540"/>
        <w:gridCol w:w="540"/>
      </w:tblGrid>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9</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10</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11</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12</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13</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lw</w:t>
            </w:r>
            <w:proofErr w:type="spellEnd"/>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ID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add</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IF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IF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ID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bl>
    <w:p w:rsidR="00036230" w:rsidRDefault="00036230">
      <w:pPr>
        <w:contextualSpacing w:val="0"/>
      </w:pPr>
    </w:p>
    <w:p w:rsidR="00036230" w:rsidRDefault="006F1E98">
      <w:pPr>
        <w:contextualSpacing w:val="0"/>
        <w:rPr>
          <w:b/>
        </w:rPr>
      </w:pPr>
      <w:r>
        <w:rPr>
          <w:b/>
        </w:rPr>
        <w:t>2)</w:t>
      </w:r>
    </w:p>
    <w:p w:rsidR="00036230" w:rsidRDefault="006F1E98">
      <w:pPr>
        <w:contextualSpacing w:val="0"/>
      </w:pPr>
      <w:r>
        <w:t>Original:</w:t>
      </w:r>
    </w:p>
    <w:p w:rsidR="00036230" w:rsidRDefault="006F1E98">
      <w:pPr>
        <w:contextualSpacing w:val="0"/>
      </w:pPr>
      <w:r>
        <w:t xml:space="preserve">t0 = 2 </w:t>
      </w:r>
    </w:p>
    <w:p w:rsidR="00036230" w:rsidRDefault="006F1E98">
      <w:pPr>
        <w:contextualSpacing w:val="0"/>
      </w:pPr>
      <w:r>
        <w:t xml:space="preserve">t1=5 </w:t>
      </w:r>
    </w:p>
    <w:p w:rsidR="00036230" w:rsidRDefault="006F1E98">
      <w:pPr>
        <w:contextualSpacing w:val="0"/>
      </w:pPr>
      <w:r>
        <w:t xml:space="preserve">t2=8 </w:t>
      </w:r>
    </w:p>
    <w:p w:rsidR="00036230" w:rsidRDefault="006F1E98">
      <w:pPr>
        <w:contextualSpacing w:val="0"/>
      </w:pPr>
      <w:r>
        <w:t xml:space="preserve">t3=2 </w:t>
      </w:r>
    </w:p>
    <w:p w:rsidR="00036230" w:rsidRDefault="006F1E98">
      <w:pPr>
        <w:contextualSpacing w:val="0"/>
      </w:pPr>
      <w:r>
        <w:t xml:space="preserve">t4=4 </w:t>
      </w:r>
    </w:p>
    <w:p w:rsidR="00036230" w:rsidRDefault="006F1E98">
      <w:pPr>
        <w:contextualSpacing w:val="0"/>
      </w:pPr>
      <w:r>
        <w:t>t5=1</w:t>
      </w:r>
    </w:p>
    <w:p w:rsidR="00036230" w:rsidRDefault="00036230">
      <w:pPr>
        <w:contextualSpacing w:val="0"/>
      </w:pPr>
    </w:p>
    <w:p w:rsidR="00036230" w:rsidRDefault="006F1E98">
      <w:pPr>
        <w:contextualSpacing w:val="0"/>
      </w:pPr>
      <w:r>
        <w:t>Code:</w:t>
      </w:r>
    </w:p>
    <w:p w:rsidR="00036230" w:rsidRDefault="006F1E98">
      <w:pPr>
        <w:contextualSpacing w:val="0"/>
      </w:pPr>
      <w:proofErr w:type="spellStart"/>
      <w:r>
        <w:t>lw</w:t>
      </w:r>
      <w:proofErr w:type="spellEnd"/>
      <w:r>
        <w:t xml:space="preserve"> t0, 0(t3) </w:t>
      </w:r>
    </w:p>
    <w:p w:rsidR="00036230" w:rsidRDefault="006F1E98">
      <w:pPr>
        <w:contextualSpacing w:val="0"/>
      </w:pPr>
      <w:r>
        <w:t xml:space="preserve">add t0, t0, t1 </w:t>
      </w:r>
    </w:p>
    <w:p w:rsidR="00036230" w:rsidRDefault="006F1E98">
      <w:pPr>
        <w:contextualSpacing w:val="0"/>
      </w:pPr>
      <w:r>
        <w:t xml:space="preserve">sub t1, t3, t1 </w:t>
      </w:r>
    </w:p>
    <w:p w:rsidR="00036230" w:rsidRDefault="006F1E98">
      <w:pPr>
        <w:contextualSpacing w:val="0"/>
      </w:pPr>
      <w:proofErr w:type="spellStart"/>
      <w:r>
        <w:t>addi</w:t>
      </w:r>
      <w:proofErr w:type="spellEnd"/>
      <w:r>
        <w:t xml:space="preserve"> t4, t3, 4 </w:t>
      </w:r>
    </w:p>
    <w:p w:rsidR="00036230" w:rsidRDefault="006F1E98">
      <w:pPr>
        <w:contextualSpacing w:val="0"/>
      </w:pPr>
      <w:r>
        <w:t>sub t5, t5, t4</w:t>
      </w:r>
    </w:p>
    <w:p w:rsidR="00036230" w:rsidRDefault="00036230">
      <w:pPr>
        <w:contextualSpacing w:val="0"/>
      </w:pPr>
    </w:p>
    <w:p w:rsidR="00036230" w:rsidRDefault="006F1E98">
      <w:pPr>
        <w:contextualSpacing w:val="0"/>
      </w:pPr>
      <w:r>
        <w:t>After Venus:</w:t>
      </w:r>
    </w:p>
    <w:p w:rsidR="00036230" w:rsidRDefault="006F1E98">
      <w:pPr>
        <w:contextualSpacing w:val="0"/>
      </w:pPr>
      <w:r>
        <w:t>t5 =</w:t>
      </w:r>
      <w:r>
        <w:tab/>
        <w:t xml:space="preserve">-5 </w:t>
      </w:r>
      <w:r>
        <w:tab/>
      </w:r>
      <w:r>
        <w:tab/>
        <w:t>or 0xfffffffb</w:t>
      </w:r>
    </w:p>
    <w:p w:rsidR="00036230" w:rsidRDefault="006F1E98">
      <w:pPr>
        <w:contextualSpacing w:val="0"/>
      </w:pPr>
      <w:r>
        <w:t>t4 =</w:t>
      </w:r>
      <w:r>
        <w:tab/>
        <w:t xml:space="preserve">6 </w:t>
      </w:r>
      <w:r>
        <w:tab/>
      </w:r>
      <w:r>
        <w:tab/>
        <w:t>or 0x00000006</w:t>
      </w:r>
    </w:p>
    <w:p w:rsidR="00036230" w:rsidRDefault="006F1E98">
      <w:pPr>
        <w:contextualSpacing w:val="0"/>
      </w:pPr>
      <w:r>
        <w:t>t3 =</w:t>
      </w:r>
      <w:r>
        <w:tab/>
        <w:t xml:space="preserve">2 </w:t>
      </w:r>
      <w:r>
        <w:tab/>
      </w:r>
      <w:r>
        <w:tab/>
        <w:t>or 0x00000002</w:t>
      </w:r>
    </w:p>
    <w:p w:rsidR="00036230" w:rsidRDefault="006F1E98">
      <w:pPr>
        <w:contextualSpacing w:val="0"/>
      </w:pPr>
      <w:r>
        <w:t>t2 =</w:t>
      </w:r>
      <w:r>
        <w:tab/>
        <w:t xml:space="preserve">8 </w:t>
      </w:r>
      <w:r>
        <w:tab/>
      </w:r>
      <w:r>
        <w:tab/>
        <w:t>or 0x00000008</w:t>
      </w:r>
    </w:p>
    <w:p w:rsidR="00036230" w:rsidRDefault="006F1E98">
      <w:pPr>
        <w:contextualSpacing w:val="0"/>
      </w:pPr>
      <w:r>
        <w:t>t1 =</w:t>
      </w:r>
      <w:r>
        <w:tab/>
        <w:t xml:space="preserve">-3 </w:t>
      </w:r>
      <w:r>
        <w:tab/>
      </w:r>
      <w:r>
        <w:tab/>
        <w:t>or 0xfffffffd</w:t>
      </w:r>
    </w:p>
    <w:p w:rsidR="00036230" w:rsidRDefault="006F1E98">
      <w:pPr>
        <w:contextualSpacing w:val="0"/>
      </w:pPr>
      <w:r>
        <w:t>t0 =</w:t>
      </w:r>
      <w:r>
        <w:tab/>
        <w:t xml:space="preserve">2192769043 </w:t>
      </w:r>
      <w:r>
        <w:tab/>
        <w:t>or 0x82b30013</w:t>
      </w:r>
    </w:p>
    <w:p w:rsidR="00036230" w:rsidRDefault="006F1E98">
      <w:pPr>
        <w:contextualSpacing w:val="0"/>
        <w:rPr>
          <w:b/>
        </w:rPr>
      </w:pPr>
      <w:r>
        <w:rPr>
          <w:b/>
        </w:rPr>
        <w:lastRenderedPageBreak/>
        <w:t>3)</w:t>
      </w:r>
    </w:p>
    <w:p w:rsidR="00036230" w:rsidRDefault="006F1E98">
      <w:pPr>
        <w:contextualSpacing w:val="0"/>
      </w:pPr>
      <w:proofErr w:type="spellStart"/>
      <w:r>
        <w:t>lw</w:t>
      </w:r>
      <w:proofErr w:type="spellEnd"/>
      <w:r>
        <w:t xml:space="preserve"> t0, 0(t3) </w:t>
      </w:r>
    </w:p>
    <w:p w:rsidR="00036230" w:rsidRDefault="006F1E98">
      <w:pPr>
        <w:ind w:left="1440"/>
        <w:contextualSpacing w:val="0"/>
      </w:pPr>
      <w:r>
        <w:t xml:space="preserve">#There is a hazard going from </w:t>
      </w:r>
      <w:proofErr w:type="spellStart"/>
      <w:r>
        <w:t>lw</w:t>
      </w:r>
      <w:proofErr w:type="spellEnd"/>
      <w:r>
        <w:t xml:space="preserve"> to add. Stall</w:t>
      </w:r>
      <w:r>
        <w:t>s or forwarding should be implemented. This is Data Hazard or Pipeline Data Hazard</w:t>
      </w:r>
    </w:p>
    <w:p w:rsidR="00036230" w:rsidRDefault="006F1E98">
      <w:pPr>
        <w:contextualSpacing w:val="0"/>
      </w:pPr>
      <w:r>
        <w:t xml:space="preserve">add t0, t0, t1 </w:t>
      </w:r>
    </w:p>
    <w:p w:rsidR="00036230" w:rsidRDefault="00036230">
      <w:pPr>
        <w:contextualSpacing w:val="0"/>
      </w:pPr>
    </w:p>
    <w:p w:rsidR="00036230" w:rsidRDefault="006F1E98">
      <w:pPr>
        <w:contextualSpacing w:val="0"/>
      </w:pPr>
      <w:r>
        <w:t xml:space="preserve">sub t1, t3, t1 </w:t>
      </w:r>
    </w:p>
    <w:p w:rsidR="00036230" w:rsidRDefault="00036230">
      <w:pPr>
        <w:contextualSpacing w:val="0"/>
      </w:pPr>
    </w:p>
    <w:p w:rsidR="00036230" w:rsidRDefault="006F1E98">
      <w:pPr>
        <w:contextualSpacing w:val="0"/>
      </w:pPr>
      <w:proofErr w:type="spellStart"/>
      <w:r>
        <w:t>addi</w:t>
      </w:r>
      <w:proofErr w:type="spellEnd"/>
      <w:r>
        <w:t xml:space="preserve"> t4, t3, 4 </w:t>
      </w:r>
    </w:p>
    <w:p w:rsidR="00036230" w:rsidRDefault="006F1E98">
      <w:pPr>
        <w:ind w:firstLine="720"/>
        <w:contextualSpacing w:val="0"/>
      </w:pPr>
      <w:r>
        <w:tab/>
        <w:t xml:space="preserve">#Hazard going from </w:t>
      </w:r>
      <w:proofErr w:type="spellStart"/>
      <w:r>
        <w:t>addi</w:t>
      </w:r>
      <w:proofErr w:type="spellEnd"/>
      <w:r>
        <w:t xml:space="preserve"> to sub since sub depends on the t4 found by </w:t>
      </w:r>
      <w:proofErr w:type="spellStart"/>
      <w:r>
        <w:t>addi</w:t>
      </w:r>
      <w:proofErr w:type="spellEnd"/>
      <w:r>
        <w:t xml:space="preserve">. This </w:t>
      </w:r>
    </w:p>
    <w:p w:rsidR="00036230" w:rsidRDefault="006F1E98">
      <w:pPr>
        <w:ind w:left="720" w:firstLine="720"/>
        <w:contextualSpacing w:val="0"/>
      </w:pPr>
      <w:r>
        <w:t xml:space="preserve">is a Data Hazard or Pipeline Data </w:t>
      </w:r>
      <w:proofErr w:type="gramStart"/>
      <w:r>
        <w:t>Hazard.</w:t>
      </w:r>
      <w:proofErr w:type="gramEnd"/>
    </w:p>
    <w:p w:rsidR="00036230" w:rsidRDefault="006F1E98">
      <w:pPr>
        <w:contextualSpacing w:val="0"/>
      </w:pPr>
      <w:r>
        <w:t>sub t5, t5, t4</w:t>
      </w:r>
    </w:p>
    <w:p w:rsidR="00036230" w:rsidRDefault="00036230">
      <w:pPr>
        <w:contextualSpacing w:val="0"/>
      </w:pPr>
    </w:p>
    <w:p w:rsidR="00036230" w:rsidRDefault="00036230">
      <w:pPr>
        <w:contextualSpacing w:val="0"/>
      </w:pPr>
    </w:p>
    <w:p w:rsidR="00036230" w:rsidRDefault="006F1E98">
      <w:pPr>
        <w:contextualSpacing w:val="0"/>
        <w:rPr>
          <w:b/>
        </w:rPr>
      </w:pPr>
      <w:r>
        <w:rPr>
          <w:b/>
        </w:rPr>
        <w:t>4)</w:t>
      </w:r>
    </w:p>
    <w:p w:rsidR="00036230" w:rsidRDefault="006F1E98">
      <w:pPr>
        <w:contextualSpacing w:val="0"/>
      </w:pPr>
      <w:proofErr w:type="spellStart"/>
      <w:r>
        <w:t>lw</w:t>
      </w:r>
      <w:proofErr w:type="spellEnd"/>
      <w:r>
        <w:t xml:space="preserve"> t0, 0(t3) </w:t>
      </w:r>
    </w:p>
    <w:p w:rsidR="00036230" w:rsidRDefault="006F1E98">
      <w:pPr>
        <w:contextualSpacing w:val="0"/>
      </w:pPr>
      <w:r>
        <w:t>stall</w:t>
      </w:r>
    </w:p>
    <w:p w:rsidR="00036230" w:rsidRDefault="006F1E98">
      <w:pPr>
        <w:contextualSpacing w:val="0"/>
      </w:pPr>
      <w:r>
        <w:t>stall</w:t>
      </w:r>
    </w:p>
    <w:p w:rsidR="00036230" w:rsidRDefault="006F1E98">
      <w:pPr>
        <w:contextualSpacing w:val="0"/>
      </w:pPr>
      <w:r>
        <w:t xml:space="preserve">add t0, t0, t1 </w:t>
      </w:r>
    </w:p>
    <w:p w:rsidR="00036230" w:rsidRDefault="006F1E98">
      <w:pPr>
        <w:contextualSpacing w:val="0"/>
      </w:pPr>
      <w:r>
        <w:t xml:space="preserve">sub t1, t3, t1 </w:t>
      </w:r>
    </w:p>
    <w:p w:rsidR="00036230" w:rsidRDefault="006F1E98">
      <w:pPr>
        <w:contextualSpacing w:val="0"/>
      </w:pPr>
      <w:proofErr w:type="spellStart"/>
      <w:r>
        <w:t>addi</w:t>
      </w:r>
      <w:proofErr w:type="spellEnd"/>
      <w:r>
        <w:t xml:space="preserve"> t4, t3, 4 </w:t>
      </w:r>
    </w:p>
    <w:p w:rsidR="00036230" w:rsidRDefault="006F1E98">
      <w:pPr>
        <w:contextualSpacing w:val="0"/>
      </w:pPr>
      <w:r>
        <w:t>stall</w:t>
      </w:r>
    </w:p>
    <w:p w:rsidR="00036230" w:rsidRDefault="006F1E98">
      <w:pPr>
        <w:contextualSpacing w:val="0"/>
      </w:pPr>
      <w:r>
        <w:t>sub t5, t5, t4</w:t>
      </w:r>
    </w:p>
    <w:tbl>
      <w:tblPr>
        <w:tblStyle w:val="a4"/>
        <w:tblW w:w="934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0"/>
        <w:gridCol w:w="540"/>
        <w:gridCol w:w="540"/>
        <w:gridCol w:w="540"/>
        <w:gridCol w:w="540"/>
        <w:gridCol w:w="540"/>
        <w:gridCol w:w="540"/>
        <w:gridCol w:w="540"/>
        <w:gridCol w:w="540"/>
        <w:gridCol w:w="540"/>
        <w:gridCol w:w="540"/>
        <w:gridCol w:w="540"/>
        <w:gridCol w:w="540"/>
        <w:gridCol w:w="540"/>
        <w:gridCol w:w="540"/>
        <w:gridCol w:w="540"/>
      </w:tblGrid>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9</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10</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11</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12</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13</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lw</w:t>
            </w:r>
            <w:proofErr w:type="spellEnd"/>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ID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add</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IF </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stall</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stall</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705"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Stall</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5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5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bl>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rPr>
          <w:b/>
        </w:rPr>
      </w:pPr>
    </w:p>
    <w:p w:rsidR="006F1E98" w:rsidRDefault="006F1E98">
      <w:pPr>
        <w:contextualSpacing w:val="0"/>
        <w:rPr>
          <w:b/>
        </w:rPr>
      </w:pPr>
    </w:p>
    <w:p w:rsidR="006F1E98" w:rsidRDefault="006F1E98">
      <w:pPr>
        <w:contextualSpacing w:val="0"/>
        <w:rPr>
          <w:b/>
        </w:rPr>
      </w:pPr>
    </w:p>
    <w:p w:rsidR="006F1E98" w:rsidRDefault="006F1E98">
      <w:pPr>
        <w:contextualSpacing w:val="0"/>
        <w:rPr>
          <w:b/>
        </w:rPr>
      </w:pPr>
    </w:p>
    <w:p w:rsidR="006F1E98" w:rsidRDefault="006F1E98">
      <w:pPr>
        <w:contextualSpacing w:val="0"/>
        <w:rPr>
          <w:b/>
        </w:rPr>
      </w:pPr>
    </w:p>
    <w:p w:rsidR="00036230" w:rsidRDefault="006F1E98">
      <w:pPr>
        <w:contextualSpacing w:val="0"/>
        <w:rPr>
          <w:b/>
        </w:rPr>
      </w:pPr>
      <w:r>
        <w:rPr>
          <w:b/>
        </w:rPr>
        <w:t>5)</w:t>
      </w:r>
    </w:p>
    <w:p w:rsidR="00036230" w:rsidRDefault="006F1E98">
      <w:pPr>
        <w:contextualSpacing w:val="0"/>
      </w:pPr>
      <w:r>
        <w:t>Original:</w:t>
      </w:r>
    </w:p>
    <w:p w:rsidR="00036230" w:rsidRDefault="006F1E98">
      <w:pPr>
        <w:contextualSpacing w:val="0"/>
      </w:pPr>
      <w:r>
        <w:t>(a)</w:t>
      </w:r>
      <w:proofErr w:type="spellStart"/>
      <w:r>
        <w:t>lw</w:t>
      </w:r>
      <w:proofErr w:type="spellEnd"/>
      <w:r>
        <w:t xml:space="preserve"> t0, 0(t3) </w:t>
      </w:r>
    </w:p>
    <w:p w:rsidR="00036230" w:rsidRDefault="006F1E98">
      <w:pPr>
        <w:contextualSpacing w:val="0"/>
      </w:pPr>
      <w:r>
        <w:t xml:space="preserve">(b)add t0, t0, t1 </w:t>
      </w:r>
    </w:p>
    <w:p w:rsidR="00036230" w:rsidRDefault="006F1E98">
      <w:pPr>
        <w:contextualSpacing w:val="0"/>
      </w:pPr>
      <w:r>
        <w:t xml:space="preserve">(c)sub t1, t3, t1 </w:t>
      </w:r>
    </w:p>
    <w:p w:rsidR="00036230" w:rsidRDefault="006F1E98">
      <w:pPr>
        <w:contextualSpacing w:val="0"/>
      </w:pPr>
      <w:r>
        <w:t>(d)</w:t>
      </w:r>
      <w:proofErr w:type="spellStart"/>
      <w:r>
        <w:t>addi</w:t>
      </w:r>
      <w:proofErr w:type="spellEnd"/>
      <w:r>
        <w:t xml:space="preserve"> t4, t3, 4 </w:t>
      </w:r>
    </w:p>
    <w:p w:rsidR="00036230" w:rsidRDefault="006F1E98">
      <w:pPr>
        <w:contextualSpacing w:val="0"/>
      </w:pPr>
      <w:r>
        <w:t>(e)sub t5, t5, t4</w:t>
      </w:r>
    </w:p>
    <w:p w:rsidR="00036230" w:rsidRDefault="00036230">
      <w:pPr>
        <w:contextualSpacing w:val="0"/>
      </w:pPr>
    </w:p>
    <w:p w:rsidR="00036230" w:rsidRDefault="006F1E98">
      <w:pPr>
        <w:ind w:firstLine="720"/>
        <w:contextualSpacing w:val="0"/>
      </w:pPr>
      <w:r>
        <w:t xml:space="preserve">With instruction reordering, instructions that don’t require the previous instruction can process in between two that are dependent to act as a kind of a stall between the two </w:t>
      </w:r>
      <w:proofErr w:type="spellStart"/>
      <w:r>
        <w:t>dependant</w:t>
      </w:r>
      <w:proofErr w:type="spellEnd"/>
      <w:r>
        <w:t xml:space="preserve"> instructions. </w:t>
      </w:r>
    </w:p>
    <w:p w:rsidR="00036230" w:rsidRDefault="00036230">
      <w:pPr>
        <w:contextualSpacing w:val="0"/>
      </w:pPr>
    </w:p>
    <w:p w:rsidR="00036230" w:rsidRDefault="006F1E98">
      <w:pPr>
        <w:contextualSpacing w:val="0"/>
      </w:pPr>
      <w:proofErr w:type="gramStart"/>
      <w:r>
        <w:t>So</w:t>
      </w:r>
      <w:proofErr w:type="gramEnd"/>
      <w:r>
        <w:t xml:space="preserve"> we can have:</w:t>
      </w:r>
    </w:p>
    <w:p w:rsidR="00036230" w:rsidRDefault="006F1E98">
      <w:pPr>
        <w:contextualSpacing w:val="0"/>
      </w:pPr>
      <w:r>
        <w:t>With Re-ordering:</w:t>
      </w:r>
    </w:p>
    <w:p w:rsidR="00036230" w:rsidRDefault="006F1E98">
      <w:pPr>
        <w:contextualSpacing w:val="0"/>
      </w:pPr>
      <w:r>
        <w:t>(a)</w:t>
      </w:r>
      <w:proofErr w:type="spellStart"/>
      <w:r>
        <w:t>lw</w:t>
      </w:r>
      <w:proofErr w:type="spellEnd"/>
      <w:r>
        <w:t xml:space="preserve"> t0, 0(t3)</w:t>
      </w:r>
    </w:p>
    <w:p w:rsidR="00036230" w:rsidRDefault="006F1E98">
      <w:pPr>
        <w:contextualSpacing w:val="0"/>
      </w:pPr>
      <w:r>
        <w:t>(d)</w:t>
      </w:r>
      <w:proofErr w:type="spellStart"/>
      <w:r>
        <w:t>a</w:t>
      </w:r>
      <w:r>
        <w:t>ddi</w:t>
      </w:r>
      <w:proofErr w:type="spellEnd"/>
      <w:r>
        <w:t xml:space="preserve"> t4, t3, 4 </w:t>
      </w:r>
    </w:p>
    <w:p w:rsidR="00036230" w:rsidRDefault="006F1E98">
      <w:pPr>
        <w:contextualSpacing w:val="0"/>
      </w:pPr>
      <w:r>
        <w:t xml:space="preserve">(c)sub t1, t3, t1 </w:t>
      </w:r>
    </w:p>
    <w:p w:rsidR="00036230" w:rsidRDefault="006F1E98">
      <w:pPr>
        <w:contextualSpacing w:val="0"/>
      </w:pPr>
      <w:r>
        <w:t>(e)sub t5, t5, t4</w:t>
      </w:r>
    </w:p>
    <w:p w:rsidR="00036230" w:rsidRDefault="006F1E98">
      <w:pPr>
        <w:contextualSpacing w:val="0"/>
      </w:pPr>
      <w:r>
        <w:t xml:space="preserve">(b)add t0, t0, t1 </w:t>
      </w:r>
    </w:p>
    <w:p w:rsidR="00036230" w:rsidRDefault="00036230">
      <w:pPr>
        <w:contextualSpacing w:val="0"/>
      </w:pPr>
    </w:p>
    <w:p w:rsidR="00036230" w:rsidRDefault="006F1E98">
      <w:pPr>
        <w:contextualSpacing w:val="0"/>
      </w:pPr>
      <w:r>
        <w:t>Now this will not have any stalls.</w:t>
      </w:r>
    </w:p>
    <w:p w:rsidR="00036230" w:rsidRDefault="00036230">
      <w:pPr>
        <w:contextualSpacing w:val="0"/>
      </w:pPr>
    </w:p>
    <w:p w:rsidR="00036230" w:rsidRDefault="006F1E98">
      <w:pPr>
        <w:contextualSpacing w:val="0"/>
        <w:rPr>
          <w:b/>
        </w:rPr>
      </w:pPr>
      <w:r>
        <w:rPr>
          <w:b/>
        </w:rPr>
        <w:t>6)</w:t>
      </w:r>
    </w:p>
    <w:p w:rsidR="00036230" w:rsidRDefault="006F1E98">
      <w:pPr>
        <w:contextualSpacing w:val="0"/>
      </w:pPr>
      <w:r>
        <w:t xml:space="preserve">Forwarding can also help the code as it would require only one stall between </w:t>
      </w:r>
      <w:proofErr w:type="spellStart"/>
      <w:r>
        <w:t>lw</w:t>
      </w:r>
      <w:proofErr w:type="spellEnd"/>
      <w:r>
        <w:t xml:space="preserve"> and add. The one stall between </w:t>
      </w:r>
      <w:proofErr w:type="spellStart"/>
      <w:r>
        <w:t>addi</w:t>
      </w:r>
      <w:proofErr w:type="spellEnd"/>
      <w:r>
        <w:t xml:space="preserve"> and the final sub would not b</w:t>
      </w:r>
      <w:r>
        <w:t xml:space="preserve">e needed anymore as the two clock cycles in total will be saved with forwarding alone. If we also consider reordering </w:t>
      </w:r>
      <w:proofErr w:type="spellStart"/>
      <w:r>
        <w:t>ot</w:t>
      </w:r>
      <w:proofErr w:type="spellEnd"/>
      <w:r>
        <w:t xml:space="preserve"> be an </w:t>
      </w:r>
      <w:proofErr w:type="gramStart"/>
      <w:r>
        <w:t>option</w:t>
      </w:r>
      <w:proofErr w:type="gramEnd"/>
      <w:r>
        <w:t xml:space="preserve"> we can write the code again with no stalls. The difference would be much less re-ordering would need to be done to elimina</w:t>
      </w:r>
      <w:r>
        <w:t>te stalls if forwarding was an option that could be utilized.</w:t>
      </w:r>
    </w:p>
    <w:p w:rsidR="00036230" w:rsidRDefault="00036230">
      <w:pPr>
        <w:contextualSpacing w:val="0"/>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036230" w:rsidRDefault="00036230">
      <w:pPr>
        <w:contextualSpacing w:val="0"/>
        <w:rPr>
          <w:b/>
        </w:rPr>
      </w:pPr>
    </w:p>
    <w:p w:rsidR="006F1E98" w:rsidRDefault="006F1E98">
      <w:pPr>
        <w:contextualSpacing w:val="0"/>
        <w:rPr>
          <w:b/>
        </w:rPr>
      </w:pPr>
    </w:p>
    <w:p w:rsidR="00036230" w:rsidRDefault="006F1E98">
      <w:pPr>
        <w:contextualSpacing w:val="0"/>
      </w:pPr>
      <w:r>
        <w:rPr>
          <w:b/>
        </w:rPr>
        <w:t>Assignment 3</w:t>
      </w:r>
    </w:p>
    <w:p w:rsidR="00036230" w:rsidRDefault="006F1E98">
      <w:pPr>
        <w:contextualSpacing w:val="0"/>
      </w:pPr>
      <w:r>
        <w:t xml:space="preserve">Consider the following code: </w:t>
      </w:r>
    </w:p>
    <w:p w:rsidR="00036230" w:rsidRDefault="006F1E98">
      <w:pPr>
        <w:ind w:firstLine="720"/>
        <w:contextualSpacing w:val="0"/>
      </w:pPr>
      <w:proofErr w:type="spellStart"/>
      <w:r>
        <w:t>addi</w:t>
      </w:r>
      <w:proofErr w:type="spellEnd"/>
      <w:r>
        <w:t xml:space="preserve"> t1, t0, 3 </w:t>
      </w:r>
    </w:p>
    <w:p w:rsidR="00036230" w:rsidRDefault="006F1E98">
      <w:pPr>
        <w:contextualSpacing w:val="0"/>
      </w:pPr>
      <w:r>
        <w:t xml:space="preserve">Loop: </w:t>
      </w:r>
      <w:r>
        <w:tab/>
      </w:r>
      <w:proofErr w:type="spellStart"/>
      <w:r>
        <w:t>addi</w:t>
      </w:r>
      <w:proofErr w:type="spellEnd"/>
      <w:r>
        <w:t xml:space="preserve"> t2, t1, 1 </w:t>
      </w:r>
    </w:p>
    <w:p w:rsidR="00036230" w:rsidRDefault="006F1E98">
      <w:pPr>
        <w:ind w:firstLine="720"/>
        <w:contextualSpacing w:val="0"/>
      </w:pPr>
      <w:r>
        <w:t xml:space="preserve">sub t0, t0, t1 </w:t>
      </w:r>
    </w:p>
    <w:p w:rsidR="00036230" w:rsidRDefault="006F1E98">
      <w:pPr>
        <w:ind w:firstLine="720"/>
        <w:contextualSpacing w:val="0"/>
      </w:pPr>
      <w:proofErr w:type="spellStart"/>
      <w:r>
        <w:t>bne</w:t>
      </w:r>
      <w:proofErr w:type="spellEnd"/>
      <w:r>
        <w:t xml:space="preserve"> t0, zero, loop</w:t>
      </w:r>
    </w:p>
    <w:p w:rsidR="00036230" w:rsidRDefault="00036230">
      <w:pPr>
        <w:contextualSpacing w:val="0"/>
      </w:pPr>
    </w:p>
    <w:p w:rsidR="00036230" w:rsidRDefault="006F1E98">
      <w:pPr>
        <w:contextualSpacing w:val="0"/>
        <w:rPr>
          <w:b/>
        </w:rPr>
      </w:pPr>
      <w:r>
        <w:rPr>
          <w:b/>
        </w:rPr>
        <w:t xml:space="preserve">1) Without Hazard Handling; </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bne</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r>
    </w:tbl>
    <w:p w:rsidR="00036230" w:rsidRDefault="006F1E98">
      <w:pPr>
        <w:contextualSpacing w:val="0"/>
      </w:pPr>
      <w:r>
        <w:tab/>
      </w:r>
    </w:p>
    <w:p w:rsidR="00036230" w:rsidRDefault="006F1E98">
      <w:pPr>
        <w:ind w:firstLine="720"/>
        <w:contextualSpacing w:val="0"/>
      </w:pPr>
      <w:r>
        <w:t>It would take 8 clock cycles to execute without Hazard Handling Hardware.</w:t>
      </w:r>
    </w:p>
    <w:p w:rsidR="00036230" w:rsidRDefault="00036230">
      <w:pPr>
        <w:ind w:firstLine="720"/>
        <w:contextualSpacing w:val="0"/>
      </w:pPr>
    </w:p>
    <w:p w:rsidR="00036230" w:rsidRDefault="00036230">
      <w:pPr>
        <w:ind w:firstLine="720"/>
        <w:contextualSpacing w:val="0"/>
        <w:rPr>
          <w:b/>
        </w:rPr>
      </w:pPr>
    </w:p>
    <w:p w:rsidR="00036230" w:rsidRDefault="006F1E98">
      <w:pPr>
        <w:contextualSpacing w:val="0"/>
      </w:pPr>
      <w:r>
        <w:rPr>
          <w:b/>
        </w:rPr>
        <w:t>2)</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bne</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r>
    </w:tbl>
    <w:p w:rsidR="00036230" w:rsidRDefault="00036230">
      <w:pPr>
        <w:contextualSpacing w:val="0"/>
        <w:rPr>
          <w:b/>
        </w:rPr>
      </w:pPr>
    </w:p>
    <w:p w:rsidR="00036230" w:rsidRDefault="006F1E98">
      <w:pPr>
        <w:contextualSpacing w:val="0"/>
      </w:pPr>
      <w:r>
        <w:t>Hazards:</w:t>
      </w:r>
    </w:p>
    <w:p w:rsidR="00036230" w:rsidRDefault="006F1E98">
      <w:pPr>
        <w:numPr>
          <w:ilvl w:val="0"/>
          <w:numId w:val="1"/>
        </w:numPr>
      </w:pPr>
      <w:r>
        <w:t xml:space="preserve">Between the first two </w:t>
      </w:r>
      <w:proofErr w:type="spellStart"/>
      <w:r>
        <w:t>addi’s</w:t>
      </w:r>
      <w:proofErr w:type="spellEnd"/>
      <w:r>
        <w:t xml:space="preserve"> there is a data hazard because of the second </w:t>
      </w:r>
      <w:proofErr w:type="spellStart"/>
      <w:r>
        <w:t>addi</w:t>
      </w:r>
      <w:proofErr w:type="spellEnd"/>
      <w:r>
        <w:t xml:space="preserve"> depends on the t1 resulting from the first </w:t>
      </w:r>
      <w:proofErr w:type="spellStart"/>
      <w:r>
        <w:t>addi</w:t>
      </w:r>
      <w:proofErr w:type="spellEnd"/>
    </w:p>
    <w:p w:rsidR="00036230" w:rsidRDefault="006F1E98">
      <w:pPr>
        <w:numPr>
          <w:ilvl w:val="0"/>
          <w:numId w:val="1"/>
        </w:numPr>
      </w:pPr>
      <w:r>
        <w:t xml:space="preserve">The sub also depends on t1 from the first </w:t>
      </w:r>
      <w:proofErr w:type="spellStart"/>
      <w:r>
        <w:t>addi</w:t>
      </w:r>
      <w:proofErr w:type="spellEnd"/>
      <w:r>
        <w:t xml:space="preserve"> and since it has not yet been written back that also has a data hazard</w:t>
      </w:r>
    </w:p>
    <w:p w:rsidR="00036230" w:rsidRDefault="006F1E98">
      <w:pPr>
        <w:numPr>
          <w:ilvl w:val="0"/>
          <w:numId w:val="1"/>
        </w:numPr>
      </w:pPr>
      <w:r>
        <w:t xml:space="preserve">t0 is </w:t>
      </w:r>
      <w:proofErr w:type="spellStart"/>
      <w:r>
        <w:t>dependant</w:t>
      </w:r>
      <w:proofErr w:type="spellEnd"/>
      <w:r>
        <w:t xml:space="preserve"> on the sub before </w:t>
      </w:r>
      <w:proofErr w:type="spellStart"/>
      <w:r>
        <w:t>bne</w:t>
      </w:r>
      <w:proofErr w:type="spellEnd"/>
      <w:r>
        <w:t xml:space="preserve"> can use it therefore there is a data hazard between </w:t>
      </w:r>
      <w:proofErr w:type="spellStart"/>
      <w:r>
        <w:t>bne</w:t>
      </w:r>
      <w:proofErr w:type="spellEnd"/>
      <w:r>
        <w:t xml:space="preserve"> and sub.</w:t>
      </w:r>
    </w:p>
    <w:p w:rsidR="00036230" w:rsidRDefault="006F1E98">
      <w:pPr>
        <w:numPr>
          <w:ilvl w:val="0"/>
          <w:numId w:val="1"/>
        </w:numPr>
      </w:pPr>
      <w:r>
        <w:t xml:space="preserve">Since it is a loop the t0 from the </w:t>
      </w:r>
      <w:proofErr w:type="spellStart"/>
      <w:r>
        <w:t>bne</w:t>
      </w:r>
      <w:proofErr w:type="spellEnd"/>
      <w:r>
        <w:t xml:space="preserve"> checks to make sure t0 is not 0 and then proceeds to loop or the next instruction which can cause a control hazard. </w:t>
      </w:r>
      <w:proofErr w:type="gramStart"/>
      <w:r>
        <w:t>So</w:t>
      </w:r>
      <w:proofErr w:type="gramEnd"/>
      <w:r>
        <w:t xml:space="preserve"> we will use two </w:t>
      </w:r>
      <w:proofErr w:type="spellStart"/>
      <w:r>
        <w:t>afters</w:t>
      </w:r>
      <w:proofErr w:type="spellEnd"/>
      <w:r>
        <w:t xml:space="preserve"> before proceeding back to beginning of loop for assurance.</w:t>
      </w:r>
    </w:p>
    <w:p w:rsidR="00036230" w:rsidRDefault="00036230">
      <w:pPr>
        <w:ind w:firstLine="720"/>
        <w:contextualSpacing w:val="0"/>
      </w:pPr>
    </w:p>
    <w:p w:rsidR="00036230" w:rsidRDefault="00036230">
      <w:pPr>
        <w:contextualSpacing w:val="0"/>
        <w:rPr>
          <w:b/>
        </w:rPr>
      </w:pPr>
    </w:p>
    <w:p w:rsidR="006F1E98" w:rsidRDefault="006F1E98">
      <w:pPr>
        <w:contextualSpacing w:val="0"/>
        <w:rPr>
          <w:b/>
        </w:rPr>
      </w:pPr>
    </w:p>
    <w:p w:rsidR="006F1E98" w:rsidRDefault="006F1E98">
      <w:pPr>
        <w:contextualSpacing w:val="0"/>
        <w:rPr>
          <w:b/>
        </w:rPr>
      </w:pPr>
    </w:p>
    <w:p w:rsidR="00036230" w:rsidRDefault="006F1E98">
      <w:pPr>
        <w:contextualSpacing w:val="0"/>
        <w:rPr>
          <w:b/>
        </w:rPr>
      </w:pPr>
      <w:r>
        <w:rPr>
          <w:b/>
        </w:rPr>
        <w:t>3)</w:t>
      </w:r>
    </w:p>
    <w:p w:rsidR="00036230" w:rsidRDefault="006F1E98">
      <w:pPr>
        <w:contextualSpacing w:val="0"/>
      </w:pPr>
      <w:r>
        <w:t>Loop:</w:t>
      </w:r>
    </w:p>
    <w:p w:rsidR="00036230" w:rsidRDefault="006F1E98">
      <w:pPr>
        <w:ind w:firstLine="720"/>
        <w:contextualSpacing w:val="0"/>
      </w:pPr>
      <w:proofErr w:type="spellStart"/>
      <w:r>
        <w:t>addi</w:t>
      </w:r>
      <w:proofErr w:type="spellEnd"/>
      <w:r>
        <w:t xml:space="preserve"> t1, t0, 3 </w:t>
      </w:r>
    </w:p>
    <w:p w:rsidR="00036230" w:rsidRDefault="006F1E98">
      <w:pPr>
        <w:ind w:firstLine="720"/>
        <w:contextualSpacing w:val="0"/>
      </w:pPr>
      <w:r>
        <w:t>stall</w:t>
      </w:r>
    </w:p>
    <w:p w:rsidR="00036230" w:rsidRDefault="006F1E98">
      <w:pPr>
        <w:contextualSpacing w:val="0"/>
      </w:pPr>
      <w:r>
        <w:tab/>
      </w:r>
      <w:proofErr w:type="spellStart"/>
      <w:r>
        <w:t>addi</w:t>
      </w:r>
      <w:proofErr w:type="spellEnd"/>
      <w:r>
        <w:t xml:space="preserve"> t2, t1, 1 </w:t>
      </w:r>
    </w:p>
    <w:p w:rsidR="00036230" w:rsidRDefault="006F1E98">
      <w:pPr>
        <w:ind w:firstLine="720"/>
        <w:contextualSpacing w:val="0"/>
      </w:pPr>
      <w:r>
        <w:t>s</w:t>
      </w:r>
      <w:r>
        <w:t xml:space="preserve">ub t0, t0, t1 </w:t>
      </w:r>
    </w:p>
    <w:p w:rsidR="00036230" w:rsidRDefault="006F1E98">
      <w:pPr>
        <w:ind w:firstLine="720"/>
        <w:contextualSpacing w:val="0"/>
      </w:pPr>
      <w:r>
        <w:t>stall</w:t>
      </w:r>
    </w:p>
    <w:p w:rsidR="00036230" w:rsidRDefault="006F1E98">
      <w:pPr>
        <w:ind w:firstLine="720"/>
        <w:contextualSpacing w:val="0"/>
      </w:pPr>
      <w:proofErr w:type="spellStart"/>
      <w:r>
        <w:t>bne</w:t>
      </w:r>
      <w:proofErr w:type="spellEnd"/>
      <w:r>
        <w:t xml:space="preserve"> t0, zero, loop</w:t>
      </w:r>
    </w:p>
    <w:p w:rsidR="00036230" w:rsidRDefault="006F1E98">
      <w:pPr>
        <w:ind w:firstLine="720"/>
        <w:contextualSpacing w:val="0"/>
      </w:pPr>
      <w:r>
        <w:t>&lt;after 1&gt;</w:t>
      </w:r>
    </w:p>
    <w:p w:rsidR="00036230" w:rsidRDefault="006F1E98">
      <w:pPr>
        <w:ind w:firstLine="720"/>
        <w:contextualSpacing w:val="0"/>
      </w:pPr>
      <w:r>
        <w:t>&lt;after 2&gt;</w:t>
      </w:r>
    </w:p>
    <w:p w:rsidR="00036230" w:rsidRDefault="00036230">
      <w:pPr>
        <w:ind w:firstLine="720"/>
        <w:contextualSpacing w:v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stall</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bne</w:t>
            </w:r>
            <w:proofErr w:type="spellEnd"/>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stall</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After 1</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 xml:space="preserve">ID </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After 2</w:t>
            </w: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bubble</w:t>
            </w:r>
          </w:p>
        </w:tc>
      </w:tr>
      <w:tr w:rsidR="00036230">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85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r>
    </w:tbl>
    <w:p w:rsidR="00036230" w:rsidRDefault="00036230">
      <w:pPr>
        <w:contextualSpacing w:val="0"/>
      </w:pPr>
    </w:p>
    <w:p w:rsidR="00036230" w:rsidRDefault="00036230">
      <w:pPr>
        <w:ind w:firstLine="720"/>
        <w:contextualSpacing w:val="0"/>
      </w:pPr>
    </w:p>
    <w:p w:rsidR="00036230" w:rsidRDefault="006F1E98">
      <w:pPr>
        <w:ind w:firstLine="720"/>
        <w:contextualSpacing w:val="0"/>
      </w:pPr>
      <w:r>
        <w:t xml:space="preserve">The </w:t>
      </w:r>
      <w:proofErr w:type="spellStart"/>
      <w:r>
        <w:t>afters</w:t>
      </w:r>
      <w:proofErr w:type="spellEnd"/>
      <w:r>
        <w:t xml:space="preserve"> are used to separate loops and allow </w:t>
      </w:r>
      <w:proofErr w:type="spellStart"/>
      <w:r>
        <w:t>bne</w:t>
      </w:r>
      <w:proofErr w:type="spellEnd"/>
      <w:r>
        <w:t xml:space="preserve"> to make decision.</w:t>
      </w:r>
    </w:p>
    <w:p w:rsidR="00036230" w:rsidRDefault="00036230">
      <w:pPr>
        <w:ind w:firstLine="720"/>
        <w:contextualSpacing w:val="0"/>
      </w:pPr>
    </w:p>
    <w:p w:rsidR="00036230" w:rsidRDefault="00036230">
      <w:pPr>
        <w:ind w:firstLine="720"/>
        <w:contextualSpacing w:val="0"/>
      </w:pPr>
    </w:p>
    <w:p w:rsidR="00036230" w:rsidRDefault="006F1E98">
      <w:pPr>
        <w:contextualSpacing w:val="0"/>
        <w:rPr>
          <w:b/>
        </w:rPr>
      </w:pPr>
      <w:r>
        <w:rPr>
          <w:b/>
        </w:rPr>
        <w:t>4) With Forwarding:</w:t>
      </w:r>
    </w:p>
    <w:p w:rsidR="00036230" w:rsidRDefault="00036230">
      <w:pPr>
        <w:contextualSpacing w:val="0"/>
      </w:pPr>
    </w:p>
    <w:p w:rsidR="00036230" w:rsidRDefault="00036230">
      <w:pPr>
        <w:ind w:firstLine="720"/>
        <w:contextualSpacing w:val="0"/>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CC</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1</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2</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3</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4</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5</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6</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7</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8</w:t>
            </w: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addi</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sub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r>
      <w:tr w:rsidR="00036230">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proofErr w:type="spellStart"/>
            <w:r>
              <w:t>bne</w:t>
            </w:r>
            <w:proofErr w:type="spellEnd"/>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036230">
            <w:pPr>
              <w:widowControl w:val="0"/>
              <w:spacing w:line="240" w:lineRule="auto"/>
              <w:contextualSpacing w:val="0"/>
            </w:pP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IF</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ED</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EX</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MEM</w:t>
            </w:r>
          </w:p>
        </w:tc>
        <w:tc>
          <w:tcPr>
            <w:tcW w:w="1040" w:type="dxa"/>
            <w:shd w:val="clear" w:color="auto" w:fill="auto"/>
            <w:tcMar>
              <w:top w:w="100" w:type="dxa"/>
              <w:left w:w="100" w:type="dxa"/>
              <w:bottom w:w="100" w:type="dxa"/>
              <w:right w:w="100" w:type="dxa"/>
            </w:tcMar>
          </w:tcPr>
          <w:p w:rsidR="00036230" w:rsidRDefault="006F1E98">
            <w:pPr>
              <w:widowControl w:val="0"/>
              <w:spacing w:line="240" w:lineRule="auto"/>
              <w:contextualSpacing w:val="0"/>
            </w:pPr>
            <w:r>
              <w:t>WB</w:t>
            </w:r>
          </w:p>
        </w:tc>
      </w:tr>
    </w:tbl>
    <w:p w:rsidR="00036230" w:rsidRDefault="00036230">
      <w:pPr>
        <w:contextualSpacing w:val="0"/>
      </w:pPr>
    </w:p>
    <w:p w:rsidR="006F1E98" w:rsidRDefault="006F1E98">
      <w:pPr>
        <w:contextualSpacing w:val="0"/>
      </w:pPr>
      <w:r>
        <w:t>With forwarding no stalls wou</w:t>
      </w:r>
      <w:r>
        <w:t>ld need to be used in this code.</w:t>
      </w:r>
    </w:p>
    <w:p w:rsidR="00036230" w:rsidRDefault="006F1E98">
      <w:pPr>
        <w:contextualSpacing w:val="0"/>
      </w:pPr>
      <w:r>
        <w:rPr>
          <w:b/>
        </w:rPr>
        <w:t>Assignment 4</w:t>
      </w:r>
    </w:p>
    <w:p w:rsidR="00036230" w:rsidRDefault="006F1E98">
      <w:pPr>
        <w:contextualSpacing w:val="0"/>
        <w:rPr>
          <w:b/>
        </w:rPr>
      </w:pPr>
      <w:r>
        <w:rPr>
          <w:b/>
        </w:rPr>
        <w:t>1)</w:t>
      </w:r>
    </w:p>
    <w:p w:rsidR="00036230" w:rsidRDefault="006F1E98">
      <w:pPr>
        <w:contextualSpacing w:val="0"/>
      </w:pPr>
      <w:r>
        <w:t>This will display the changes made and I also attached a text file with the code</w:t>
      </w:r>
    </w:p>
    <w:p w:rsidR="00036230" w:rsidRDefault="00036230">
      <w:pPr>
        <w:contextualSpacing w:val="0"/>
      </w:pPr>
    </w:p>
    <w:p w:rsidR="00036230" w:rsidRDefault="006F1E98">
      <w:pPr>
        <w:contextualSpacing w:val="0"/>
      </w:pPr>
      <w:r>
        <w:t>SECTION1</w:t>
      </w:r>
    </w:p>
    <w:p w:rsidR="00036230" w:rsidRDefault="006F1E98">
      <w:pPr>
        <w:contextualSpacing w:val="0"/>
      </w:pPr>
      <w:r>
        <w:t xml:space="preserve">#li t0, 2 </w:t>
      </w:r>
      <w:r>
        <w:tab/>
      </w:r>
      <w:r>
        <w:tab/>
      </w:r>
      <w:r>
        <w:t># Load constant number to integer register</w:t>
      </w:r>
    </w:p>
    <w:p w:rsidR="00036230" w:rsidRDefault="006F1E98">
      <w:pPr>
        <w:contextualSpacing w:val="0"/>
      </w:pPr>
      <w:proofErr w:type="spellStart"/>
      <w:r>
        <w:t>mul</w:t>
      </w:r>
      <w:proofErr w:type="spellEnd"/>
      <w:r>
        <w:t xml:space="preserve"> t</w:t>
      </w:r>
      <w:proofErr w:type="gramStart"/>
      <w:r>
        <w:t>4,t</w:t>
      </w:r>
      <w:proofErr w:type="gramEnd"/>
      <w:r>
        <w:t xml:space="preserve">2,t2 </w:t>
      </w:r>
      <w:r>
        <w:tab/>
      </w:r>
      <w:r>
        <w:tab/>
        <w:t># t4 = t2*t2, where t2 holds b</w:t>
      </w:r>
    </w:p>
    <w:p w:rsidR="00036230" w:rsidRDefault="006F1E98">
      <w:pPr>
        <w:contextualSpacing w:val="0"/>
      </w:pPr>
      <w:proofErr w:type="spellStart"/>
      <w:r>
        <w:t>mul</w:t>
      </w:r>
      <w:proofErr w:type="spellEnd"/>
      <w:r>
        <w:t xml:space="preserve"> t</w:t>
      </w:r>
      <w:proofErr w:type="gramStart"/>
      <w:r>
        <w:t>5,t</w:t>
      </w:r>
      <w:proofErr w:type="gramEnd"/>
      <w:r>
        <w:t xml:space="preserve">1,t3 </w:t>
      </w:r>
      <w:r>
        <w:tab/>
      </w:r>
      <w:r>
        <w:tab/>
        <w:t># t5 = t1*t3, where t1 holds a and t3 holds c</w:t>
      </w:r>
    </w:p>
    <w:p w:rsidR="00036230" w:rsidRDefault="006F1E98">
      <w:pPr>
        <w:contextualSpacing w:val="0"/>
      </w:pPr>
      <w:proofErr w:type="spellStart"/>
      <w:r>
        <w:t>addi</w:t>
      </w:r>
      <w:proofErr w:type="spellEnd"/>
      <w:r>
        <w:t xml:space="preserve"> a</w:t>
      </w:r>
      <w:proofErr w:type="gramStart"/>
      <w:r>
        <w:t>3,x</w:t>
      </w:r>
      <w:proofErr w:type="gramEnd"/>
      <w:r>
        <w:t xml:space="preserve">0,4        </w:t>
      </w:r>
      <w:r>
        <w:tab/>
        <w:t>#added</w:t>
      </w:r>
    </w:p>
    <w:p w:rsidR="00036230" w:rsidRDefault="006F1E98">
      <w:pPr>
        <w:contextualSpacing w:val="0"/>
      </w:pPr>
      <w:proofErr w:type="spellStart"/>
      <w:r>
        <w:t>mul</w:t>
      </w:r>
      <w:proofErr w:type="spellEnd"/>
      <w:r>
        <w:t xml:space="preserve"> t</w:t>
      </w:r>
      <w:proofErr w:type="gramStart"/>
      <w:r>
        <w:t>5,t</w:t>
      </w:r>
      <w:proofErr w:type="gramEnd"/>
      <w:r>
        <w:t xml:space="preserve">5,a3 </w:t>
      </w:r>
      <w:r>
        <w:tab/>
      </w:r>
      <w:r>
        <w:tab/>
        <w:t># Multiply value of s0 with 4, creating 4*a*c</w:t>
      </w:r>
    </w:p>
    <w:p w:rsidR="00036230" w:rsidRDefault="006F1E98">
      <w:pPr>
        <w:contextualSpacing w:val="0"/>
      </w:pPr>
      <w:r>
        <w:t>sub t</w:t>
      </w:r>
      <w:proofErr w:type="gramStart"/>
      <w:r>
        <w:t>6,t</w:t>
      </w:r>
      <w:proofErr w:type="gramEnd"/>
      <w:r>
        <w:t xml:space="preserve">4,t5 </w:t>
      </w:r>
      <w:r>
        <w:tab/>
      </w:r>
      <w:r>
        <w:tab/>
        <w:t xml:space="preserve"># </w:t>
      </w:r>
      <w:r>
        <w:t>Calculate D = b^2-4*a*c</w:t>
      </w:r>
    </w:p>
    <w:p w:rsidR="00036230" w:rsidRDefault="006F1E98">
      <w:pPr>
        <w:contextualSpacing w:val="0"/>
      </w:pPr>
      <w:r>
        <w:tab/>
      </w:r>
    </w:p>
    <w:p w:rsidR="00036230" w:rsidRDefault="006F1E98">
      <w:pPr>
        <w:contextualSpacing w:val="0"/>
      </w:pPr>
      <w:r>
        <w:t># calculating the integer square root by the equation x*x = D</w:t>
      </w:r>
    </w:p>
    <w:p w:rsidR="00036230" w:rsidRDefault="006F1E98">
      <w:pPr>
        <w:contextualSpacing w:val="0"/>
      </w:pPr>
      <w:r>
        <w:t xml:space="preserve">li a0, 1 </w:t>
      </w:r>
      <w:r>
        <w:tab/>
      </w:r>
      <w:r>
        <w:tab/>
      </w:r>
      <w:r>
        <w:tab/>
        <w:t># Square Root Partial Result, sqrt(D).</w:t>
      </w:r>
    </w:p>
    <w:p w:rsidR="00036230" w:rsidRDefault="006F1E98">
      <w:pPr>
        <w:contextualSpacing w:val="0"/>
      </w:pPr>
      <w:r>
        <w:t>mv s</w:t>
      </w:r>
      <w:proofErr w:type="gramStart"/>
      <w:r>
        <w:t>1,t</w:t>
      </w:r>
      <w:proofErr w:type="gramEnd"/>
      <w:r>
        <w:t xml:space="preserve">6 </w:t>
      </w:r>
      <w:r>
        <w:tab/>
      </w:r>
      <w:r>
        <w:tab/>
      </w:r>
      <w:r>
        <w:tab/>
        <w:t># Move value in register t6 to register s1 for safety purposes.</w:t>
      </w:r>
    </w:p>
    <w:p w:rsidR="00036230" w:rsidRDefault="006F1E98">
      <w:pPr>
        <w:contextualSpacing w:val="0"/>
      </w:pPr>
      <w:r>
        <w:tab/>
      </w:r>
    </w:p>
    <w:p w:rsidR="00036230" w:rsidRDefault="006F1E98">
      <w:pPr>
        <w:contextualSpacing w:val="0"/>
        <w:rPr>
          <w:b/>
        </w:rPr>
      </w:pPr>
      <w:r>
        <w:t>SECTION2</w:t>
      </w:r>
    </w:p>
    <w:p w:rsidR="00036230" w:rsidRDefault="006F1E98">
      <w:pPr>
        <w:contextualSpacing w:val="0"/>
      </w:pPr>
      <w:proofErr w:type="spellStart"/>
      <w:r>
        <w:t>sqrtloop</w:t>
      </w:r>
      <w:proofErr w:type="spellEnd"/>
      <w:r>
        <w:t>:</w:t>
      </w:r>
      <w:r>
        <w:tab/>
      </w:r>
      <w:r>
        <w:tab/>
      </w:r>
      <w:r>
        <w:tab/>
        <w:t xml:space="preserve"># calculating the </w:t>
      </w:r>
      <w:r>
        <w:t>integer square root of D</w:t>
      </w:r>
    </w:p>
    <w:p w:rsidR="00036230" w:rsidRDefault="00036230">
      <w:pPr>
        <w:contextualSpacing w:val="0"/>
      </w:pPr>
    </w:p>
    <w:p w:rsidR="00036230" w:rsidRDefault="006F1E98">
      <w:pPr>
        <w:ind w:firstLine="720"/>
        <w:contextualSpacing w:val="0"/>
      </w:pPr>
      <w:proofErr w:type="spellStart"/>
      <w:r>
        <w:t>mul</w:t>
      </w:r>
      <w:proofErr w:type="spellEnd"/>
      <w:r>
        <w:t xml:space="preserve"> s</w:t>
      </w:r>
      <w:proofErr w:type="gramStart"/>
      <w:r>
        <w:t>2,s</w:t>
      </w:r>
      <w:proofErr w:type="gramEnd"/>
      <w:r>
        <w:t>0,s0</w:t>
      </w:r>
    </w:p>
    <w:p w:rsidR="00036230" w:rsidRDefault="006F1E98">
      <w:pPr>
        <w:contextualSpacing w:val="0"/>
      </w:pPr>
      <w:r>
        <w:tab/>
      </w:r>
      <w:proofErr w:type="spellStart"/>
      <w:r>
        <w:t>bge</w:t>
      </w:r>
      <w:proofErr w:type="spellEnd"/>
      <w:r>
        <w:t xml:space="preserve"> s2, s1, </w:t>
      </w:r>
      <w:proofErr w:type="spellStart"/>
      <w:r>
        <w:t>endsqrt</w:t>
      </w:r>
      <w:proofErr w:type="spellEnd"/>
    </w:p>
    <w:p w:rsidR="00036230" w:rsidRDefault="006F1E98">
      <w:pPr>
        <w:contextualSpacing w:val="0"/>
      </w:pPr>
      <w:r>
        <w:tab/>
      </w:r>
      <w:proofErr w:type="spellStart"/>
      <w:r>
        <w:t>addi</w:t>
      </w:r>
      <w:proofErr w:type="spellEnd"/>
      <w:r>
        <w:t xml:space="preserve"> s</w:t>
      </w:r>
      <w:proofErr w:type="gramStart"/>
      <w:r>
        <w:t>0,x</w:t>
      </w:r>
      <w:proofErr w:type="gramEnd"/>
      <w:r>
        <w:t>0, 1</w:t>
      </w:r>
    </w:p>
    <w:p w:rsidR="00036230" w:rsidRDefault="00036230">
      <w:pPr>
        <w:contextualSpacing w:val="0"/>
      </w:pPr>
    </w:p>
    <w:p w:rsidR="00036230" w:rsidRDefault="006F1E98">
      <w:pPr>
        <w:contextualSpacing w:val="0"/>
      </w:pPr>
      <w:r>
        <w:t>SECTION 3</w:t>
      </w:r>
      <w:r>
        <w:tab/>
      </w:r>
    </w:p>
    <w:p w:rsidR="00036230" w:rsidRDefault="006F1E98">
      <w:pPr>
        <w:contextualSpacing w:val="0"/>
      </w:pPr>
      <w:proofErr w:type="spellStart"/>
      <w:r>
        <w:t>endsqrt</w:t>
      </w:r>
      <w:proofErr w:type="spellEnd"/>
      <w:r>
        <w:t>:</w:t>
      </w:r>
    </w:p>
    <w:p w:rsidR="00036230" w:rsidRDefault="006F1E98">
      <w:pPr>
        <w:contextualSpacing w:val="0"/>
      </w:pPr>
      <w:r>
        <w:tab/>
        <w:t>neg s</w:t>
      </w:r>
      <w:proofErr w:type="gramStart"/>
      <w:r>
        <w:t>2,t</w:t>
      </w:r>
      <w:proofErr w:type="gramEnd"/>
      <w:r>
        <w:t>2</w:t>
      </w:r>
      <w:r>
        <w:tab/>
        <w:t># calculate -b and save it to s2</w:t>
      </w:r>
    </w:p>
    <w:p w:rsidR="00036230" w:rsidRDefault="006F1E98">
      <w:pPr>
        <w:contextualSpacing w:val="0"/>
      </w:pPr>
      <w:r>
        <w:tab/>
        <w:t>add s</w:t>
      </w:r>
      <w:proofErr w:type="gramStart"/>
      <w:r>
        <w:t>3,s</w:t>
      </w:r>
      <w:proofErr w:type="gramEnd"/>
      <w:r>
        <w:t xml:space="preserve">2,s0 </w:t>
      </w:r>
      <w:r>
        <w:tab/>
        <w:t># Calculate -</w:t>
      </w:r>
      <w:proofErr w:type="spellStart"/>
      <w:r>
        <w:t>b+sqrt</w:t>
      </w:r>
      <w:proofErr w:type="spellEnd"/>
      <w:r>
        <w:t>(D) and save it to s3</w:t>
      </w:r>
    </w:p>
    <w:p w:rsidR="00036230" w:rsidRDefault="006F1E98">
      <w:pPr>
        <w:contextualSpacing w:val="0"/>
      </w:pPr>
      <w:r>
        <w:tab/>
        <w:t>sub s</w:t>
      </w:r>
      <w:proofErr w:type="gramStart"/>
      <w:r>
        <w:t>4,s</w:t>
      </w:r>
      <w:proofErr w:type="gramEnd"/>
      <w:r>
        <w:t xml:space="preserve">2,s0 </w:t>
      </w:r>
      <w:r>
        <w:tab/>
        <w:t># Calculate -b-sqrt(D) and save it to s4</w:t>
      </w:r>
    </w:p>
    <w:p w:rsidR="00036230" w:rsidRDefault="006F1E98">
      <w:pPr>
        <w:contextualSpacing w:val="0"/>
      </w:pPr>
      <w:r>
        <w:tab/>
      </w:r>
      <w:r>
        <w:t xml:space="preserve">li t0, 2 </w:t>
      </w:r>
      <w:r>
        <w:tab/>
        <w:t># Load constant number to integer register</w:t>
      </w:r>
    </w:p>
    <w:p w:rsidR="00036230" w:rsidRDefault="006F1E98">
      <w:pPr>
        <w:contextualSpacing w:val="0"/>
      </w:pPr>
      <w:r>
        <w:tab/>
      </w:r>
      <w:proofErr w:type="spellStart"/>
      <w:r>
        <w:t>mul</w:t>
      </w:r>
      <w:proofErr w:type="spellEnd"/>
      <w:r>
        <w:t xml:space="preserve"> s</w:t>
      </w:r>
      <w:proofErr w:type="gramStart"/>
      <w:r>
        <w:t>5,t</w:t>
      </w:r>
      <w:proofErr w:type="gramEnd"/>
      <w:r>
        <w:t xml:space="preserve">1,t0 </w:t>
      </w:r>
      <w:r>
        <w:tab/>
        <w:t># Calculate 2*a and save it to s5</w:t>
      </w:r>
    </w:p>
    <w:p w:rsidR="00036230" w:rsidRDefault="006F1E98">
      <w:pPr>
        <w:contextualSpacing w:val="0"/>
      </w:pPr>
      <w:r>
        <w:tab/>
        <w:t>div s</w:t>
      </w:r>
      <w:proofErr w:type="gramStart"/>
      <w:r>
        <w:t>6,s</w:t>
      </w:r>
      <w:proofErr w:type="gramEnd"/>
      <w:r>
        <w:t xml:space="preserve">3,s5 </w:t>
      </w:r>
      <w:r>
        <w:tab/>
        <w:t># Calculate first integer solution</w:t>
      </w:r>
    </w:p>
    <w:p w:rsidR="00036230" w:rsidRDefault="006F1E98">
      <w:pPr>
        <w:contextualSpacing w:val="0"/>
      </w:pPr>
      <w:r>
        <w:tab/>
        <w:t>div s</w:t>
      </w:r>
      <w:proofErr w:type="gramStart"/>
      <w:r>
        <w:t>7,s</w:t>
      </w:r>
      <w:proofErr w:type="gramEnd"/>
      <w:r>
        <w:t xml:space="preserve">4,s5 </w:t>
      </w:r>
      <w:r>
        <w:tab/>
        <w:t># Calculate second integer solution</w:t>
      </w: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036230">
      <w:pPr>
        <w:contextualSpacing w:val="0"/>
      </w:pPr>
    </w:p>
    <w:p w:rsidR="00036230" w:rsidRDefault="006F1E98">
      <w:pPr>
        <w:contextualSpacing w:val="0"/>
      </w:pPr>
      <w:r>
        <w:t>SECTION 1 RE-ORDERED</w:t>
      </w:r>
    </w:p>
    <w:p w:rsidR="00036230" w:rsidRDefault="006F1E98">
      <w:pPr>
        <w:contextualSpacing w:val="0"/>
      </w:pPr>
      <w:r>
        <w:t xml:space="preserve">#li t0, 2 </w:t>
      </w:r>
      <w:r>
        <w:tab/>
      </w:r>
      <w:r>
        <w:tab/>
      </w:r>
    </w:p>
    <w:p w:rsidR="00036230" w:rsidRDefault="006F1E98">
      <w:pPr>
        <w:contextualSpacing w:val="0"/>
      </w:pPr>
      <w:proofErr w:type="spellStart"/>
      <w:r>
        <w:t>addi</w:t>
      </w:r>
      <w:proofErr w:type="spellEnd"/>
      <w:r>
        <w:t xml:space="preserve"> a</w:t>
      </w:r>
      <w:proofErr w:type="gramStart"/>
      <w:r>
        <w:t>3,</w:t>
      </w:r>
      <w:r>
        <w:t>x</w:t>
      </w:r>
      <w:proofErr w:type="gramEnd"/>
      <w:r>
        <w:t xml:space="preserve">0,4        </w:t>
      </w:r>
      <w:r>
        <w:tab/>
        <w:t xml:space="preserve">#re-ordered </w:t>
      </w:r>
      <w:proofErr w:type="spellStart"/>
      <w:r>
        <w:t>addi</w:t>
      </w:r>
      <w:proofErr w:type="spellEnd"/>
      <w:r>
        <w:t xml:space="preserve"> to above because it does not depend on anything but </w:t>
      </w:r>
    </w:p>
    <w:p w:rsidR="00036230" w:rsidRDefault="006F1E98">
      <w:pPr>
        <w:ind w:left="2160"/>
        <w:contextualSpacing w:val="0"/>
      </w:pPr>
      <w:r>
        <w:t xml:space="preserve">having it below results in stalls because </w:t>
      </w:r>
      <w:proofErr w:type="spellStart"/>
      <w:r>
        <w:t>mul</w:t>
      </w:r>
      <w:proofErr w:type="spellEnd"/>
      <w:r>
        <w:t xml:space="preserve"> t</w:t>
      </w:r>
      <w:proofErr w:type="gramStart"/>
      <w:r>
        <w:t>5,t</w:t>
      </w:r>
      <w:proofErr w:type="gramEnd"/>
      <w:r>
        <w:t xml:space="preserve">5,a3 depends on the </w:t>
      </w:r>
      <w:proofErr w:type="spellStart"/>
      <w:r>
        <w:t>addi</w:t>
      </w:r>
      <w:proofErr w:type="spellEnd"/>
      <w:r>
        <w:t xml:space="preserve"> so having it here means no stall needed.[1 CC saved]</w:t>
      </w:r>
    </w:p>
    <w:p w:rsidR="00036230" w:rsidRDefault="00036230">
      <w:pPr>
        <w:contextualSpacing w:val="0"/>
      </w:pPr>
    </w:p>
    <w:p w:rsidR="00036230" w:rsidRDefault="006F1E98">
      <w:pPr>
        <w:contextualSpacing w:val="0"/>
      </w:pPr>
      <w:proofErr w:type="spellStart"/>
      <w:r>
        <w:t>mul</w:t>
      </w:r>
      <w:proofErr w:type="spellEnd"/>
      <w:r>
        <w:t xml:space="preserve"> t</w:t>
      </w:r>
      <w:proofErr w:type="gramStart"/>
      <w:r>
        <w:t>5,t</w:t>
      </w:r>
      <w:proofErr w:type="gramEnd"/>
      <w:r>
        <w:t xml:space="preserve">1,t3 </w:t>
      </w:r>
      <w:r>
        <w:tab/>
      </w:r>
      <w:r>
        <w:tab/>
      </w:r>
      <w:r>
        <w:t xml:space="preserve">#switched </w:t>
      </w:r>
      <w:proofErr w:type="spellStart"/>
      <w:r>
        <w:t>mul</w:t>
      </w:r>
      <w:proofErr w:type="spellEnd"/>
      <w:r>
        <w:t xml:space="preserve"> t4,t2,t2 with </w:t>
      </w:r>
      <w:proofErr w:type="spellStart"/>
      <w:r>
        <w:t>mul</w:t>
      </w:r>
      <w:proofErr w:type="spellEnd"/>
      <w:r>
        <w:t xml:space="preserve"> t5,t1,t3 to account for </w:t>
      </w:r>
      <w:proofErr w:type="spellStart"/>
      <w:r>
        <w:t>mul</w:t>
      </w:r>
      <w:proofErr w:type="spellEnd"/>
      <w:r>
        <w:t xml:space="preserve"> t5,t5,a3 </w:t>
      </w:r>
    </w:p>
    <w:p w:rsidR="00036230" w:rsidRDefault="006F1E98">
      <w:pPr>
        <w:ind w:left="1440" w:firstLine="720"/>
        <w:contextualSpacing w:val="0"/>
      </w:pPr>
      <w:r>
        <w:t xml:space="preserve">requiring the t5 from </w:t>
      </w:r>
      <w:proofErr w:type="spellStart"/>
      <w:r>
        <w:t>mul</w:t>
      </w:r>
      <w:proofErr w:type="spellEnd"/>
      <w:r>
        <w:t xml:space="preserve"> t</w:t>
      </w:r>
      <w:proofErr w:type="gramStart"/>
      <w:r>
        <w:t>5,t</w:t>
      </w:r>
      <w:proofErr w:type="gramEnd"/>
      <w:r>
        <w:t>1,t3.[1 CC saved]</w:t>
      </w:r>
    </w:p>
    <w:p w:rsidR="00036230" w:rsidRDefault="006F1E98">
      <w:pPr>
        <w:contextualSpacing w:val="0"/>
      </w:pPr>
      <w:r>
        <w:tab/>
      </w:r>
    </w:p>
    <w:p w:rsidR="00036230" w:rsidRDefault="006F1E98">
      <w:pPr>
        <w:contextualSpacing w:val="0"/>
      </w:pPr>
      <w:proofErr w:type="spellStart"/>
      <w:r>
        <w:t>mul</w:t>
      </w:r>
      <w:proofErr w:type="spellEnd"/>
      <w:r>
        <w:t xml:space="preserve"> t</w:t>
      </w:r>
      <w:proofErr w:type="gramStart"/>
      <w:r>
        <w:t>4,t</w:t>
      </w:r>
      <w:proofErr w:type="gramEnd"/>
      <w:r>
        <w:t xml:space="preserve">2,t2 </w:t>
      </w:r>
      <w:r>
        <w:tab/>
      </w:r>
      <w:r>
        <w:tab/>
      </w:r>
    </w:p>
    <w:p w:rsidR="00036230" w:rsidRDefault="00036230">
      <w:pPr>
        <w:contextualSpacing w:val="0"/>
      </w:pPr>
    </w:p>
    <w:p w:rsidR="00036230" w:rsidRDefault="006F1E98">
      <w:pPr>
        <w:contextualSpacing w:val="0"/>
      </w:pPr>
      <w:proofErr w:type="spellStart"/>
      <w:r>
        <w:t>mul</w:t>
      </w:r>
      <w:proofErr w:type="spellEnd"/>
      <w:r>
        <w:t xml:space="preserve"> t</w:t>
      </w:r>
      <w:proofErr w:type="gramStart"/>
      <w:r>
        <w:t>5,t</w:t>
      </w:r>
      <w:proofErr w:type="gramEnd"/>
      <w:r>
        <w:t xml:space="preserve">5,a3 </w:t>
      </w:r>
      <w:r>
        <w:tab/>
      </w:r>
    </w:p>
    <w:p w:rsidR="00036230" w:rsidRDefault="00036230">
      <w:pPr>
        <w:contextualSpacing w:val="0"/>
      </w:pPr>
    </w:p>
    <w:p w:rsidR="00036230" w:rsidRDefault="006F1E98">
      <w:pPr>
        <w:contextualSpacing w:val="0"/>
      </w:pPr>
      <w:r>
        <w:t>sub t</w:t>
      </w:r>
      <w:proofErr w:type="gramStart"/>
      <w:r>
        <w:t>6,t</w:t>
      </w:r>
      <w:proofErr w:type="gramEnd"/>
      <w:r>
        <w:t xml:space="preserve">4,t5 </w:t>
      </w:r>
      <w:r>
        <w:tab/>
      </w:r>
      <w:r>
        <w:tab/>
        <w:t xml:space="preserve">#Although this sub needs a stall as it depends on t5 from the previous we </w:t>
      </w:r>
    </w:p>
    <w:p w:rsidR="00036230" w:rsidRDefault="006F1E98">
      <w:pPr>
        <w:ind w:left="1440" w:firstLine="720"/>
        <w:contextualSpacing w:val="0"/>
      </w:pPr>
      <w:r>
        <w:t>do not have a</w:t>
      </w:r>
      <w:r>
        <w:t>nother instruction to put in between so a stall will be kept</w:t>
      </w:r>
    </w:p>
    <w:p w:rsidR="00036230" w:rsidRDefault="00036230">
      <w:pPr>
        <w:contextualSpacing w:val="0"/>
      </w:pPr>
    </w:p>
    <w:p w:rsidR="00036230" w:rsidRDefault="006F1E98">
      <w:pPr>
        <w:contextualSpacing w:val="0"/>
      </w:pPr>
      <w:r>
        <w:tab/>
        <w:t>From section 1 we saved two clock cycles total thus far.</w:t>
      </w:r>
    </w:p>
    <w:p w:rsidR="00036230" w:rsidRDefault="00036230">
      <w:pPr>
        <w:contextualSpacing w:val="0"/>
      </w:pPr>
    </w:p>
    <w:p w:rsidR="00036230" w:rsidRDefault="006F1E98">
      <w:pPr>
        <w:contextualSpacing w:val="0"/>
      </w:pPr>
      <w:r>
        <w:t>SECTION 2 RE-ORDERED</w:t>
      </w:r>
    </w:p>
    <w:p w:rsidR="00036230" w:rsidRDefault="006F1E98">
      <w:pPr>
        <w:contextualSpacing w:val="0"/>
      </w:pPr>
      <w:proofErr w:type="spellStart"/>
      <w:r>
        <w:t>sqrtloop</w:t>
      </w:r>
      <w:proofErr w:type="spellEnd"/>
      <w:r>
        <w:t>:</w:t>
      </w:r>
      <w:r>
        <w:tab/>
      </w:r>
      <w:r>
        <w:tab/>
      </w:r>
      <w:r>
        <w:tab/>
        <w:t># calculating the integer square root of D</w:t>
      </w:r>
    </w:p>
    <w:p w:rsidR="00036230" w:rsidRDefault="00036230">
      <w:pPr>
        <w:contextualSpacing w:val="0"/>
      </w:pPr>
    </w:p>
    <w:p w:rsidR="00036230" w:rsidRDefault="006F1E98">
      <w:pPr>
        <w:ind w:firstLine="720"/>
        <w:contextualSpacing w:val="0"/>
      </w:pPr>
      <w:proofErr w:type="spellStart"/>
      <w:r>
        <w:t>mul</w:t>
      </w:r>
      <w:proofErr w:type="spellEnd"/>
      <w:r>
        <w:t xml:space="preserve"> s</w:t>
      </w:r>
      <w:proofErr w:type="gramStart"/>
      <w:r>
        <w:t>2,s</w:t>
      </w:r>
      <w:proofErr w:type="gramEnd"/>
      <w:r>
        <w:t>0,s0</w:t>
      </w:r>
    </w:p>
    <w:p w:rsidR="00036230" w:rsidRDefault="00036230">
      <w:pPr>
        <w:ind w:firstLine="720"/>
        <w:contextualSpacing w:val="0"/>
      </w:pPr>
    </w:p>
    <w:p w:rsidR="00036230" w:rsidRDefault="006F1E98">
      <w:pPr>
        <w:ind w:firstLine="720"/>
        <w:contextualSpacing w:val="0"/>
      </w:pPr>
      <w:proofErr w:type="spellStart"/>
      <w:r>
        <w:t>addi</w:t>
      </w:r>
      <w:proofErr w:type="spellEnd"/>
      <w:r>
        <w:t xml:space="preserve"> s</w:t>
      </w:r>
      <w:proofErr w:type="gramStart"/>
      <w:r>
        <w:t>0,x</w:t>
      </w:r>
      <w:proofErr w:type="gramEnd"/>
      <w:r>
        <w:t>0, 1</w:t>
      </w:r>
      <w:r>
        <w:tab/>
      </w:r>
      <w:r>
        <w:tab/>
        <w:t xml:space="preserve">#We switched the </w:t>
      </w:r>
      <w:proofErr w:type="spellStart"/>
      <w:r>
        <w:t>addi</w:t>
      </w:r>
      <w:proofErr w:type="spellEnd"/>
      <w:r>
        <w:t xml:space="preserve"> and </w:t>
      </w:r>
      <w:proofErr w:type="spellStart"/>
      <w:r>
        <w:t>bge</w:t>
      </w:r>
      <w:proofErr w:type="spellEnd"/>
      <w:r>
        <w:t xml:space="preserve"> because </w:t>
      </w:r>
      <w:proofErr w:type="spellStart"/>
      <w:r>
        <w:t>bge</w:t>
      </w:r>
      <w:proofErr w:type="spellEnd"/>
      <w:r>
        <w:t xml:space="preserve"> requires s2 from </w:t>
      </w:r>
      <w:proofErr w:type="spellStart"/>
      <w:r>
        <w:t>mul</w:t>
      </w:r>
      <w:proofErr w:type="spellEnd"/>
      <w:r>
        <w:t xml:space="preserve"> </w:t>
      </w:r>
    </w:p>
    <w:p w:rsidR="00036230" w:rsidRDefault="006F1E98">
      <w:pPr>
        <w:ind w:left="2880"/>
        <w:contextualSpacing w:val="0"/>
      </w:pPr>
      <w:r>
        <w:t xml:space="preserve">and </w:t>
      </w:r>
      <w:proofErr w:type="gramStart"/>
      <w:r>
        <w:t>thus</w:t>
      </w:r>
      <w:proofErr w:type="gramEnd"/>
      <w:r>
        <w:t xml:space="preserve"> needed a stall so having </w:t>
      </w:r>
      <w:proofErr w:type="spellStart"/>
      <w:r>
        <w:t>addi</w:t>
      </w:r>
      <w:proofErr w:type="spellEnd"/>
      <w:r>
        <w:t xml:space="preserve"> which is not </w:t>
      </w:r>
      <w:proofErr w:type="spellStart"/>
      <w:r>
        <w:t>dependant</w:t>
      </w:r>
      <w:proofErr w:type="spellEnd"/>
      <w:r>
        <w:t xml:space="preserve"> on anything else in between saves us from having to use a stall.   </w:t>
      </w:r>
    </w:p>
    <w:p w:rsidR="00036230" w:rsidRDefault="006F1E98">
      <w:pPr>
        <w:ind w:left="2880"/>
        <w:contextualSpacing w:val="0"/>
      </w:pPr>
      <w:r>
        <w:t>[1 CC Saved]</w:t>
      </w:r>
    </w:p>
    <w:p w:rsidR="00036230" w:rsidRDefault="006F1E98">
      <w:pPr>
        <w:contextualSpacing w:val="0"/>
      </w:pPr>
      <w:r>
        <w:tab/>
      </w:r>
    </w:p>
    <w:p w:rsidR="00036230" w:rsidRDefault="006F1E98">
      <w:pPr>
        <w:ind w:firstLine="720"/>
        <w:contextualSpacing w:val="0"/>
      </w:pPr>
      <w:proofErr w:type="spellStart"/>
      <w:r>
        <w:t>bge</w:t>
      </w:r>
      <w:proofErr w:type="spellEnd"/>
      <w:r>
        <w:t xml:space="preserve"> s2, s1, </w:t>
      </w:r>
      <w:proofErr w:type="spellStart"/>
      <w:r>
        <w:t>endsqrt</w:t>
      </w:r>
      <w:proofErr w:type="spellEnd"/>
    </w:p>
    <w:p w:rsidR="00036230" w:rsidRDefault="006F1E98">
      <w:pPr>
        <w:contextualSpacing w:val="0"/>
      </w:pPr>
      <w:r>
        <w:tab/>
      </w:r>
    </w:p>
    <w:p w:rsidR="00036230" w:rsidRDefault="006F1E98">
      <w:pPr>
        <w:contextualSpacing w:val="0"/>
      </w:pPr>
      <w:r>
        <w:tab/>
        <w:t>From section 2 we saved one clock cycle.</w:t>
      </w:r>
    </w:p>
    <w:p w:rsidR="00036230" w:rsidRDefault="00036230">
      <w:pPr>
        <w:contextualSpacing w:val="0"/>
      </w:pPr>
    </w:p>
    <w:p w:rsidR="00036230" w:rsidRDefault="006F1E98">
      <w:pPr>
        <w:contextualSpacing w:val="0"/>
      </w:pPr>
      <w:r>
        <w:t>SECTION 3 RE-ORDERED</w:t>
      </w:r>
    </w:p>
    <w:p w:rsidR="00036230" w:rsidRDefault="006F1E98">
      <w:pPr>
        <w:contextualSpacing w:val="0"/>
      </w:pPr>
      <w:proofErr w:type="spellStart"/>
      <w:r>
        <w:t>endsqrt</w:t>
      </w:r>
      <w:proofErr w:type="spellEnd"/>
      <w:r>
        <w:t>:</w:t>
      </w:r>
    </w:p>
    <w:p w:rsidR="00036230" w:rsidRDefault="006F1E98">
      <w:pPr>
        <w:contextualSpacing w:val="0"/>
      </w:pPr>
      <w:r>
        <w:tab/>
        <w:t>neg s</w:t>
      </w:r>
      <w:proofErr w:type="gramStart"/>
      <w:r>
        <w:t>2,t</w:t>
      </w:r>
      <w:proofErr w:type="gramEnd"/>
      <w:r>
        <w:t>2</w:t>
      </w:r>
      <w:r>
        <w:tab/>
      </w:r>
    </w:p>
    <w:p w:rsidR="00036230" w:rsidRDefault="00036230">
      <w:pPr>
        <w:ind w:firstLine="720"/>
        <w:contextualSpacing w:val="0"/>
      </w:pPr>
    </w:p>
    <w:p w:rsidR="00036230" w:rsidRDefault="006F1E98">
      <w:pPr>
        <w:ind w:firstLine="720"/>
        <w:contextualSpacing w:val="0"/>
      </w:pPr>
      <w:r>
        <w:t xml:space="preserve">li t0, 2 </w:t>
      </w:r>
      <w:r>
        <w:tab/>
      </w:r>
      <w:r>
        <w:tab/>
        <w:t xml:space="preserve"># We moved li up here to act as the stall between the neg and add since </w:t>
      </w:r>
    </w:p>
    <w:p w:rsidR="00036230" w:rsidRDefault="006F1E98">
      <w:pPr>
        <w:ind w:left="2160"/>
        <w:contextualSpacing w:val="0"/>
      </w:pPr>
      <w:r>
        <w:t xml:space="preserve">add depends on the s2 from the neg. Also having li up here means that the t0 that </w:t>
      </w:r>
      <w:proofErr w:type="spellStart"/>
      <w:r>
        <w:t>mul</w:t>
      </w:r>
      <w:proofErr w:type="spellEnd"/>
      <w:r>
        <w:t xml:space="preserve"> depends on for it does not require </w:t>
      </w:r>
      <w:proofErr w:type="spellStart"/>
      <w:r>
        <w:t>mul</w:t>
      </w:r>
      <w:proofErr w:type="spellEnd"/>
      <w:r>
        <w:t xml:space="preserve"> to h</w:t>
      </w:r>
      <w:r>
        <w:t>ave stalls before it since it is done at an earlier clock cycle. [3 CC Saved]</w:t>
      </w:r>
    </w:p>
    <w:p w:rsidR="00036230" w:rsidRDefault="006F1E98">
      <w:pPr>
        <w:contextualSpacing w:val="0"/>
      </w:pPr>
      <w:r>
        <w:tab/>
      </w:r>
    </w:p>
    <w:p w:rsidR="00036230" w:rsidRDefault="006F1E98">
      <w:pPr>
        <w:ind w:firstLine="720"/>
        <w:contextualSpacing w:val="0"/>
      </w:pPr>
      <w:r>
        <w:t>add s</w:t>
      </w:r>
      <w:proofErr w:type="gramStart"/>
      <w:r>
        <w:t>3,s</w:t>
      </w:r>
      <w:proofErr w:type="gramEnd"/>
      <w:r>
        <w:t xml:space="preserve">2,s0 </w:t>
      </w:r>
      <w:r>
        <w:tab/>
      </w:r>
    </w:p>
    <w:p w:rsidR="00036230" w:rsidRDefault="006F1E98">
      <w:pPr>
        <w:contextualSpacing w:val="0"/>
      </w:pPr>
      <w:r>
        <w:tab/>
      </w:r>
    </w:p>
    <w:p w:rsidR="00036230" w:rsidRDefault="006F1E98">
      <w:pPr>
        <w:ind w:firstLine="720"/>
        <w:contextualSpacing w:val="0"/>
      </w:pPr>
      <w:r>
        <w:lastRenderedPageBreak/>
        <w:t>sub s</w:t>
      </w:r>
      <w:proofErr w:type="gramStart"/>
      <w:r>
        <w:t>4,s</w:t>
      </w:r>
      <w:proofErr w:type="gramEnd"/>
      <w:r>
        <w:t xml:space="preserve">2,s0 </w:t>
      </w:r>
      <w:r>
        <w:tab/>
      </w:r>
    </w:p>
    <w:p w:rsidR="00036230" w:rsidRDefault="006F1E98">
      <w:pPr>
        <w:contextualSpacing w:val="0"/>
      </w:pPr>
      <w:r>
        <w:tab/>
      </w:r>
    </w:p>
    <w:p w:rsidR="00036230" w:rsidRDefault="006F1E98">
      <w:pPr>
        <w:ind w:firstLine="720"/>
        <w:contextualSpacing w:val="0"/>
      </w:pPr>
      <w:proofErr w:type="spellStart"/>
      <w:r>
        <w:t>mul</w:t>
      </w:r>
      <w:proofErr w:type="spellEnd"/>
      <w:r>
        <w:t xml:space="preserve"> s</w:t>
      </w:r>
      <w:proofErr w:type="gramStart"/>
      <w:r>
        <w:t>5,t</w:t>
      </w:r>
      <w:proofErr w:type="gramEnd"/>
      <w:r>
        <w:t xml:space="preserve">1,t0 </w:t>
      </w:r>
      <w:r>
        <w:tab/>
        <w:t xml:space="preserve"># Between this </w:t>
      </w:r>
      <w:proofErr w:type="spellStart"/>
      <w:r>
        <w:t>mul</w:t>
      </w:r>
      <w:proofErr w:type="spellEnd"/>
      <w:r>
        <w:t xml:space="preserve"> and the next div we need to stall. We could put the </w:t>
      </w:r>
    </w:p>
    <w:p w:rsidR="00036230" w:rsidRDefault="006F1E98">
      <w:pPr>
        <w:ind w:left="2160"/>
        <w:contextualSpacing w:val="0"/>
      </w:pPr>
      <w:r>
        <w:t>sub in between them to lower the clock cycle but that wo</w:t>
      </w:r>
      <w:r>
        <w:t xml:space="preserve">uld mean adding a stall to </w:t>
      </w:r>
      <w:proofErr w:type="spellStart"/>
      <w:r>
        <w:t>mul</w:t>
      </w:r>
      <w:proofErr w:type="spellEnd"/>
      <w:r>
        <w:t xml:space="preserve"> because after li two clock cycle stalls are needed before the t0 can be used properly. The current position of the sub acts in place of the second stall that is needed so moving it would not save any clock cycles.</w:t>
      </w:r>
    </w:p>
    <w:p w:rsidR="00036230" w:rsidRDefault="006F1E98">
      <w:pPr>
        <w:contextualSpacing w:val="0"/>
      </w:pPr>
      <w:r>
        <w:tab/>
      </w:r>
    </w:p>
    <w:p w:rsidR="00036230" w:rsidRDefault="006F1E98">
      <w:pPr>
        <w:ind w:firstLine="720"/>
        <w:contextualSpacing w:val="0"/>
      </w:pPr>
      <w:r>
        <w:t>div s</w:t>
      </w:r>
      <w:proofErr w:type="gramStart"/>
      <w:r>
        <w:t>6,s</w:t>
      </w:r>
      <w:proofErr w:type="gramEnd"/>
      <w:r>
        <w:t>3</w:t>
      </w:r>
      <w:r>
        <w:t xml:space="preserve">,s5 </w:t>
      </w:r>
      <w:r>
        <w:tab/>
      </w:r>
    </w:p>
    <w:p w:rsidR="00036230" w:rsidRDefault="006F1E98">
      <w:pPr>
        <w:contextualSpacing w:val="0"/>
      </w:pPr>
      <w:r>
        <w:tab/>
      </w:r>
    </w:p>
    <w:p w:rsidR="00036230" w:rsidRDefault="006F1E98">
      <w:pPr>
        <w:ind w:firstLine="720"/>
        <w:contextualSpacing w:val="0"/>
      </w:pPr>
      <w:r>
        <w:t>div s</w:t>
      </w:r>
      <w:proofErr w:type="gramStart"/>
      <w:r>
        <w:t>7,s</w:t>
      </w:r>
      <w:proofErr w:type="gramEnd"/>
      <w:r>
        <w:t xml:space="preserve">4,s5 </w:t>
      </w:r>
      <w:r>
        <w:tab/>
      </w:r>
    </w:p>
    <w:p w:rsidR="00036230" w:rsidRDefault="00036230">
      <w:pPr>
        <w:contextualSpacing w:val="0"/>
      </w:pPr>
    </w:p>
    <w:p w:rsidR="00036230" w:rsidRDefault="006F1E98">
      <w:pPr>
        <w:contextualSpacing w:val="0"/>
      </w:pPr>
      <w:r>
        <w:tab/>
        <w:t>From section 3 we saved three clock cycles.</w:t>
      </w:r>
    </w:p>
    <w:p w:rsidR="00036230" w:rsidRDefault="00036230">
      <w:pPr>
        <w:contextualSpacing w:val="0"/>
      </w:pPr>
    </w:p>
    <w:p w:rsidR="00036230" w:rsidRDefault="006F1E98">
      <w:pPr>
        <w:contextualSpacing w:val="0"/>
        <w:rPr>
          <w:b/>
        </w:rPr>
      </w:pPr>
      <w:r>
        <w:rPr>
          <w:b/>
        </w:rPr>
        <w:t>Total Clock Cycles Saved:</w:t>
      </w:r>
    </w:p>
    <w:p w:rsidR="00036230" w:rsidRDefault="006F1E98">
      <w:pPr>
        <w:contextualSpacing w:val="0"/>
        <w:rPr>
          <w:b/>
        </w:rPr>
      </w:pPr>
      <w:r>
        <w:t xml:space="preserve">Section 1 + Section 2 + Section 3 = 2 + 1 + 3 = </w:t>
      </w:r>
      <w:r>
        <w:rPr>
          <w:b/>
        </w:rPr>
        <w:t>6 Clock Cycles Saved</w:t>
      </w:r>
    </w:p>
    <w:p w:rsidR="00036230" w:rsidRDefault="00036230">
      <w:pPr>
        <w:contextualSpacing w:val="0"/>
      </w:pPr>
    </w:p>
    <w:p w:rsidR="00036230" w:rsidRDefault="00036230">
      <w:pPr>
        <w:contextualSpacing w:val="0"/>
      </w:pPr>
    </w:p>
    <w:p w:rsidR="00036230" w:rsidRDefault="006F1E98">
      <w:pPr>
        <w:contextualSpacing w:val="0"/>
        <w:rPr>
          <w:b/>
        </w:rPr>
      </w:pPr>
      <w:r>
        <w:rPr>
          <w:b/>
        </w:rPr>
        <w:t>2)</w:t>
      </w:r>
    </w:p>
    <w:p w:rsidR="00036230" w:rsidRDefault="006F1E98">
      <w:pPr>
        <w:contextualSpacing w:val="0"/>
      </w:pPr>
      <w:r>
        <w:t xml:space="preserve">If we used forwarding, clock cycles could be reduced further as stalls would not be as prevalent. </w:t>
      </w:r>
      <w:proofErr w:type="gramStart"/>
      <w:r>
        <w:t>Therefore</w:t>
      </w:r>
      <w:proofErr w:type="gramEnd"/>
      <w:r>
        <w:t xml:space="preserve"> if we look at a particular section of code:</w:t>
      </w:r>
    </w:p>
    <w:p w:rsidR="00036230" w:rsidRDefault="00036230">
      <w:pPr>
        <w:contextualSpacing w:val="0"/>
      </w:pPr>
    </w:p>
    <w:p w:rsidR="00036230" w:rsidRDefault="006F1E98">
      <w:pPr>
        <w:ind w:firstLine="720"/>
        <w:contextualSpacing w:val="0"/>
      </w:pPr>
      <w:proofErr w:type="spellStart"/>
      <w:r>
        <w:t>mul</w:t>
      </w:r>
      <w:proofErr w:type="spellEnd"/>
      <w:r>
        <w:t xml:space="preserve"> s</w:t>
      </w:r>
      <w:proofErr w:type="gramStart"/>
      <w:r>
        <w:t>5,t</w:t>
      </w:r>
      <w:proofErr w:type="gramEnd"/>
      <w:r>
        <w:t xml:space="preserve">1,t0 </w:t>
      </w:r>
      <w:r>
        <w:tab/>
        <w:t xml:space="preserve"># Between this </w:t>
      </w:r>
      <w:proofErr w:type="spellStart"/>
      <w:r>
        <w:t>mul</w:t>
      </w:r>
      <w:proofErr w:type="spellEnd"/>
      <w:r>
        <w:t xml:space="preserve"> and the next div we need to stall. We could put the </w:t>
      </w:r>
    </w:p>
    <w:p w:rsidR="00036230" w:rsidRDefault="006F1E98">
      <w:pPr>
        <w:ind w:left="2160"/>
        <w:contextualSpacing w:val="0"/>
      </w:pPr>
      <w:r>
        <w:t>sub in between th</w:t>
      </w:r>
      <w:r>
        <w:t xml:space="preserve">em to lower the clock cycle but that would mean adding a stall to </w:t>
      </w:r>
      <w:proofErr w:type="spellStart"/>
      <w:r>
        <w:t>mul</w:t>
      </w:r>
      <w:proofErr w:type="spellEnd"/>
      <w:r>
        <w:t xml:space="preserve"> because after li two clock cycle stalls are needed before the t0 can be used properly. The current position of the sub acts in place of the second stall that is needed so moving it would</w:t>
      </w:r>
      <w:r>
        <w:t xml:space="preserve"> not save any clock cycles.</w:t>
      </w:r>
    </w:p>
    <w:p w:rsidR="00036230" w:rsidRDefault="006F1E98">
      <w:pPr>
        <w:contextualSpacing w:val="0"/>
      </w:pPr>
      <w:r>
        <w:tab/>
      </w:r>
    </w:p>
    <w:p w:rsidR="00036230" w:rsidRDefault="006F1E98">
      <w:pPr>
        <w:ind w:firstLine="720"/>
        <w:contextualSpacing w:val="0"/>
      </w:pPr>
      <w:r>
        <w:t>div s</w:t>
      </w:r>
      <w:proofErr w:type="gramStart"/>
      <w:r>
        <w:t>6,s</w:t>
      </w:r>
      <w:proofErr w:type="gramEnd"/>
      <w:r>
        <w:t xml:space="preserve">3,s5 </w:t>
      </w:r>
    </w:p>
    <w:p w:rsidR="00036230" w:rsidRDefault="00036230">
      <w:pPr>
        <w:ind w:firstLine="720"/>
        <w:contextualSpacing w:val="0"/>
      </w:pPr>
    </w:p>
    <w:p w:rsidR="00036230" w:rsidRDefault="006F1E98">
      <w:pPr>
        <w:contextualSpacing w:val="0"/>
      </w:pPr>
      <w:r>
        <w:t xml:space="preserve">Here the stall that is needed between the </w:t>
      </w:r>
      <w:proofErr w:type="spellStart"/>
      <w:r>
        <w:t>mul</w:t>
      </w:r>
      <w:proofErr w:type="spellEnd"/>
      <w:r>
        <w:t xml:space="preserve"> and div would no longer be needed if forwarding is used saving a clock cycle already. </w:t>
      </w:r>
      <w:proofErr w:type="gramStart"/>
      <w:r>
        <w:t>Also</w:t>
      </w:r>
      <w:proofErr w:type="gramEnd"/>
      <w:r>
        <w:t xml:space="preserve"> with forwarding, much less re-ordering would need to be done to save the s</w:t>
      </w:r>
      <w:r>
        <w:t>ame clock cycles.</w:t>
      </w:r>
    </w:p>
    <w:p w:rsidR="00036230" w:rsidRDefault="00036230">
      <w:pPr>
        <w:contextualSpacing w:val="0"/>
      </w:pPr>
    </w:p>
    <w:sectPr w:rsidR="000362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6AF"/>
    <w:multiLevelType w:val="multilevel"/>
    <w:tmpl w:val="C1464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36230"/>
    <w:rsid w:val="00036230"/>
    <w:rsid w:val="006F1E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C6DB"/>
  <w15:docId w15:val="{64196E36-4DF3-4659-947B-8FFBB7CC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CapstoneTitleTextBoxChar">
    <w:name w:val="CapstoneTitleTextBox Char"/>
    <w:link w:val="CapstoneTitleTextBox"/>
    <w:uiPriority w:val="99"/>
    <w:locked/>
    <w:rsid w:val="006F1E98"/>
    <w:rPr>
      <w:rFonts w:ascii="Times New Roman" w:hAnsi="Times New Roman" w:cs="Times New Roman"/>
      <w:sz w:val="24"/>
      <w:szCs w:val="24"/>
      <w:lang w:bidi="ar-SA"/>
    </w:rPr>
  </w:style>
  <w:style w:type="paragraph" w:customStyle="1" w:styleId="CapstoneTitleTextBox">
    <w:name w:val="CapstoneTitleTextBox"/>
    <w:basedOn w:val="Normal"/>
    <w:link w:val="CapstoneTitleTextBoxChar"/>
    <w:autoRedefine/>
    <w:uiPriority w:val="99"/>
    <w:qFormat/>
    <w:rsid w:val="006F1E98"/>
    <w:pPr>
      <w:spacing w:line="240" w:lineRule="auto"/>
      <w:contextualSpacing w:val="0"/>
      <w:jc w:val="center"/>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7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Devvrat Patel</cp:lastModifiedBy>
  <cp:revision>2</cp:revision>
  <dcterms:created xsi:type="dcterms:W3CDTF">2018-12-10T08:39:00Z</dcterms:created>
  <dcterms:modified xsi:type="dcterms:W3CDTF">2018-12-10T08:41:00Z</dcterms:modified>
</cp:coreProperties>
</file>