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spacing w:after="0" w:before="0" w:line="360" w:lineRule="auto"/>
        <w:contextualSpacing w:val="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Adriana da Mota Fernandes Santos Mendes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0" w:before="0" w:line="360" w:lineRule="auto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Brasileira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360" w:lineRule="auto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Casada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360" w:lineRule="auto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Modulo L casa 15 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360" w:lineRule="auto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Setor Residencial Mestre D’armas – Planaltina – 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360" w:lineRule="auto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Telefone: 61 41415779 / 99262-7849 / 984419339 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360" w:lineRule="auto"/>
        <w:contextualSpacing w:val="0"/>
        <w:jc w:val="both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E-mail: adrimotasantos@gmail.com </w:t>
      </w:r>
    </w:p>
    <w:p w:rsidR="00000000" w:rsidDel="00000000" w:rsidP="00000000" w:rsidRDefault="00000000" w:rsidRPr="00000000" w14:paraId="00000007">
      <w:pPr>
        <w:spacing w:after="0" w:before="0" w:line="360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N°COREN: 001153.463</w:t>
      </w:r>
    </w:p>
    <w:p w:rsidR="00000000" w:rsidDel="00000000" w:rsidP="00000000" w:rsidRDefault="00000000" w:rsidRPr="00000000" w14:paraId="00000008">
      <w:pPr>
        <w:spacing w:after="0" w:before="0" w:line="360" w:lineRule="auto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Formação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360" w:lineRule="auto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Ensino Médio Completo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360" w:lineRule="auto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Técnico em Enfermagem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before="0" w:line="360" w:lineRule="auto"/>
        <w:ind w:left="720" w:hanging="360"/>
        <w:contextualSpacing w:val="1"/>
        <w:jc w:val="both"/>
        <w:rPr>
          <w:rFonts w:ascii="Arial" w:cs="Arial" w:eastAsia="Arial" w:hAnsi="Arial"/>
          <w:b w:val="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Escola Técnica de Saúde de Planaltina - 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360" w:lineRule="auto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Cursos e Atividades Profissionais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360" w:lineRule="auto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 Técnico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em  Enfermagem com estágio supervisionado em hospitais da 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360" w:lineRule="auto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 Administração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 de Medicamentos e Protocolo de Sinais Vitais - 05/2016 à 07/2016 - ETSB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360" w:lineRule="auto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Conhecimentos básico pacote Office, Internet. DF Digital;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360" w:lineRule="auto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  Operador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de Telemarketing, DF Digital;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360" w:lineRule="auto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 Postura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e Qualidade em atendimento, DF Digital.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360" w:lineRule="auto"/>
        <w:contextualSpacing w:val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Experiência Profissional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tabs>
          <w:tab w:val="left" w:pos="709"/>
        </w:tabs>
        <w:spacing w:after="0" w:before="0" w:line="360" w:lineRule="auto"/>
        <w:ind w:left="720" w:hanging="360"/>
        <w:contextualSpacing w:val="1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Hospital Santa Helena Tecnica em Enfermagem - Unidade de internação pediatria e cardiologia adulto.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tabs>
          <w:tab w:val="left" w:pos="709"/>
        </w:tabs>
        <w:spacing w:after="0" w:before="0" w:line="360" w:lineRule="auto"/>
        <w:ind w:left="720" w:hanging="360"/>
        <w:contextualSpacing w:val="1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Hospital Santa Lúcia Técnica em Enfermagem - cuidado com paciente em internação clínica médica adulto.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tabs>
          <w:tab w:val="left" w:pos="709"/>
        </w:tabs>
        <w:spacing w:after="0" w:before="0" w:line="360" w:lineRule="auto"/>
        <w:ind w:left="720" w:hanging="360"/>
        <w:contextualSpacing w:val="1"/>
        <w:jc w:val="both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Manicure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 pedicure em domicílio;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before="0" w:line="360" w:lineRule="auto"/>
        <w:ind w:left="720" w:hanging="360"/>
        <w:contextualSpacing w:val="1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Empresa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: Caixa Econômica Federal</w:t>
        <w:br w:type="textWrapping"/>
        <w:t xml:space="preserve">Cargo: Estagiária</w:t>
        <w:br w:type="textWrapping"/>
        <w:t xml:space="preserve">Atividades: Informações diversas, digitar e expedir documentos, organização de arquivos. Atendimento e identificação de visitantes, informações diversas.</w:t>
      </w:r>
    </w:p>
    <w:p w:rsidR="00000000" w:rsidDel="00000000" w:rsidP="00000000" w:rsidRDefault="00000000" w:rsidRPr="00000000" w14:paraId="00000017">
      <w:pPr>
        <w:spacing w:after="0" w:before="0" w:line="360" w:lineRule="auto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Informações Adicionais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="360" w:lineRule="auto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 Exercer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com compromisso e responsabilidade, na vaga disponível com anseio de dedicar todos os meus conhecimentos na função</w:t>
      </w:r>
      <w:r w:rsidDel="00000000" w:rsidR="00000000" w:rsidRPr="00000000">
        <w:rPr>
          <w:rFonts w:ascii="Arial" w:cs="Arial" w:eastAsia="Arial" w:hAnsi="Arial"/>
          <w:rtl w:val="0"/>
        </w:rPr>
        <w:t xml:space="preserve"> e ministrar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cuidados de enfermagem, atentando-se aos horários informados e procedimentos específicos, seguindo a prescrição de enfermagem;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before="0" w:line="360" w:lineRule="auto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360" w:lineRule="auto"/>
        <w:ind w:left="1701" w:right="1701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1134" w:top="1701" w:left="1701" w:right="1134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