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6D" w:rsidRDefault="000E04EE">
      <w:pPr>
        <w:ind w:left="2" w:hanging="4"/>
        <w:jc w:val="center"/>
        <w:rPr>
          <w:sz w:val="40"/>
          <w:szCs w:val="40"/>
        </w:rPr>
      </w:pPr>
      <w:r>
        <w:rPr>
          <w:b/>
          <w:sz w:val="40"/>
          <w:szCs w:val="40"/>
        </w:rPr>
        <w:t>CURRICULUM VITAE</w:t>
      </w:r>
      <w:r>
        <w:rPr>
          <w:b/>
          <w:sz w:val="40"/>
          <w:szCs w:val="40"/>
        </w:rPr>
        <w:br/>
      </w: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margin">
              <wp:posOffset>5137150</wp:posOffset>
            </wp:positionH>
            <wp:positionV relativeFrom="paragraph">
              <wp:posOffset>30480</wp:posOffset>
            </wp:positionV>
            <wp:extent cx="845185" cy="1181735"/>
            <wp:effectExtent l="0" t="0" r="0" b="0"/>
            <wp:wrapSquare wrapText="bothSides" distT="0" distB="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185" cy="1181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97C6D" w:rsidRDefault="000E04EE" w:rsidP="00F3071D">
      <w:pPr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Nome: Veridiana Cristina da Silva de Souza</w:t>
      </w:r>
    </w:p>
    <w:p w:rsidR="00897C6D" w:rsidRPr="00550584" w:rsidRDefault="000E04EE" w:rsidP="00F3071D">
      <w:pPr>
        <w:ind w:left="1" w:hanging="3"/>
        <w:jc w:val="both"/>
        <w:rPr>
          <w:sz w:val="26"/>
          <w:szCs w:val="26"/>
          <w:lang w:val="en-US"/>
        </w:rPr>
      </w:pPr>
      <w:proofErr w:type="spellStart"/>
      <w:r w:rsidRPr="00550584">
        <w:rPr>
          <w:b/>
          <w:sz w:val="26"/>
          <w:szCs w:val="26"/>
          <w:lang w:val="en-US"/>
        </w:rPr>
        <w:t>Endereço</w:t>
      </w:r>
      <w:proofErr w:type="spellEnd"/>
      <w:r w:rsidRPr="00550584">
        <w:rPr>
          <w:b/>
          <w:sz w:val="26"/>
          <w:szCs w:val="26"/>
          <w:lang w:val="en-US"/>
        </w:rPr>
        <w:t>: SMPW QD 01 CJ 01 LT 09 CS 04 – Park Way - DF</w:t>
      </w:r>
      <w:r w:rsidRPr="00550584">
        <w:rPr>
          <w:b/>
          <w:sz w:val="26"/>
          <w:szCs w:val="26"/>
          <w:lang w:val="en-US"/>
        </w:rPr>
        <w:br/>
      </w:r>
      <w:proofErr w:type="spellStart"/>
      <w:r w:rsidRPr="00550584">
        <w:rPr>
          <w:b/>
          <w:sz w:val="26"/>
          <w:szCs w:val="26"/>
          <w:lang w:val="en-US"/>
        </w:rPr>
        <w:t>Telefone</w:t>
      </w:r>
      <w:proofErr w:type="spellEnd"/>
      <w:r w:rsidRPr="00550584">
        <w:rPr>
          <w:b/>
          <w:sz w:val="26"/>
          <w:szCs w:val="26"/>
          <w:lang w:val="en-US"/>
        </w:rPr>
        <w:t>:</w:t>
      </w:r>
      <w:r w:rsidR="00A43C7D">
        <w:rPr>
          <w:b/>
          <w:sz w:val="26"/>
          <w:szCs w:val="26"/>
          <w:lang w:val="en-US"/>
        </w:rPr>
        <w:t xml:space="preserve"> </w:t>
      </w:r>
      <w:r w:rsidRPr="00550584">
        <w:rPr>
          <w:b/>
          <w:sz w:val="26"/>
          <w:szCs w:val="26"/>
          <w:lang w:val="en-US"/>
        </w:rPr>
        <w:t xml:space="preserve">(61) 3556-6024  / </w:t>
      </w:r>
      <w:r w:rsidR="00EF59C7">
        <w:rPr>
          <w:b/>
          <w:sz w:val="26"/>
          <w:szCs w:val="26"/>
          <w:lang w:val="en-US"/>
        </w:rPr>
        <w:t>9</w:t>
      </w:r>
      <w:r w:rsidRPr="00550584">
        <w:rPr>
          <w:b/>
          <w:sz w:val="26"/>
          <w:szCs w:val="26"/>
          <w:lang w:val="en-US"/>
        </w:rPr>
        <w:t xml:space="preserve">9966-1194 </w:t>
      </w:r>
    </w:p>
    <w:p w:rsidR="00897C6D" w:rsidRDefault="002A6D24" w:rsidP="00F3071D">
      <w:pPr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Estado Civil: Solteira</w:t>
      </w:r>
      <w:r w:rsidR="000E04EE">
        <w:rPr>
          <w:b/>
          <w:sz w:val="26"/>
          <w:szCs w:val="26"/>
        </w:rPr>
        <w:t xml:space="preserve"> </w:t>
      </w:r>
    </w:p>
    <w:p w:rsidR="00897C6D" w:rsidRDefault="000E04EE" w:rsidP="00F3071D">
      <w:pPr>
        <w:ind w:left="1" w:hanging="3"/>
        <w:jc w:val="both"/>
        <w:rPr>
          <w:sz w:val="26"/>
          <w:szCs w:val="26"/>
        </w:rPr>
      </w:pPr>
      <w:r>
        <w:rPr>
          <w:b/>
          <w:sz w:val="26"/>
          <w:szCs w:val="26"/>
        </w:rPr>
        <w:t>E-mail: veridianacristinas@ig.com.br</w:t>
      </w:r>
      <w:r w:rsidR="00EF59C7">
        <w:rPr>
          <w:b/>
          <w:sz w:val="26"/>
          <w:szCs w:val="26"/>
        </w:rPr>
        <w:t>/veridianacristinas@gmail.com</w:t>
      </w:r>
      <w:r>
        <w:rPr>
          <w:b/>
          <w:sz w:val="26"/>
          <w:szCs w:val="26"/>
        </w:rPr>
        <w:tab/>
      </w:r>
    </w:p>
    <w:p w:rsidR="00A43C7D" w:rsidRDefault="00A43C7D" w:rsidP="00A43C7D">
      <w:pPr>
        <w:ind w:left="1" w:hanging="3"/>
        <w:jc w:val="both"/>
        <w:rPr>
          <w:b/>
          <w:sz w:val="26"/>
          <w:szCs w:val="26"/>
        </w:rPr>
      </w:pPr>
    </w:p>
    <w:p w:rsidR="00897C6D" w:rsidRDefault="000E04EE" w:rsidP="00A43C7D">
      <w:pPr>
        <w:ind w:left="1" w:hanging="3"/>
        <w:jc w:val="both"/>
        <w:rPr>
          <w:b/>
          <w:sz w:val="28"/>
          <w:szCs w:val="28"/>
          <w:shd w:val="clear" w:color="auto" w:fill="BFBFBF" w:themeFill="background1" w:themeFillShade="BF"/>
        </w:rPr>
      </w:pPr>
      <w:r>
        <w:rPr>
          <w:b/>
          <w:sz w:val="26"/>
          <w:szCs w:val="26"/>
        </w:rPr>
        <w:tab/>
      </w:r>
      <w:r w:rsidRPr="00A43C7D">
        <w:rPr>
          <w:b/>
          <w:sz w:val="28"/>
          <w:szCs w:val="28"/>
          <w:shd w:val="clear" w:color="auto" w:fill="BFBFBF" w:themeFill="background1" w:themeFillShade="BF"/>
        </w:rPr>
        <w:t>FORMAÇÃO ACADÊMICA:</w:t>
      </w:r>
    </w:p>
    <w:p w:rsidR="00897C6D" w:rsidRDefault="000E04EE" w:rsidP="00F3071D">
      <w:pPr>
        <w:tabs>
          <w:tab w:val="left" w:pos="720"/>
        </w:tabs>
        <w:ind w:leftChars="0" w:left="1" w:firstLineChars="0" w:firstLine="0"/>
        <w:jc w:val="both"/>
        <w:rPr>
          <w:sz w:val="28"/>
          <w:szCs w:val="28"/>
        </w:rPr>
      </w:pPr>
      <w:r>
        <w:rPr>
          <w:b/>
          <w:sz w:val="26"/>
          <w:szCs w:val="26"/>
        </w:rPr>
        <w:t xml:space="preserve">  Superior: </w:t>
      </w:r>
      <w:r>
        <w:rPr>
          <w:sz w:val="26"/>
          <w:szCs w:val="26"/>
        </w:rPr>
        <w:t xml:space="preserve">Universidade de Marília, habilitação em farmácia – Bioquímica </w:t>
      </w:r>
      <w:proofErr w:type="gramStart"/>
      <w:r w:rsidR="00F3071D">
        <w:rPr>
          <w:sz w:val="26"/>
          <w:szCs w:val="26"/>
        </w:rPr>
        <w:t>–(</w:t>
      </w:r>
      <w:proofErr w:type="gramEnd"/>
      <w:r>
        <w:rPr>
          <w:sz w:val="26"/>
          <w:szCs w:val="26"/>
        </w:rPr>
        <w:t>1992-1995</w:t>
      </w:r>
      <w:r w:rsidR="00F3071D">
        <w:rPr>
          <w:sz w:val="26"/>
          <w:szCs w:val="26"/>
        </w:rPr>
        <w:t>)</w:t>
      </w:r>
    </w:p>
    <w:p w:rsidR="00897C6D" w:rsidRDefault="000E04EE" w:rsidP="00F3071D">
      <w:pPr>
        <w:tabs>
          <w:tab w:val="left" w:pos="720"/>
        </w:tabs>
        <w:ind w:leftChars="0" w:left="1" w:firstLineChars="0" w:firstLine="0"/>
        <w:jc w:val="both"/>
        <w:rPr>
          <w:sz w:val="28"/>
          <w:szCs w:val="28"/>
        </w:rPr>
      </w:pPr>
      <w:r>
        <w:rPr>
          <w:b/>
          <w:sz w:val="26"/>
          <w:szCs w:val="26"/>
        </w:rPr>
        <w:t xml:space="preserve">   Pós-Graduação: </w:t>
      </w:r>
      <w:r>
        <w:rPr>
          <w:sz w:val="26"/>
          <w:szCs w:val="26"/>
        </w:rPr>
        <w:t>Microbiológica Clinica Aplicada em Laboratório de Análise Clinicas - UFG</w:t>
      </w:r>
      <w:r w:rsidR="00EF59C7">
        <w:rPr>
          <w:b/>
          <w:sz w:val="26"/>
          <w:szCs w:val="26"/>
        </w:rPr>
        <w:t xml:space="preserve"> </w:t>
      </w:r>
      <w:r w:rsidR="00EF59C7" w:rsidRPr="00EF59C7">
        <w:rPr>
          <w:sz w:val="26"/>
          <w:szCs w:val="26"/>
        </w:rPr>
        <w:t>– (2006 a 2007)</w:t>
      </w:r>
      <w:r>
        <w:rPr>
          <w:b/>
          <w:sz w:val="26"/>
          <w:szCs w:val="26"/>
        </w:rPr>
        <w:t xml:space="preserve">     </w:t>
      </w:r>
    </w:p>
    <w:p w:rsidR="00897C6D" w:rsidRDefault="000E04EE" w:rsidP="00F3071D">
      <w:pPr>
        <w:shd w:val="clear" w:color="auto" w:fill="C0C0C0"/>
        <w:ind w:left="1" w:hanging="3"/>
        <w:jc w:val="both"/>
        <w:rPr>
          <w:sz w:val="28"/>
          <w:szCs w:val="28"/>
        </w:rPr>
      </w:pPr>
      <w:r>
        <w:rPr>
          <w:b/>
          <w:sz w:val="28"/>
          <w:szCs w:val="28"/>
        </w:rPr>
        <w:t>EXPERIÊNCIA PROFISSIONAL:</w:t>
      </w:r>
    </w:p>
    <w:p w:rsidR="00550584" w:rsidRPr="00F3071D" w:rsidRDefault="00550584" w:rsidP="00F3071D">
      <w:pPr>
        <w:ind w:left="1" w:hanging="3"/>
        <w:jc w:val="both"/>
        <w:rPr>
          <w:sz w:val="26"/>
          <w:szCs w:val="26"/>
        </w:rPr>
      </w:pPr>
      <w:bookmarkStart w:id="0" w:name="_GoBack"/>
      <w:bookmarkEnd w:id="0"/>
      <w:r w:rsidRPr="00EF59C7">
        <w:rPr>
          <w:b/>
          <w:sz w:val="26"/>
          <w:szCs w:val="26"/>
        </w:rPr>
        <w:t>Farmacêutica Responsável</w:t>
      </w:r>
      <w:r>
        <w:rPr>
          <w:sz w:val="26"/>
          <w:szCs w:val="26"/>
        </w:rPr>
        <w:t xml:space="preserve">: </w:t>
      </w:r>
      <w:r w:rsidRPr="00EF59C7">
        <w:rPr>
          <w:b/>
          <w:sz w:val="26"/>
          <w:szCs w:val="26"/>
        </w:rPr>
        <w:t>Da Drogaria M. Santos e M. Santos LTDA</w:t>
      </w:r>
      <w:r>
        <w:rPr>
          <w:sz w:val="26"/>
          <w:szCs w:val="26"/>
        </w:rPr>
        <w:t xml:space="preserve"> - (</w:t>
      </w:r>
      <w:r w:rsidR="00EF59C7">
        <w:rPr>
          <w:sz w:val="26"/>
          <w:szCs w:val="26"/>
        </w:rPr>
        <w:t xml:space="preserve">De </w:t>
      </w:r>
      <w:r w:rsidR="00EF59C7" w:rsidRPr="00F3071D">
        <w:rPr>
          <w:sz w:val="26"/>
          <w:szCs w:val="26"/>
        </w:rPr>
        <w:t>abril de 1995 a</w:t>
      </w:r>
      <w:r w:rsidRPr="00F3071D">
        <w:rPr>
          <w:sz w:val="26"/>
          <w:szCs w:val="26"/>
        </w:rPr>
        <w:t xml:space="preserve"> setembro 1997)</w:t>
      </w:r>
    </w:p>
    <w:p w:rsidR="00550584" w:rsidRDefault="00550584" w:rsidP="00F3071D">
      <w:pPr>
        <w:ind w:left="1" w:hanging="3"/>
        <w:jc w:val="both"/>
        <w:rPr>
          <w:sz w:val="26"/>
          <w:szCs w:val="26"/>
        </w:rPr>
      </w:pPr>
      <w:r w:rsidRPr="00EF59C7">
        <w:rPr>
          <w:b/>
          <w:sz w:val="26"/>
          <w:szCs w:val="26"/>
        </w:rPr>
        <w:t>Farmacêutica Responsável</w:t>
      </w:r>
      <w:r>
        <w:rPr>
          <w:sz w:val="26"/>
          <w:szCs w:val="26"/>
        </w:rPr>
        <w:t xml:space="preserve">: </w:t>
      </w:r>
      <w:r w:rsidRPr="00EF59C7">
        <w:rPr>
          <w:b/>
          <w:sz w:val="26"/>
          <w:szCs w:val="26"/>
        </w:rPr>
        <w:t>Da Drogaria Sales LTDA</w:t>
      </w:r>
      <w:r>
        <w:rPr>
          <w:sz w:val="26"/>
          <w:szCs w:val="26"/>
        </w:rPr>
        <w:t xml:space="preserve"> – (De abril de 1995 a 1997)</w:t>
      </w:r>
    </w:p>
    <w:p w:rsidR="00EF59C7" w:rsidRDefault="00EF59C7" w:rsidP="00F3071D">
      <w:pPr>
        <w:tabs>
          <w:tab w:val="left" w:pos="720"/>
        </w:tabs>
        <w:ind w:leftChars="0" w:left="1" w:firstLineChars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Professora – </w:t>
      </w:r>
      <w:r>
        <w:rPr>
          <w:sz w:val="26"/>
          <w:szCs w:val="26"/>
        </w:rPr>
        <w:t>Contratada temporariamente na Fundação Educacional do Distrito Federal, atual secretaria do Estado de Educação do</w:t>
      </w:r>
      <w:r w:rsidR="00F3071D">
        <w:rPr>
          <w:sz w:val="26"/>
          <w:szCs w:val="26"/>
        </w:rPr>
        <w:t xml:space="preserve"> Distrito Federal (14/02/2000 a </w:t>
      </w:r>
      <w:r>
        <w:rPr>
          <w:sz w:val="26"/>
          <w:szCs w:val="26"/>
        </w:rPr>
        <w:t>23/01/2001)</w:t>
      </w:r>
    </w:p>
    <w:p w:rsidR="00EF59C7" w:rsidRDefault="00EF59C7" w:rsidP="00F3071D">
      <w:pPr>
        <w:ind w:left="1" w:hanging="3"/>
        <w:jc w:val="both"/>
        <w:rPr>
          <w:sz w:val="26"/>
          <w:szCs w:val="26"/>
        </w:rPr>
      </w:pPr>
      <w:r w:rsidRPr="00EF59C7">
        <w:rPr>
          <w:b/>
          <w:sz w:val="26"/>
          <w:szCs w:val="26"/>
        </w:rPr>
        <w:t>Farmacêutica Responsável</w:t>
      </w:r>
      <w:r>
        <w:rPr>
          <w:sz w:val="26"/>
          <w:szCs w:val="26"/>
        </w:rPr>
        <w:t xml:space="preserve">: </w:t>
      </w:r>
      <w:r w:rsidRPr="00EF59C7">
        <w:rPr>
          <w:b/>
          <w:sz w:val="26"/>
          <w:szCs w:val="26"/>
        </w:rPr>
        <w:t>Da Drogaria R.N.S de Moraes</w:t>
      </w:r>
      <w:r>
        <w:rPr>
          <w:sz w:val="26"/>
          <w:szCs w:val="26"/>
        </w:rPr>
        <w:t xml:space="preserve"> – (De junho de 2001 a setembro de 2001)</w:t>
      </w:r>
    </w:p>
    <w:p w:rsidR="00EF59C7" w:rsidRDefault="00EF59C7" w:rsidP="00F3071D">
      <w:pPr>
        <w:ind w:left="1" w:hanging="3"/>
        <w:jc w:val="both"/>
        <w:rPr>
          <w:sz w:val="26"/>
          <w:szCs w:val="26"/>
        </w:rPr>
      </w:pPr>
      <w:r w:rsidRPr="00EF59C7">
        <w:rPr>
          <w:b/>
          <w:sz w:val="26"/>
          <w:szCs w:val="26"/>
        </w:rPr>
        <w:t>Farmacêutica Responsável: Da Drogaria Viviane da Silva de Souza e CIA LTDA</w:t>
      </w:r>
      <w:r w:rsidRPr="00F3071D">
        <w:rPr>
          <w:b/>
          <w:sz w:val="26"/>
          <w:szCs w:val="26"/>
        </w:rPr>
        <w:t xml:space="preserve"> ME</w:t>
      </w:r>
      <w:r>
        <w:rPr>
          <w:sz w:val="26"/>
          <w:szCs w:val="26"/>
        </w:rPr>
        <w:t xml:space="preserve"> – (De abril de 2002 a junho de 2003)</w:t>
      </w:r>
    </w:p>
    <w:p w:rsidR="00EF59C7" w:rsidRDefault="00EF59C7" w:rsidP="00F3071D">
      <w:pPr>
        <w:ind w:left="1" w:hanging="3"/>
        <w:jc w:val="both"/>
        <w:rPr>
          <w:sz w:val="26"/>
          <w:szCs w:val="26"/>
        </w:rPr>
      </w:pPr>
      <w:r w:rsidRPr="00EF59C7">
        <w:rPr>
          <w:b/>
          <w:sz w:val="26"/>
          <w:szCs w:val="26"/>
        </w:rPr>
        <w:t xml:space="preserve">Farmacêutica Responsável: Da Drogaria Costa e Silva </w:t>
      </w:r>
      <w:r w:rsidRPr="00F3071D">
        <w:rPr>
          <w:b/>
          <w:sz w:val="26"/>
          <w:szCs w:val="26"/>
        </w:rPr>
        <w:t>LTDA ME</w:t>
      </w:r>
      <w:r>
        <w:rPr>
          <w:sz w:val="26"/>
          <w:szCs w:val="26"/>
        </w:rPr>
        <w:t xml:space="preserve"> – (De outubro de 2005 a abril de 2006)</w:t>
      </w:r>
    </w:p>
    <w:p w:rsidR="00550584" w:rsidRDefault="00550584" w:rsidP="00F3071D">
      <w:pPr>
        <w:ind w:left="1" w:hanging="3"/>
        <w:jc w:val="both"/>
        <w:rPr>
          <w:sz w:val="26"/>
          <w:szCs w:val="26"/>
        </w:rPr>
      </w:pPr>
      <w:r w:rsidRPr="00EF59C7">
        <w:rPr>
          <w:b/>
          <w:sz w:val="26"/>
          <w:szCs w:val="26"/>
        </w:rPr>
        <w:t>Farmacêutica Responsável</w:t>
      </w:r>
      <w:r w:rsidRPr="00EF59C7">
        <w:rPr>
          <w:b/>
          <w:sz w:val="26"/>
          <w:szCs w:val="26"/>
        </w:rPr>
        <w:t>: Da Drogaria São Francisco de Assis</w:t>
      </w:r>
      <w:r>
        <w:rPr>
          <w:sz w:val="26"/>
          <w:szCs w:val="26"/>
        </w:rPr>
        <w:t xml:space="preserve"> – (De dezembro de 1997 a julho 2009)</w:t>
      </w:r>
    </w:p>
    <w:p w:rsidR="00550584" w:rsidRPr="002A6D24" w:rsidRDefault="00550584" w:rsidP="00F3071D">
      <w:pPr>
        <w:ind w:left="1" w:hanging="3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 w:rsidR="002A6D24" w:rsidRPr="00EF59C7">
        <w:rPr>
          <w:b/>
          <w:sz w:val="26"/>
          <w:szCs w:val="26"/>
        </w:rPr>
        <w:t>Farmacêutica Responsável</w:t>
      </w:r>
      <w:r w:rsidR="002A6D24" w:rsidRPr="00EF59C7">
        <w:rPr>
          <w:b/>
          <w:sz w:val="26"/>
          <w:szCs w:val="26"/>
        </w:rPr>
        <w:t>: Da Drogaria Batista e Costa LTDA ME</w:t>
      </w:r>
      <w:r w:rsidR="002A6D24" w:rsidRPr="002A6D24">
        <w:rPr>
          <w:sz w:val="26"/>
          <w:szCs w:val="26"/>
        </w:rPr>
        <w:t xml:space="preserve"> – (</w:t>
      </w:r>
      <w:r w:rsidR="00EF59C7">
        <w:rPr>
          <w:sz w:val="26"/>
          <w:szCs w:val="26"/>
        </w:rPr>
        <w:t xml:space="preserve">De abril de 2007 </w:t>
      </w:r>
      <w:r w:rsidR="002A6D24" w:rsidRPr="002A6D24">
        <w:rPr>
          <w:sz w:val="26"/>
          <w:szCs w:val="26"/>
        </w:rPr>
        <w:t>a janeiro de 2009)</w:t>
      </w:r>
    </w:p>
    <w:p w:rsidR="00897C6D" w:rsidRDefault="000E04EE" w:rsidP="00F3071D">
      <w:pPr>
        <w:tabs>
          <w:tab w:val="left" w:pos="720"/>
        </w:tabs>
        <w:ind w:leftChars="0" w:left="1" w:firstLineChars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Primeiro Tenente da Forças Armadas da Marinha do Brasil –</w:t>
      </w:r>
      <w:r w:rsidR="00F3071D">
        <w:rPr>
          <w:sz w:val="26"/>
          <w:szCs w:val="26"/>
        </w:rPr>
        <w:t xml:space="preserve"> Atuando no Laboratório de Análises Clí</w:t>
      </w:r>
      <w:r>
        <w:rPr>
          <w:sz w:val="26"/>
          <w:szCs w:val="26"/>
        </w:rPr>
        <w:t>nica</w:t>
      </w:r>
      <w:r w:rsidR="00F3071D">
        <w:rPr>
          <w:sz w:val="26"/>
          <w:szCs w:val="26"/>
        </w:rPr>
        <w:t>s</w:t>
      </w:r>
      <w:r>
        <w:rPr>
          <w:sz w:val="26"/>
          <w:szCs w:val="26"/>
        </w:rPr>
        <w:t xml:space="preserve"> nos setores de Emergências e Imunologia </w:t>
      </w:r>
      <w:r w:rsidR="002A6D24">
        <w:rPr>
          <w:sz w:val="26"/>
          <w:szCs w:val="26"/>
        </w:rPr>
        <w:t>– (De março de 2001 a fevereiro de 2003)</w:t>
      </w:r>
    </w:p>
    <w:p w:rsidR="00897C6D" w:rsidRDefault="000E04EE" w:rsidP="00F3071D">
      <w:pPr>
        <w:tabs>
          <w:tab w:val="left" w:pos="720"/>
        </w:tabs>
        <w:ind w:leftChars="0" w:left="1" w:firstLineChars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Bioquímica Responsável</w:t>
      </w:r>
      <w:r>
        <w:rPr>
          <w:sz w:val="26"/>
          <w:szCs w:val="26"/>
        </w:rPr>
        <w:t xml:space="preserve"> – </w:t>
      </w:r>
      <w:r w:rsidR="00EF59C7">
        <w:rPr>
          <w:b/>
          <w:sz w:val="26"/>
          <w:szCs w:val="26"/>
        </w:rPr>
        <w:t>No</w:t>
      </w:r>
      <w:r w:rsidRPr="00EF59C7">
        <w:rPr>
          <w:b/>
          <w:sz w:val="26"/>
          <w:szCs w:val="26"/>
        </w:rPr>
        <w:t xml:space="preserve"> Laboratório do </w:t>
      </w:r>
      <w:r w:rsidR="002A6D24" w:rsidRPr="00EF59C7">
        <w:rPr>
          <w:b/>
          <w:sz w:val="26"/>
          <w:szCs w:val="26"/>
        </w:rPr>
        <w:t>Hospital da Unimed de Brasília</w:t>
      </w:r>
      <w:r w:rsidR="002A6D24">
        <w:rPr>
          <w:sz w:val="26"/>
          <w:szCs w:val="26"/>
        </w:rPr>
        <w:t xml:space="preserve"> - (De setembro de 2001 a dezembro </w:t>
      </w:r>
      <w:r>
        <w:rPr>
          <w:sz w:val="26"/>
          <w:szCs w:val="26"/>
        </w:rPr>
        <w:t>2004)</w:t>
      </w:r>
    </w:p>
    <w:p w:rsidR="00897C6D" w:rsidRDefault="000E04EE" w:rsidP="00F3071D">
      <w:pPr>
        <w:tabs>
          <w:tab w:val="left" w:pos="720"/>
        </w:tabs>
        <w:ind w:leftChars="0" w:left="1" w:firstLineChars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Responsável Técnico – </w:t>
      </w:r>
      <w:r w:rsidRPr="00F3071D">
        <w:rPr>
          <w:b/>
          <w:sz w:val="26"/>
          <w:szCs w:val="26"/>
        </w:rPr>
        <w:t xml:space="preserve">Pelo Laboratório de </w:t>
      </w:r>
      <w:r w:rsidR="002A6D24" w:rsidRPr="00F3071D">
        <w:rPr>
          <w:b/>
          <w:sz w:val="26"/>
          <w:szCs w:val="26"/>
        </w:rPr>
        <w:t>Análises</w:t>
      </w:r>
      <w:r w:rsidR="00F3071D" w:rsidRPr="00F3071D">
        <w:rPr>
          <w:b/>
          <w:sz w:val="26"/>
          <w:szCs w:val="26"/>
        </w:rPr>
        <w:t xml:space="preserve"> Clí</w:t>
      </w:r>
      <w:r w:rsidR="00F3071D">
        <w:rPr>
          <w:b/>
          <w:sz w:val="26"/>
          <w:szCs w:val="26"/>
        </w:rPr>
        <w:t>nicas</w:t>
      </w:r>
      <w:r w:rsidRPr="00F3071D">
        <w:rPr>
          <w:b/>
          <w:sz w:val="26"/>
          <w:szCs w:val="26"/>
        </w:rPr>
        <w:t xml:space="preserve"> da Univer</w:t>
      </w:r>
      <w:r w:rsidR="002A6D24" w:rsidRPr="00F3071D">
        <w:rPr>
          <w:b/>
          <w:sz w:val="26"/>
          <w:szCs w:val="26"/>
        </w:rPr>
        <w:t xml:space="preserve">sidades Católica de Brasília </w:t>
      </w:r>
      <w:r w:rsidR="002A6D24">
        <w:rPr>
          <w:sz w:val="26"/>
          <w:szCs w:val="26"/>
        </w:rPr>
        <w:t xml:space="preserve">– (De janeiro de 2005 a outubro de </w:t>
      </w:r>
      <w:r>
        <w:rPr>
          <w:sz w:val="26"/>
          <w:szCs w:val="26"/>
        </w:rPr>
        <w:t>2005</w:t>
      </w:r>
      <w:r w:rsidR="002A6D24">
        <w:rPr>
          <w:sz w:val="26"/>
          <w:szCs w:val="26"/>
        </w:rPr>
        <w:t>)</w:t>
      </w:r>
    </w:p>
    <w:p w:rsidR="00550584" w:rsidRDefault="00550584" w:rsidP="00F3071D">
      <w:pPr>
        <w:tabs>
          <w:tab w:val="left" w:pos="720"/>
        </w:tabs>
        <w:ind w:leftChars="0" w:left="1" w:firstLineChars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Primeiro Tenente da Forças Armadas da Marinhas do Brasil – </w:t>
      </w:r>
      <w:r>
        <w:rPr>
          <w:sz w:val="26"/>
          <w:szCs w:val="26"/>
        </w:rPr>
        <w:t>Atuan</w:t>
      </w:r>
      <w:r w:rsidR="00F3071D">
        <w:rPr>
          <w:sz w:val="26"/>
          <w:szCs w:val="26"/>
        </w:rPr>
        <w:t>do no Laboratório de Análises Clínicas</w:t>
      </w:r>
      <w:r>
        <w:rPr>
          <w:sz w:val="26"/>
          <w:szCs w:val="26"/>
        </w:rPr>
        <w:t xml:space="preserve"> do Hospital Naval de Brasília </w:t>
      </w:r>
      <w:r w:rsidR="002A6D24">
        <w:rPr>
          <w:sz w:val="26"/>
          <w:szCs w:val="26"/>
        </w:rPr>
        <w:t xml:space="preserve">– (De janeiro de </w:t>
      </w:r>
      <w:r>
        <w:rPr>
          <w:sz w:val="26"/>
          <w:szCs w:val="26"/>
        </w:rPr>
        <w:t xml:space="preserve">2005 </w:t>
      </w:r>
      <w:r w:rsidR="002A6D24">
        <w:rPr>
          <w:sz w:val="26"/>
          <w:szCs w:val="26"/>
        </w:rPr>
        <w:t>a</w:t>
      </w:r>
      <w:r>
        <w:rPr>
          <w:sz w:val="26"/>
          <w:szCs w:val="26"/>
        </w:rPr>
        <w:t xml:space="preserve"> </w:t>
      </w:r>
      <w:r w:rsidR="002A6D24">
        <w:rPr>
          <w:sz w:val="26"/>
          <w:szCs w:val="26"/>
        </w:rPr>
        <w:t>janeiro de 2010)</w:t>
      </w:r>
    </w:p>
    <w:p w:rsidR="00897C6D" w:rsidRDefault="002A6D24" w:rsidP="00F3071D">
      <w:pPr>
        <w:tabs>
          <w:tab w:val="left" w:pos="720"/>
        </w:tabs>
        <w:ind w:leftChars="0" w:left="1" w:firstLineChars="0" w:firstLine="0"/>
        <w:jc w:val="both"/>
        <w:rPr>
          <w:sz w:val="26"/>
          <w:szCs w:val="26"/>
        </w:rPr>
      </w:pPr>
      <w:r>
        <w:rPr>
          <w:b/>
          <w:sz w:val="26"/>
          <w:szCs w:val="26"/>
        </w:rPr>
        <w:t>Estágio HFA -</w:t>
      </w:r>
      <w:r w:rsidR="000E04EE">
        <w:rPr>
          <w:b/>
          <w:sz w:val="26"/>
          <w:szCs w:val="26"/>
        </w:rPr>
        <w:t xml:space="preserve"> </w:t>
      </w:r>
      <w:r w:rsidR="000E04EE">
        <w:rPr>
          <w:sz w:val="26"/>
          <w:szCs w:val="26"/>
        </w:rPr>
        <w:t xml:space="preserve">Período de atualização e capacitação no </w:t>
      </w:r>
      <w:r>
        <w:rPr>
          <w:sz w:val="26"/>
          <w:szCs w:val="26"/>
        </w:rPr>
        <w:t>L</w:t>
      </w:r>
      <w:r w:rsidR="00F3071D">
        <w:rPr>
          <w:sz w:val="26"/>
          <w:szCs w:val="26"/>
        </w:rPr>
        <w:t>aboratório Aná</w:t>
      </w:r>
      <w:r>
        <w:rPr>
          <w:sz w:val="26"/>
          <w:szCs w:val="26"/>
        </w:rPr>
        <w:t>lises</w:t>
      </w:r>
      <w:r w:rsidR="00F3071D">
        <w:rPr>
          <w:sz w:val="26"/>
          <w:szCs w:val="26"/>
        </w:rPr>
        <w:t xml:space="preserve"> Clínicas</w:t>
      </w:r>
      <w:r>
        <w:rPr>
          <w:sz w:val="26"/>
          <w:szCs w:val="26"/>
        </w:rPr>
        <w:t xml:space="preserve"> -</w:t>
      </w:r>
      <w:r w:rsidR="000E04EE">
        <w:rPr>
          <w:sz w:val="26"/>
          <w:szCs w:val="26"/>
        </w:rPr>
        <w:t xml:space="preserve"> (</w:t>
      </w:r>
      <w:r>
        <w:rPr>
          <w:sz w:val="26"/>
          <w:szCs w:val="26"/>
        </w:rPr>
        <w:t xml:space="preserve">De setembro de 2014 a </w:t>
      </w:r>
      <w:r w:rsidR="00F3071D">
        <w:rPr>
          <w:sz w:val="26"/>
          <w:szCs w:val="26"/>
        </w:rPr>
        <w:t>setembro</w:t>
      </w:r>
      <w:r>
        <w:rPr>
          <w:sz w:val="26"/>
          <w:szCs w:val="26"/>
        </w:rPr>
        <w:t xml:space="preserve"> de </w:t>
      </w:r>
      <w:r w:rsidR="000E04EE">
        <w:rPr>
          <w:sz w:val="26"/>
          <w:szCs w:val="26"/>
        </w:rPr>
        <w:t>2015).</w:t>
      </w:r>
    </w:p>
    <w:p w:rsidR="00897C6D" w:rsidRDefault="00897C6D" w:rsidP="00F3071D">
      <w:pPr>
        <w:ind w:left="1" w:hanging="3"/>
        <w:jc w:val="both"/>
        <w:rPr>
          <w:sz w:val="26"/>
          <w:szCs w:val="26"/>
        </w:rPr>
      </w:pPr>
    </w:p>
    <w:p w:rsidR="00897C6D" w:rsidRDefault="000E04EE" w:rsidP="00F3071D">
      <w:pPr>
        <w:ind w:left="1" w:hanging="3"/>
        <w:jc w:val="right"/>
        <w:rPr>
          <w:sz w:val="26"/>
          <w:szCs w:val="26"/>
        </w:rPr>
      </w:pPr>
      <w:r>
        <w:rPr>
          <w:sz w:val="26"/>
          <w:szCs w:val="26"/>
        </w:rPr>
        <w:t>Veridiana Cristina da Silva de Souza</w:t>
      </w:r>
    </w:p>
    <w:p w:rsidR="00897C6D" w:rsidRDefault="000E04EE" w:rsidP="00F3071D">
      <w:pPr>
        <w:widowControl w:val="0"/>
        <w:spacing w:after="100"/>
        <w:ind w:left="0" w:hanging="2"/>
        <w:jc w:val="right"/>
      </w:pPr>
      <w:r>
        <w:t xml:space="preserve">Brasília, DF </w:t>
      </w:r>
    </w:p>
    <w:sectPr w:rsidR="00897C6D">
      <w:pgSz w:w="12240" w:h="15840"/>
      <w:pgMar w:top="851" w:right="1701" w:bottom="409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963EB"/>
    <w:multiLevelType w:val="multilevel"/>
    <w:tmpl w:val="07C8CC66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3DFE7A04"/>
    <w:multiLevelType w:val="hybridMultilevel"/>
    <w:tmpl w:val="6FF20732"/>
    <w:lvl w:ilvl="0" w:tplc="0416000D">
      <w:start w:val="1"/>
      <w:numFmt w:val="bullet"/>
      <w:lvlText w:val=""/>
      <w:lvlJc w:val="left"/>
      <w:pPr>
        <w:ind w:left="7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7A567A37"/>
    <w:multiLevelType w:val="multilevel"/>
    <w:tmpl w:val="DB6A360E"/>
    <w:lvl w:ilvl="0">
      <w:start w:val="1"/>
      <w:numFmt w:val="bullet"/>
      <w:lvlText w:val="✓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C6D"/>
    <w:rsid w:val="000E04EE"/>
    <w:rsid w:val="002A6D24"/>
    <w:rsid w:val="00550584"/>
    <w:rsid w:val="00897C6D"/>
    <w:rsid w:val="00A43C7D"/>
    <w:rsid w:val="00B53BDD"/>
    <w:rsid w:val="00EF59C7"/>
    <w:rsid w:val="00F3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F4717"/>
  <w15:docId w15:val="{9A9363B6-9895-41F2-9DC5-7092A9420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Ttulo1">
    <w:name w:val="heading 1"/>
    <w:basedOn w:val="Normal"/>
    <w:next w:val="Normal"/>
    <w:pPr>
      <w:keepNext/>
      <w:tabs>
        <w:tab w:val="num" w:pos="0"/>
      </w:tabs>
    </w:pPr>
    <w:rPr>
      <w:b/>
      <w:bCs/>
    </w:rPr>
  </w:style>
  <w:style w:type="paragraph" w:styleId="Ttulo2">
    <w:name w:val="heading 2"/>
    <w:basedOn w:val="Normal"/>
    <w:next w:val="Normal"/>
    <w:pPr>
      <w:keepNext/>
      <w:tabs>
        <w:tab w:val="num" w:pos="0"/>
      </w:tabs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pPr>
      <w:keepNext/>
      <w:tabs>
        <w:tab w:val="num" w:pos="0"/>
      </w:tabs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Subttulo"/>
    <w:pPr>
      <w:jc w:val="center"/>
    </w:pPr>
    <w:rPr>
      <w:b/>
      <w:bCs/>
    </w:rPr>
  </w:style>
  <w:style w:type="character" w:customStyle="1" w:styleId="WW8Num1z0">
    <w:name w:val="WW8Num1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4">
    <w:name w:val="WW8Num3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3">
    <w:name w:val="WW8Num5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0z3">
    <w:name w:val="WW8Num10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basedOn w:val="Fontepargpadr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Marcadores">
    <w:name w:val="Marcadores"/>
    <w:rPr>
      <w:rFonts w:ascii="StarSymbol" w:eastAsia="StarSymbol" w:hAnsi="Star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Recuodecorpodetexto">
    <w:name w:val="Body Text Indent"/>
    <w:basedOn w:val="Normal"/>
    <w:pPr>
      <w:ind w:left="360" w:firstLine="0"/>
    </w:pPr>
  </w:style>
  <w:style w:type="paragraph" w:customStyle="1" w:styleId="Commarcadores21">
    <w:name w:val="Com marcadores 21"/>
    <w:basedOn w:val="Normal"/>
    <w:pPr>
      <w:ind w:left="0" w:firstLine="0"/>
    </w:pPr>
  </w:style>
  <w:style w:type="paragraph" w:customStyle="1" w:styleId="MapadoDocumento1">
    <w:name w:val="Mapa do Documento1"/>
    <w:basedOn w:val="Normal"/>
    <w:pPr>
      <w:shd w:val="clear" w:color="auto" w:fill="000080"/>
    </w:pPr>
    <w:rPr>
      <w:rFonts w:ascii="Tahoma" w:hAnsi="Tahoma"/>
    </w:rPr>
  </w:style>
  <w:style w:type="paragraph" w:styleId="PargrafodaLista">
    <w:name w:val="List Paragraph"/>
    <w:basedOn w:val="Normal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Danniel</dc:creator>
  <cp:lastModifiedBy>Danniel</cp:lastModifiedBy>
  <cp:revision>2</cp:revision>
  <dcterms:created xsi:type="dcterms:W3CDTF">2017-10-18T19:07:00Z</dcterms:created>
  <dcterms:modified xsi:type="dcterms:W3CDTF">2017-10-18T19:07:00Z</dcterms:modified>
</cp:coreProperties>
</file>