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B2A" w:rsidRDefault="00DD5F40">
      <w:pPr>
        <w:pStyle w:val="Seo"/>
        <w:spacing w:line="360" w:lineRule="auto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anchor distT="0" distB="0" distL="114300" distR="114300" simplePos="0" relativeHeight="251658752" behindDoc="0" locked="0" layoutInCell="1" allowOverlap="1" wp14:anchorId="754E76E9" wp14:editId="5E34C04E">
            <wp:simplePos x="0" y="0"/>
            <wp:positionH relativeFrom="column">
              <wp:posOffset>4815840</wp:posOffset>
            </wp:positionH>
            <wp:positionV relativeFrom="paragraph">
              <wp:posOffset>5080</wp:posOffset>
            </wp:positionV>
            <wp:extent cx="1134000" cy="2016000"/>
            <wp:effectExtent l="0" t="0" r="9525" b="3810"/>
            <wp:wrapSquare wrapText="bothSides"/>
            <wp:docPr id="1" name="Imagem 1" descr="ju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juh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000" cy="201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46DA">
        <w:br/>
      </w:r>
      <w:r w:rsidR="009C0D69">
        <w:rPr>
          <w:rFonts w:ascii="Georgia" w:hAnsi="Georgia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69D8E26" wp14:editId="75631CD8">
                <wp:simplePos x="0" y="0"/>
                <wp:positionH relativeFrom="column">
                  <wp:posOffset>-337185</wp:posOffset>
                </wp:positionH>
                <wp:positionV relativeFrom="paragraph">
                  <wp:posOffset>33655</wp:posOffset>
                </wp:positionV>
                <wp:extent cx="0" cy="8829675"/>
                <wp:effectExtent l="19050" t="0" r="19050" b="28575"/>
                <wp:wrapNone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8829675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622423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391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 2" o:spid="_x0000_s1026" type="#_x0000_t32" style="position:absolute;margin-left:-26.55pt;margin-top:2.65pt;width:0;height:695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" strokecolor="#7f7f7f" strokeweight="5pt">
                <v:shadow color="#622423" opacity=".5" offset="1pt"/>
                <o:lock v:ext="edit" shapetype="f"/>
              </v:shape>
            </w:pict>
          </mc:Fallback>
        </mc:AlternateContent>
      </w:r>
      <w:proofErr w:type="spellStart"/>
      <w:r w:rsidR="003946DA">
        <w:rPr>
          <w:rFonts w:ascii="Georgia" w:hAnsi="Georgia"/>
          <w:sz w:val="36"/>
          <w:szCs w:val="36"/>
        </w:rPr>
        <w:t>Hiara</w:t>
      </w:r>
      <w:proofErr w:type="spellEnd"/>
      <w:r w:rsidR="003946DA">
        <w:rPr>
          <w:rFonts w:ascii="Georgia" w:hAnsi="Georgia"/>
          <w:sz w:val="36"/>
          <w:szCs w:val="36"/>
        </w:rPr>
        <w:t xml:space="preserve"> </w:t>
      </w:r>
      <w:proofErr w:type="spellStart"/>
      <w:r w:rsidR="003946DA">
        <w:rPr>
          <w:rFonts w:ascii="Georgia" w:hAnsi="Georgia"/>
          <w:sz w:val="36"/>
          <w:szCs w:val="36"/>
        </w:rPr>
        <w:t>Julyana</w:t>
      </w:r>
      <w:proofErr w:type="spellEnd"/>
      <w:r w:rsidR="003946DA">
        <w:rPr>
          <w:rFonts w:ascii="Georgia" w:hAnsi="Georgia"/>
          <w:sz w:val="36"/>
          <w:szCs w:val="36"/>
        </w:rPr>
        <w:t xml:space="preserve"> Fernandes Santana </w:t>
      </w:r>
      <w:r w:rsidR="003946DA">
        <w:br/>
        <w:t xml:space="preserve">Telefone: (61) </w:t>
      </w:r>
      <w:r w:rsidR="003946DA">
        <w:rPr>
          <w:rFonts w:ascii="Georgia" w:hAnsi="Georgia"/>
          <w:sz w:val="36"/>
          <w:szCs w:val="36"/>
        </w:rPr>
        <w:t>9</w:t>
      </w:r>
      <w:r w:rsidR="00DD43F3">
        <w:rPr>
          <w:rFonts w:ascii="Georgia" w:hAnsi="Georgia"/>
          <w:sz w:val="36"/>
          <w:szCs w:val="36"/>
        </w:rPr>
        <w:t xml:space="preserve"> </w:t>
      </w:r>
      <w:r w:rsidR="003946DA">
        <w:rPr>
          <w:rFonts w:ascii="Georgia" w:hAnsi="Georgia"/>
          <w:sz w:val="36"/>
          <w:szCs w:val="36"/>
        </w:rPr>
        <w:t>9</w:t>
      </w:r>
      <w:r w:rsidR="00DD43F3">
        <w:rPr>
          <w:rFonts w:ascii="Georgia" w:hAnsi="Georgia"/>
          <w:sz w:val="36"/>
          <w:szCs w:val="36"/>
        </w:rPr>
        <w:t>666</w:t>
      </w:r>
      <w:r w:rsidR="007E6C66">
        <w:rPr>
          <w:rFonts w:ascii="Georgia" w:hAnsi="Georgia"/>
          <w:sz w:val="36"/>
          <w:szCs w:val="36"/>
        </w:rPr>
        <w:t>-</w:t>
      </w:r>
      <w:r w:rsidR="00DD43F3">
        <w:rPr>
          <w:rFonts w:ascii="Georgia" w:hAnsi="Georgia"/>
          <w:sz w:val="36"/>
          <w:szCs w:val="36"/>
        </w:rPr>
        <w:t>6031</w:t>
      </w:r>
      <w:r w:rsidR="003946DA">
        <w:rPr>
          <w:rFonts w:ascii="Georgia" w:hAnsi="Georgia"/>
          <w:sz w:val="36"/>
          <w:szCs w:val="36"/>
        </w:rPr>
        <w:tab/>
      </w:r>
      <w:r w:rsidR="003946DA">
        <w:rPr>
          <w:rFonts w:ascii="Georgia" w:hAnsi="Georgia"/>
          <w:sz w:val="36"/>
          <w:szCs w:val="36"/>
        </w:rPr>
        <w:tab/>
      </w:r>
      <w:r w:rsidR="003946DA">
        <w:rPr>
          <w:rFonts w:ascii="Georgia" w:hAnsi="Georgia"/>
          <w:sz w:val="36"/>
          <w:szCs w:val="36"/>
        </w:rPr>
        <w:tab/>
      </w:r>
      <w:r w:rsidR="003946DA">
        <w:rPr>
          <w:rFonts w:ascii="Georgia" w:hAnsi="Georgia"/>
          <w:sz w:val="36"/>
          <w:szCs w:val="36"/>
        </w:rPr>
        <w:tab/>
      </w:r>
      <w:r w:rsidR="003946DA">
        <w:rPr>
          <w:rFonts w:ascii="Georgia" w:hAnsi="Georgia"/>
          <w:sz w:val="36"/>
          <w:szCs w:val="36"/>
        </w:rPr>
        <w:tab/>
      </w:r>
      <w:r w:rsidR="003946DA">
        <w:rPr>
          <w:rFonts w:ascii="Georgia" w:hAnsi="Georgia"/>
          <w:sz w:val="36"/>
          <w:szCs w:val="36"/>
        </w:rPr>
        <w:tab/>
      </w:r>
      <w:r w:rsidR="003946DA">
        <w:rPr>
          <w:rFonts w:ascii="Georgia" w:hAnsi="Georgia"/>
          <w:sz w:val="36"/>
          <w:szCs w:val="36"/>
        </w:rPr>
        <w:tab/>
      </w:r>
      <w:r w:rsidR="003946DA">
        <w:tab/>
      </w:r>
      <w:r w:rsidR="003946DA">
        <w:br/>
        <w:t xml:space="preserve">E-mail: </w:t>
      </w:r>
      <w:r w:rsidR="0094426E">
        <w:t>HiaraJuh.fernandes</w:t>
      </w:r>
      <w:r w:rsidR="003946DA">
        <w:t>@</w:t>
      </w:r>
      <w:r w:rsidR="0094426E">
        <w:t>gmail</w:t>
      </w:r>
      <w:r w:rsidR="003946DA">
        <w:t>.com</w:t>
      </w:r>
      <w:r w:rsidR="003946DA">
        <w:br/>
        <w:t>Idade: 2</w:t>
      </w:r>
      <w:r w:rsidR="009E4C1E">
        <w:t>3</w:t>
      </w:r>
      <w:r w:rsidR="003946DA">
        <w:t xml:space="preserve"> anos</w:t>
      </w:r>
      <w:r w:rsidR="003946DA">
        <w:br/>
        <w:t>Estado Civil: Solteira</w:t>
      </w:r>
    </w:p>
    <w:p w:rsidR="00667B2A" w:rsidRDefault="00667B2A">
      <w:pPr>
        <w:pStyle w:val="Seo"/>
        <w:spacing w:line="360" w:lineRule="auto"/>
      </w:pPr>
    </w:p>
    <w:p w:rsidR="00667B2A" w:rsidRDefault="003946DA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Objetivos</w:t>
      </w:r>
    </w:p>
    <w:p w:rsidR="00667B2A" w:rsidRDefault="003946DA">
      <w:pPr>
        <w:pStyle w:val="TextodaSubseo"/>
        <w:spacing w:line="312" w:lineRule="auto"/>
      </w:pPr>
      <w:r>
        <w:rPr>
          <w:rStyle w:val="Remissivo91"/>
          <w:color w:val="auto"/>
        </w:rPr>
        <w:t>Profissional extremamente competente e comunicativa.</w:t>
      </w:r>
    </w:p>
    <w:p w:rsidR="00667B2A" w:rsidRDefault="003946DA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Formação</w:t>
      </w:r>
    </w:p>
    <w:p w:rsidR="00667B2A" w:rsidRDefault="003946DA">
      <w:pPr>
        <w:pStyle w:val="Remissivo6"/>
        <w:spacing w:line="312" w:lineRule="auto"/>
      </w:pPr>
      <w:r>
        <w:t xml:space="preserve">Ensino médio completo </w:t>
      </w:r>
      <w:r>
        <w:br/>
      </w:r>
    </w:p>
    <w:p w:rsidR="00667B2A" w:rsidRDefault="003946DA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Experiência</w:t>
      </w:r>
    </w:p>
    <w:p w:rsidR="00667B2A" w:rsidRDefault="003946DA">
      <w:pPr>
        <w:pStyle w:val="Remissivo6"/>
        <w:spacing w:line="312" w:lineRule="auto"/>
      </w:pPr>
      <w:r>
        <w:t xml:space="preserve">Cargo: recepcionista – </w:t>
      </w:r>
      <w:proofErr w:type="gramStart"/>
      <w:r>
        <w:t>Fevereiro</w:t>
      </w:r>
      <w:proofErr w:type="gramEnd"/>
      <w:r>
        <w:t xml:space="preserve"> de 2013 a Maio de 2014. </w:t>
      </w:r>
      <w:r>
        <w:br/>
        <w:t>Medcor Cardiologistas Associados da Asa Sul.</w:t>
      </w:r>
      <w:r>
        <w:br/>
        <w:t xml:space="preserve">Principais responsabilidades: Atender os pacientes, pegar autorizações, atender particulares. </w:t>
      </w:r>
    </w:p>
    <w:p w:rsidR="00667B2A" w:rsidRDefault="003946DA">
      <w:pPr>
        <w:pStyle w:val="Remissivo6"/>
        <w:spacing w:line="312" w:lineRule="auto"/>
      </w:pPr>
      <w:r>
        <w:t xml:space="preserve">Cargo: Técnico de eletrocardiograma – Maio de 2014  a Março de 2015 </w:t>
      </w:r>
      <w:r>
        <w:br/>
        <w:t>Medcor Cardiologistas Associados da Asa Sul.</w:t>
      </w:r>
      <w:r>
        <w:br/>
        <w:t xml:space="preserve">Principais responsabilidades: auxiliar nas salas de exames, fazer eletrocardiogramas, instalação de MAPA e </w:t>
      </w:r>
      <w:proofErr w:type="spellStart"/>
      <w:r>
        <w:t>Holter</w:t>
      </w:r>
      <w:proofErr w:type="spellEnd"/>
      <w:r>
        <w:t xml:space="preserve">. </w:t>
      </w:r>
    </w:p>
    <w:p w:rsidR="00667B2A" w:rsidRDefault="003946DA">
      <w:pPr>
        <w:pStyle w:val="Remissivo6"/>
        <w:spacing w:line="312" w:lineRule="auto"/>
      </w:pPr>
      <w:r>
        <w:t xml:space="preserve">Cargo: Recepcionista – Maio de 2015 a Setembro de 2015 </w:t>
      </w:r>
      <w:r>
        <w:br/>
      </w:r>
      <w:proofErr w:type="spellStart"/>
      <w:r>
        <w:t>Cardio</w:t>
      </w:r>
      <w:proofErr w:type="spellEnd"/>
      <w:r>
        <w:t xml:space="preserve"> Imagem</w:t>
      </w:r>
      <w:r>
        <w:br/>
        <w:t>Principais responsabilidades: Atender os pacientes, pegar autorizações, atender particulares.</w:t>
      </w:r>
    </w:p>
    <w:p w:rsidR="009E4C1E" w:rsidRDefault="0097601E">
      <w:pPr>
        <w:pStyle w:val="Remissivo6"/>
        <w:spacing w:line="312" w:lineRule="auto"/>
      </w:pPr>
      <w:r>
        <w:t>Centro médico cuidar.</w:t>
      </w:r>
    </w:p>
    <w:p w:rsidR="0097601E" w:rsidRDefault="0097601E" w:rsidP="0097601E">
      <w:pPr>
        <w:pStyle w:val="Remissivo6"/>
        <w:numPr>
          <w:ilvl w:val="0"/>
          <w:numId w:val="0"/>
        </w:numPr>
        <w:spacing w:line="312" w:lineRule="auto"/>
        <w:ind w:left="360"/>
      </w:pPr>
      <w:r>
        <w:t>Cargo:</w:t>
      </w:r>
      <w:r w:rsidR="004265A8">
        <w:t xml:space="preserve"> Recepcionista </w:t>
      </w:r>
      <w:r w:rsidR="00C27729">
        <w:t>–</w:t>
      </w:r>
      <w:r w:rsidR="004265A8">
        <w:t xml:space="preserve"> </w:t>
      </w:r>
      <w:proofErr w:type="gramStart"/>
      <w:r w:rsidR="00DD5F40">
        <w:t>Abril</w:t>
      </w:r>
      <w:proofErr w:type="gramEnd"/>
      <w:r w:rsidR="00DD5F40">
        <w:t xml:space="preserve"> de 2018 à </w:t>
      </w:r>
      <w:r w:rsidR="00C27729">
        <w:t>Outubro de 2018</w:t>
      </w:r>
    </w:p>
    <w:p w:rsidR="004265A8" w:rsidRDefault="004265A8" w:rsidP="0097601E">
      <w:pPr>
        <w:pStyle w:val="Remissivo6"/>
        <w:numPr>
          <w:ilvl w:val="0"/>
          <w:numId w:val="0"/>
        </w:numPr>
        <w:spacing w:line="312" w:lineRule="auto"/>
        <w:ind w:left="360"/>
      </w:pPr>
      <w:r>
        <w:t>Principais responsabilidades</w:t>
      </w:r>
      <w:r w:rsidR="00C27729">
        <w:t xml:space="preserve">: Atender os pacientes, </w:t>
      </w:r>
      <w:r w:rsidR="00154A3E">
        <w:t xml:space="preserve">fazer eletrocardiograma, </w:t>
      </w:r>
      <w:r w:rsidR="0099467E">
        <w:t>Eletroencefalograma</w:t>
      </w:r>
      <w:r w:rsidR="008220CC">
        <w:t>,</w:t>
      </w:r>
      <w:r w:rsidR="0099467E">
        <w:t xml:space="preserve"> instalação de </w:t>
      </w:r>
      <w:proofErr w:type="spellStart"/>
      <w:r w:rsidR="0099467E">
        <w:t>Holter</w:t>
      </w:r>
      <w:proofErr w:type="spellEnd"/>
      <w:r w:rsidR="00A571BE">
        <w:t>, responsável pelo pagamento dos médicos</w:t>
      </w:r>
      <w:r w:rsidR="00386768">
        <w:t xml:space="preserve"> e responsável pelas notas fiscais emitidas.</w:t>
      </w:r>
    </w:p>
    <w:p w:rsidR="00667B2A" w:rsidRDefault="00667B2A">
      <w:pPr>
        <w:spacing w:after="0" w:line="312" w:lineRule="auto"/>
      </w:pPr>
    </w:p>
    <w:p w:rsidR="00667B2A" w:rsidRDefault="003946DA">
      <w:pPr>
        <w:pStyle w:val="Seo"/>
        <w:spacing w:line="312" w:lineRule="auto"/>
        <w:rPr>
          <w:rFonts w:ascii="Georgia" w:hAnsi="Georgia"/>
        </w:rPr>
      </w:pPr>
      <w:r>
        <w:rPr>
          <w:rFonts w:ascii="Georgia" w:hAnsi="Georgia"/>
        </w:rPr>
        <w:t>Qualificações</w:t>
      </w:r>
    </w:p>
    <w:p w:rsidR="00667B2A" w:rsidRDefault="003946DA">
      <w:pPr>
        <w:pStyle w:val="Remissivo6"/>
        <w:spacing w:line="312" w:lineRule="auto"/>
      </w:pPr>
      <w:r>
        <w:t>World Excel básico.</w:t>
      </w:r>
    </w:p>
    <w:p w:rsidR="00667B2A" w:rsidRDefault="003946DA">
      <w:pPr>
        <w:pStyle w:val="Remissivo6"/>
        <w:spacing w:line="312" w:lineRule="auto"/>
      </w:pPr>
      <w:r>
        <w:t>Curso de maquiagem profissional- Carga horária: 8 horas.</w:t>
      </w:r>
      <w:bookmarkStart w:id="0" w:name="_GoBack"/>
      <w:bookmarkEnd w:id="0"/>
    </w:p>
    <w:sectPr w:rsidR="00667B2A">
      <w:pgSz w:w="11906" w:h="16838"/>
      <w:pgMar w:top="1417" w:right="424" w:bottom="1417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00000000"/>
    <w:lvl w:ilvl="0">
      <w:start w:val="1"/>
      <w:numFmt w:val="bullet"/>
      <w:pStyle w:val="Remissivo6"/>
      <w:lvlText w:val=""/>
      <w:lvlJc w:val="left"/>
      <w:pPr>
        <w:ind w:left="360" w:hanging="360"/>
      </w:pPr>
      <w:rPr>
        <w:rFonts w:ascii="Wingdings 3" w:hAnsi="Wingdings 3"/>
        <w:caps w:val="0"/>
        <w:strike w:val="0"/>
        <w:dstrike w:val="0"/>
        <w:vanish w:val="0"/>
        <w:color w:val="628BAD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154A3E"/>
    <w:rsid w:val="00375F31"/>
    <w:rsid w:val="00386768"/>
    <w:rsid w:val="003946DA"/>
    <w:rsid w:val="004265A8"/>
    <w:rsid w:val="00667B2A"/>
    <w:rsid w:val="007975DE"/>
    <w:rsid w:val="007E6C66"/>
    <w:rsid w:val="008220CC"/>
    <w:rsid w:val="0094426E"/>
    <w:rsid w:val="0097601E"/>
    <w:rsid w:val="0099467E"/>
    <w:rsid w:val="009C0D69"/>
    <w:rsid w:val="009E4C1E"/>
    <w:rsid w:val="00A571BE"/>
    <w:rsid w:val="00C27729"/>
    <w:rsid w:val="00DD43F3"/>
    <w:rsid w:val="00DD5F40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4629E"/>
  <w15:chartTrackingRefBased/>
  <w15:docId w15:val="{97E7EBE2-BA24-E24A-8282-F01E0161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="Gill Sans MT" w:eastAsia="Times New Roman" w:hAnsi="Gill Sans MT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missivo6">
    <w:name w:val="index 6"/>
    <w:basedOn w:val="Normal"/>
    <w:unhideWhenUsed/>
    <w:qFormat/>
    <w:pPr>
      <w:numPr>
        <w:numId w:val="1"/>
      </w:numPr>
      <w:spacing w:after="120"/>
      <w:contextualSpacing/>
    </w:pPr>
  </w:style>
  <w:style w:type="paragraph" w:customStyle="1" w:styleId="Seo">
    <w:name w:val="Seção"/>
    <w:basedOn w:val="Normal"/>
    <w:next w:val="Normal"/>
    <w:qFormat/>
    <w:pPr>
      <w:spacing w:after="120" w:line="240" w:lineRule="auto"/>
      <w:contextualSpacing/>
    </w:pPr>
    <w:rPr>
      <w:rFonts w:ascii="Bookman Old Style" w:hAnsi="Bookman Old Style"/>
      <w:b/>
      <w:bCs/>
      <w:color w:val="808080"/>
      <w:sz w:val="24"/>
      <w:szCs w:val="24"/>
    </w:rPr>
  </w:style>
  <w:style w:type="character" w:customStyle="1" w:styleId="CardeSeo">
    <w:name w:val="Car de Seção"/>
    <w:basedOn w:val="Fontepargpadro"/>
    <w:rPr>
      <w:rFonts w:ascii="Bookman Old Style" w:eastAsia="Times New Roman" w:hAnsi="Bookman Old Style" w:cs="Times New Roman"/>
      <w:b/>
      <w:bCs/>
      <w:color w:val="808080"/>
      <w:sz w:val="24"/>
      <w:szCs w:val="24"/>
    </w:rPr>
  </w:style>
  <w:style w:type="character" w:customStyle="1" w:styleId="Remissivo91">
    <w:name w:val="Remissivo 91"/>
    <w:basedOn w:val="Fontepargpadro"/>
    <w:unhideWhenUsed/>
    <w:rPr>
      <w:color w:val="808080"/>
    </w:rPr>
  </w:style>
  <w:style w:type="paragraph" w:customStyle="1" w:styleId="TextodaSubseo">
    <w:name w:val="Texto da Subseção"/>
    <w:basedOn w:val="Normal"/>
    <w:qFormat/>
    <w:pPr>
      <w:spacing w:after="3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190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</dc:creator>
  <cp:keywords/>
  <cp:lastModifiedBy>Consultorio Medcor</cp:lastModifiedBy>
  <cp:revision>17</cp:revision>
  <dcterms:created xsi:type="dcterms:W3CDTF">2018-10-27T12:32:00Z</dcterms:created>
  <dcterms:modified xsi:type="dcterms:W3CDTF">2019-01-16T14:23:00Z</dcterms:modified>
</cp:coreProperties>
</file>