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02781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74426" w:rsidRDefault="00174426">
          <w:pPr>
            <w:pStyle w:val="TOCHeading"/>
          </w:pPr>
          <w:r>
            <w:t>Contents</w:t>
          </w:r>
        </w:p>
        <w:p w:rsidR="00DB12D9" w:rsidRDefault="00174426">
          <w:pPr>
            <w:pStyle w:val="TOC1"/>
            <w:tabs>
              <w:tab w:val="left" w:pos="440"/>
              <w:tab w:val="right" w:leader="dot" w:pos="15389"/>
            </w:tabs>
            <w:rPr>
              <w:rFonts w:cstheme="minorBidi"/>
              <w:noProof/>
            </w:rPr>
          </w:pPr>
          <w:r>
            <w:fldChar w:fldCharType="begin"/>
          </w:r>
          <w:r>
            <w:instrText xml:space="preserve"> TOC \o "1-3" \h \z \u </w:instrText>
          </w:r>
          <w:r>
            <w:fldChar w:fldCharType="separate"/>
          </w:r>
          <w:hyperlink w:anchor="_Toc183383938" w:history="1">
            <w:r w:rsidR="00DB12D9" w:rsidRPr="0064152C">
              <w:rPr>
                <w:rStyle w:val="Hyperlink"/>
                <w:noProof/>
              </w:rPr>
              <w:t>1.</w:t>
            </w:r>
            <w:r w:rsidR="00DB12D9">
              <w:rPr>
                <w:rFonts w:cstheme="minorBidi"/>
                <w:noProof/>
              </w:rPr>
              <w:tab/>
            </w:r>
            <w:r w:rsidR="00DB12D9" w:rsidRPr="0064152C">
              <w:rPr>
                <w:rStyle w:val="Hyperlink"/>
                <w:noProof/>
              </w:rPr>
              <w:t>Introduction</w:t>
            </w:r>
            <w:r w:rsidR="00DB12D9">
              <w:rPr>
                <w:noProof/>
                <w:webHidden/>
              </w:rPr>
              <w:tab/>
            </w:r>
            <w:r w:rsidR="00DB12D9">
              <w:rPr>
                <w:noProof/>
                <w:webHidden/>
              </w:rPr>
              <w:fldChar w:fldCharType="begin"/>
            </w:r>
            <w:r w:rsidR="00DB12D9">
              <w:rPr>
                <w:noProof/>
                <w:webHidden/>
              </w:rPr>
              <w:instrText xml:space="preserve"> PAGEREF _Toc183383938 \h </w:instrText>
            </w:r>
            <w:r w:rsidR="00DB12D9">
              <w:rPr>
                <w:noProof/>
                <w:webHidden/>
              </w:rPr>
            </w:r>
            <w:r w:rsidR="00DB12D9">
              <w:rPr>
                <w:noProof/>
                <w:webHidden/>
              </w:rPr>
              <w:fldChar w:fldCharType="separate"/>
            </w:r>
            <w:r w:rsidR="00927516">
              <w:rPr>
                <w:noProof/>
                <w:webHidden/>
              </w:rPr>
              <w:t>2</w:t>
            </w:r>
            <w:r w:rsidR="00DB12D9">
              <w:rPr>
                <w:noProof/>
                <w:webHidden/>
              </w:rPr>
              <w:fldChar w:fldCharType="end"/>
            </w:r>
          </w:hyperlink>
        </w:p>
        <w:p w:rsidR="00DB12D9" w:rsidRDefault="00DB12D9">
          <w:pPr>
            <w:pStyle w:val="TOC1"/>
            <w:tabs>
              <w:tab w:val="left" w:pos="440"/>
              <w:tab w:val="right" w:leader="dot" w:pos="15389"/>
            </w:tabs>
            <w:rPr>
              <w:rFonts w:cstheme="minorBidi"/>
              <w:noProof/>
            </w:rPr>
          </w:pPr>
          <w:hyperlink w:anchor="_Toc183383939" w:history="1">
            <w:r w:rsidRPr="0064152C">
              <w:rPr>
                <w:rStyle w:val="Hyperlink"/>
                <w:noProof/>
              </w:rPr>
              <w:t>2.</w:t>
            </w:r>
            <w:r>
              <w:rPr>
                <w:rFonts w:cstheme="minorBidi"/>
                <w:noProof/>
              </w:rPr>
              <w:tab/>
            </w:r>
            <w:r w:rsidRPr="0064152C">
              <w:rPr>
                <w:rStyle w:val="Hyperlink"/>
                <w:noProof/>
              </w:rPr>
              <w:t>Advantage and Disadvantage</w:t>
            </w:r>
            <w:r>
              <w:rPr>
                <w:noProof/>
                <w:webHidden/>
              </w:rPr>
              <w:tab/>
            </w:r>
            <w:r>
              <w:rPr>
                <w:noProof/>
                <w:webHidden/>
              </w:rPr>
              <w:fldChar w:fldCharType="begin"/>
            </w:r>
            <w:r>
              <w:rPr>
                <w:noProof/>
                <w:webHidden/>
              </w:rPr>
              <w:instrText xml:space="preserve"> PAGEREF _Toc183383939 \h </w:instrText>
            </w:r>
            <w:r>
              <w:rPr>
                <w:noProof/>
                <w:webHidden/>
              </w:rPr>
            </w:r>
            <w:r>
              <w:rPr>
                <w:noProof/>
                <w:webHidden/>
              </w:rPr>
              <w:fldChar w:fldCharType="separate"/>
            </w:r>
            <w:r w:rsidR="00927516">
              <w:rPr>
                <w:noProof/>
                <w:webHidden/>
              </w:rPr>
              <w:t>2</w:t>
            </w:r>
            <w:r>
              <w:rPr>
                <w:noProof/>
                <w:webHidden/>
              </w:rPr>
              <w:fldChar w:fldCharType="end"/>
            </w:r>
          </w:hyperlink>
        </w:p>
        <w:p w:rsidR="00DB12D9" w:rsidRDefault="00DB12D9">
          <w:pPr>
            <w:pStyle w:val="TOC2"/>
            <w:tabs>
              <w:tab w:val="left" w:pos="660"/>
              <w:tab w:val="right" w:leader="dot" w:pos="15389"/>
            </w:tabs>
            <w:rPr>
              <w:rFonts w:cstheme="minorBidi"/>
              <w:noProof/>
            </w:rPr>
          </w:pPr>
          <w:hyperlink w:anchor="_Toc183383940" w:history="1">
            <w:r w:rsidRPr="0064152C">
              <w:rPr>
                <w:rStyle w:val="Hyperlink"/>
                <w:rFonts w:ascii="Wingdings" w:hAnsi="Wingdings"/>
                <w:noProof/>
              </w:rPr>
              <w:t></w:t>
            </w:r>
            <w:r>
              <w:rPr>
                <w:rFonts w:cstheme="minorBidi"/>
                <w:noProof/>
              </w:rPr>
              <w:tab/>
            </w:r>
            <w:r w:rsidRPr="0064152C">
              <w:rPr>
                <w:rStyle w:val="Hyperlink"/>
                <w:b/>
                <w:noProof/>
              </w:rPr>
              <w:t>Advantage</w:t>
            </w:r>
            <w:r>
              <w:rPr>
                <w:noProof/>
                <w:webHidden/>
              </w:rPr>
              <w:tab/>
            </w:r>
            <w:r>
              <w:rPr>
                <w:noProof/>
                <w:webHidden/>
              </w:rPr>
              <w:fldChar w:fldCharType="begin"/>
            </w:r>
            <w:r>
              <w:rPr>
                <w:noProof/>
                <w:webHidden/>
              </w:rPr>
              <w:instrText xml:space="preserve"> PAGEREF _Toc183383940 \h </w:instrText>
            </w:r>
            <w:r>
              <w:rPr>
                <w:noProof/>
                <w:webHidden/>
              </w:rPr>
            </w:r>
            <w:r>
              <w:rPr>
                <w:noProof/>
                <w:webHidden/>
              </w:rPr>
              <w:fldChar w:fldCharType="separate"/>
            </w:r>
            <w:r w:rsidR="00927516">
              <w:rPr>
                <w:noProof/>
                <w:webHidden/>
              </w:rPr>
              <w:t>2</w:t>
            </w:r>
            <w:r>
              <w:rPr>
                <w:noProof/>
                <w:webHidden/>
              </w:rPr>
              <w:fldChar w:fldCharType="end"/>
            </w:r>
          </w:hyperlink>
        </w:p>
        <w:p w:rsidR="00DB12D9" w:rsidRDefault="00DB12D9">
          <w:pPr>
            <w:pStyle w:val="TOC2"/>
            <w:tabs>
              <w:tab w:val="left" w:pos="660"/>
              <w:tab w:val="right" w:leader="dot" w:pos="15389"/>
            </w:tabs>
            <w:rPr>
              <w:rFonts w:cstheme="minorBidi"/>
              <w:noProof/>
            </w:rPr>
          </w:pPr>
          <w:hyperlink w:anchor="_Toc183383941" w:history="1">
            <w:r w:rsidRPr="0064152C">
              <w:rPr>
                <w:rStyle w:val="Hyperlink"/>
                <w:rFonts w:ascii="Wingdings" w:hAnsi="Wingdings"/>
                <w:iCs/>
                <w:noProof/>
              </w:rPr>
              <w:t></w:t>
            </w:r>
            <w:r>
              <w:rPr>
                <w:rFonts w:cstheme="minorBidi"/>
                <w:noProof/>
              </w:rPr>
              <w:tab/>
            </w:r>
            <w:r w:rsidRPr="0064152C">
              <w:rPr>
                <w:rStyle w:val="Hyperlink"/>
                <w:b/>
                <w:noProof/>
              </w:rPr>
              <w:t>Disadvantage</w:t>
            </w:r>
            <w:r>
              <w:rPr>
                <w:noProof/>
                <w:webHidden/>
              </w:rPr>
              <w:tab/>
            </w:r>
            <w:r>
              <w:rPr>
                <w:noProof/>
                <w:webHidden/>
              </w:rPr>
              <w:fldChar w:fldCharType="begin"/>
            </w:r>
            <w:r>
              <w:rPr>
                <w:noProof/>
                <w:webHidden/>
              </w:rPr>
              <w:instrText xml:space="preserve"> PAGEREF _Toc183383941 \h </w:instrText>
            </w:r>
            <w:r>
              <w:rPr>
                <w:noProof/>
                <w:webHidden/>
              </w:rPr>
            </w:r>
            <w:r>
              <w:rPr>
                <w:noProof/>
                <w:webHidden/>
              </w:rPr>
              <w:fldChar w:fldCharType="separate"/>
            </w:r>
            <w:r w:rsidR="00927516">
              <w:rPr>
                <w:noProof/>
                <w:webHidden/>
              </w:rPr>
              <w:t>2</w:t>
            </w:r>
            <w:r>
              <w:rPr>
                <w:noProof/>
                <w:webHidden/>
              </w:rPr>
              <w:fldChar w:fldCharType="end"/>
            </w:r>
          </w:hyperlink>
        </w:p>
        <w:p w:rsidR="00174426" w:rsidRDefault="00174426">
          <w:r>
            <w:rPr>
              <w:b/>
              <w:bCs/>
              <w:noProof/>
            </w:rPr>
            <w:fldChar w:fldCharType="end"/>
          </w:r>
        </w:p>
      </w:sdtContent>
    </w:sdt>
    <w:p w:rsidR="00526989" w:rsidRDefault="00526989" w:rsidP="003F30E8">
      <w:pPr>
        <w:pStyle w:val="Title"/>
        <w:jc w:val="center"/>
        <w:rPr>
          <w:rFonts w:ascii="Bell MT" w:hAnsi="Bell MT" w:cs="Arial"/>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ll MT" w:hAnsi="Bell MT" w:cs="Arial"/>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A02E3" w:rsidRDefault="00C6533D" w:rsidP="003F30E8">
      <w:pPr>
        <w:pStyle w:val="Title"/>
        <w:jc w:val="center"/>
        <w:rPr>
          <w:rFonts w:ascii="Bell MT" w:hAnsi="Bell MT" w:cs="Arial"/>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30E8">
        <w:rPr>
          <w:rFonts w:ascii="Bell MT" w:hAnsi="Bell MT" w:cs="Arial"/>
          <w:b/>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SOME TOPIC</w:t>
      </w:r>
    </w:p>
    <w:p w:rsidR="006E5B66" w:rsidRPr="000A282C" w:rsidRDefault="003F30E8" w:rsidP="00174426">
      <w:pPr>
        <w:pStyle w:val="Heading1"/>
        <w:numPr>
          <w:ilvl w:val="0"/>
          <w:numId w:val="11"/>
        </w:numPr>
      </w:pPr>
      <w:bookmarkStart w:id="0" w:name="_Toc183383938"/>
      <w:r w:rsidRPr="006E5B66">
        <w:t>Introduction</w:t>
      </w:r>
      <w:bookmarkEnd w:id="0"/>
    </w:p>
    <w:p w:rsidR="00070A8B" w:rsidRDefault="00070A8B" w:rsidP="00926943">
      <w:pPr>
        <w:pStyle w:val="ListParagraph"/>
        <w:numPr>
          <w:ilvl w:val="0"/>
          <w:numId w:val="7"/>
        </w:numPr>
        <w:jc w:val="both"/>
      </w:pP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352F4B" w:rsidRDefault="00352F4B" w:rsidP="00352F4B">
      <w:pPr>
        <w:jc w:val="both"/>
      </w:pPr>
    </w:p>
    <w:p w:rsidR="00352F4B" w:rsidRPr="00174426" w:rsidRDefault="00352F4B" w:rsidP="00CF0386">
      <w:pPr>
        <w:pStyle w:val="Heading1"/>
        <w:numPr>
          <w:ilvl w:val="0"/>
          <w:numId w:val="11"/>
        </w:numPr>
      </w:pPr>
      <w:bookmarkStart w:id="1" w:name="_Toc183383939"/>
      <w:r w:rsidRPr="00174426">
        <w:t>Advantage and Disadvantage</w:t>
      </w:r>
      <w:bookmarkEnd w:id="1"/>
    </w:p>
    <w:p w:rsidR="00352F4B" w:rsidRPr="00B84ACB" w:rsidRDefault="00352F4B" w:rsidP="00F25654">
      <w:pPr>
        <w:pStyle w:val="Heading2"/>
        <w:numPr>
          <w:ilvl w:val="0"/>
          <w:numId w:val="14"/>
        </w:numPr>
        <w:rPr>
          <w:i/>
        </w:rPr>
      </w:pPr>
      <w:bookmarkStart w:id="2" w:name="_Toc183383940"/>
      <w:r w:rsidRPr="00F25654">
        <w:rPr>
          <w:b/>
          <w:sz w:val="28"/>
          <w:szCs w:val="28"/>
        </w:rPr>
        <w:t>Advantage</w:t>
      </w:r>
      <w:bookmarkEnd w:id="2"/>
    </w:p>
    <w:p w:rsidR="00352F4B" w:rsidRDefault="004F2E1C" w:rsidP="004F2E1C">
      <w:pPr>
        <w:pStyle w:val="ListParagraph"/>
        <w:numPr>
          <w:ilvl w:val="2"/>
          <w:numId w:val="7"/>
        </w:numPr>
      </w:pPr>
      <w:r>
        <w:t>Click Insert and then choose the elements you want from the different galleries.</w:t>
      </w:r>
    </w:p>
    <w:p w:rsidR="004F2E1C" w:rsidRDefault="004F2E1C" w:rsidP="004F2E1C">
      <w:pPr>
        <w:pStyle w:val="ListParagraph"/>
        <w:numPr>
          <w:ilvl w:val="2"/>
          <w:numId w:val="7"/>
        </w:numPr>
      </w:pPr>
      <w:r w:rsidRPr="00195D60">
        <w:rPr>
          <w:highlight w:val="yellow"/>
        </w:rPr>
        <w:t>Themes and styles also help keep your document coordinated.</w:t>
      </w:r>
    </w:p>
    <w:p w:rsidR="004F2E1C" w:rsidRDefault="004F2E1C" w:rsidP="004F2E1C">
      <w:pPr>
        <w:pStyle w:val="ListParagraph"/>
        <w:numPr>
          <w:ilvl w:val="2"/>
          <w:numId w:val="7"/>
        </w:numPr>
      </w:pPr>
      <w:r>
        <w:t>When you click Design and choose a new Theme, the pi</w:t>
      </w:r>
      <w:bookmarkStart w:id="3" w:name="_GoBack"/>
      <w:r>
        <w:t>c</w:t>
      </w:r>
      <w:bookmarkEnd w:id="3"/>
      <w:r>
        <w:t>tures, charts, and SmartArt graphics change to match your new theme.</w:t>
      </w:r>
    </w:p>
    <w:p w:rsidR="004F2E1C" w:rsidRDefault="004F2E1C" w:rsidP="004F2E1C">
      <w:pPr>
        <w:pStyle w:val="ListParagraph"/>
        <w:numPr>
          <w:ilvl w:val="2"/>
          <w:numId w:val="7"/>
        </w:numPr>
      </w:pPr>
      <w:r>
        <w:t xml:space="preserve">When you </w:t>
      </w:r>
      <w:r w:rsidRPr="00195D60">
        <w:rPr>
          <w:strike/>
        </w:rPr>
        <w:t>apply styles</w:t>
      </w:r>
      <w:r>
        <w:t>, your headings change to match the new theme.</w:t>
      </w:r>
    </w:p>
    <w:p w:rsidR="0082670D" w:rsidRPr="00B84ACB" w:rsidRDefault="0082670D" w:rsidP="00F25654">
      <w:pPr>
        <w:pStyle w:val="Heading2"/>
        <w:numPr>
          <w:ilvl w:val="0"/>
          <w:numId w:val="13"/>
        </w:numPr>
        <w:rPr>
          <w:rStyle w:val="SubtleEmphasis"/>
          <w:b/>
          <w:i w:val="0"/>
          <w:sz w:val="28"/>
          <w:szCs w:val="28"/>
        </w:rPr>
      </w:pPr>
      <w:bookmarkStart w:id="4" w:name="_Toc183383941"/>
      <w:r w:rsidRPr="00F25654">
        <w:rPr>
          <w:b/>
          <w:sz w:val="28"/>
          <w:szCs w:val="28"/>
        </w:rPr>
        <w:t>Disadvantage</w:t>
      </w:r>
      <w:bookmarkEnd w:id="4"/>
    </w:p>
    <w:p w:rsidR="0082670D" w:rsidRDefault="0082670D" w:rsidP="0082670D">
      <w:pPr>
        <w:pStyle w:val="ListParagraph"/>
        <w:numPr>
          <w:ilvl w:val="2"/>
          <w:numId w:val="7"/>
        </w:numPr>
      </w:pPr>
      <w:r>
        <w:t>Click Insert and then choose the elements you want from the different galleries.</w:t>
      </w:r>
    </w:p>
    <w:p w:rsidR="0082670D" w:rsidRDefault="0082670D" w:rsidP="0082670D">
      <w:pPr>
        <w:pStyle w:val="ListParagraph"/>
        <w:numPr>
          <w:ilvl w:val="2"/>
          <w:numId w:val="7"/>
        </w:numPr>
      </w:pPr>
      <w:r>
        <w:t>Themes and styles also help keep your document coordinated.</w:t>
      </w:r>
    </w:p>
    <w:p w:rsidR="0082670D" w:rsidRDefault="0082670D" w:rsidP="0082670D">
      <w:pPr>
        <w:pStyle w:val="ListParagraph"/>
        <w:numPr>
          <w:ilvl w:val="2"/>
          <w:numId w:val="7"/>
        </w:numPr>
      </w:pPr>
      <w:r>
        <w:t>When you click Design and choose a new Theme, the pictures, charts, and SmartArt graphics change to match your new theme.</w:t>
      </w:r>
    </w:p>
    <w:p w:rsidR="0082670D" w:rsidRPr="004F2E1C" w:rsidRDefault="0082670D" w:rsidP="0082670D">
      <w:pPr>
        <w:pStyle w:val="ListParagraph"/>
        <w:numPr>
          <w:ilvl w:val="2"/>
          <w:numId w:val="7"/>
        </w:numPr>
      </w:pPr>
      <w:r>
        <w:t>When you apply styles, your headings change to match the new theme.</w:t>
      </w:r>
    </w:p>
    <w:p w:rsidR="00BA7E19" w:rsidRDefault="00BA7E19" w:rsidP="00BA7E19">
      <w:pPr>
        <w:jc w:val="right"/>
      </w:pPr>
      <w:r>
        <w:rPr>
          <w:noProof/>
        </w:rPr>
        <w:drawing>
          <wp:anchor distT="0" distB="0" distL="114300" distR="114300" simplePos="0" relativeHeight="251658240" behindDoc="1" locked="0" layoutInCell="1" allowOverlap="1" wp14:anchorId="6F8C16EB" wp14:editId="6C58234A">
            <wp:simplePos x="0" y="0"/>
            <wp:positionH relativeFrom="margin">
              <wp:posOffset>3952875</wp:posOffset>
            </wp:positionH>
            <wp:positionV relativeFrom="paragraph">
              <wp:posOffset>180340</wp:posOffset>
            </wp:positionV>
            <wp:extent cx="1866900" cy="22396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up 4.png"/>
                    <pic:cNvPicPr/>
                  </pic:nvPicPr>
                  <pic:blipFill>
                    <a:blip r:embed="rId8" cstate="print">
                      <a:extLst>
                        <a:ext uri="{BEBA8EAE-BF5A-486C-A8C5-ECC9F3942E4B}">
                          <a14:imgProps xmlns:a14="http://schemas.microsoft.com/office/drawing/2010/main">
                            <a14:imgLayer r:embed="rId9">
                              <a14:imgEffect>
                                <a14:artisticLightScreen/>
                              </a14:imgEffect>
                            </a14:imgLayer>
                          </a14:imgProps>
                        </a:ext>
                        <a:ext uri="{28A0092B-C50C-407E-A947-70E740481C1C}">
                          <a14:useLocalDpi xmlns:a14="http://schemas.microsoft.com/office/drawing/2010/main" val="0"/>
                        </a:ext>
                      </a:extLst>
                    </a:blip>
                    <a:stretch>
                      <a:fillRect/>
                    </a:stretch>
                  </pic:blipFill>
                  <pic:spPr>
                    <a:xfrm>
                      <a:off x="0" y="0"/>
                      <a:ext cx="1866900" cy="2239645"/>
                    </a:xfrm>
                    <a:prstGeom prst="rect">
                      <a:avLst/>
                    </a:prstGeom>
                  </pic:spPr>
                </pic:pic>
              </a:graphicData>
            </a:graphic>
          </wp:anchor>
        </w:drawing>
      </w:r>
    </w:p>
    <w:p w:rsidR="00BA7E19" w:rsidRDefault="00BA7E19" w:rsidP="00BA7E19">
      <w:pPr>
        <w:jc w:val="right"/>
      </w:pPr>
    </w:p>
    <w:p w:rsidR="00BA7E19" w:rsidRDefault="00BA7E19" w:rsidP="00BA7E19">
      <w:pPr>
        <w:jc w:val="right"/>
      </w:pPr>
    </w:p>
    <w:p w:rsidR="00BA7E19" w:rsidRDefault="00BA7E19" w:rsidP="00BA7E19">
      <w:pPr>
        <w:jc w:val="right"/>
      </w:pPr>
    </w:p>
    <w:p w:rsidR="00BA7E19" w:rsidRPr="00894EBC" w:rsidRDefault="00BA7E19" w:rsidP="007948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4490"/>
        </w:tabs>
        <w:spacing w:line="240" w:lineRule="auto"/>
        <w:jc w:val="right"/>
        <w:rPr>
          <w:rFonts w:ascii="Bell MT" w:hAnsi="Bell MT"/>
        </w:rPr>
      </w:pPr>
      <w:r>
        <w:t xml:space="preserve">          </w:t>
      </w:r>
      <w:r>
        <w:tab/>
      </w:r>
      <w:r>
        <w:tab/>
      </w:r>
      <w:r>
        <w:tab/>
      </w:r>
      <w:r>
        <w:tab/>
      </w:r>
      <w:r>
        <w:tab/>
      </w:r>
      <w:r>
        <w:tab/>
      </w:r>
      <w:r>
        <w:tab/>
      </w:r>
      <w:r>
        <w:tab/>
      </w:r>
      <w:r>
        <w:tab/>
      </w:r>
      <w:r>
        <w:tab/>
      </w:r>
      <w:r>
        <w:tab/>
      </w:r>
      <w:r>
        <w:tab/>
      </w:r>
    </w:p>
    <w:p w:rsidR="00794810" w:rsidRPr="00894EBC" w:rsidRDefault="00794810" w:rsidP="007948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4490"/>
        </w:tabs>
        <w:spacing w:line="240" w:lineRule="auto"/>
        <w:jc w:val="right"/>
        <w:rPr>
          <w:rFonts w:ascii="Bell MT" w:hAnsi="Bell MT"/>
        </w:rPr>
      </w:pPr>
      <w:r>
        <w:tab/>
      </w:r>
      <w:r w:rsidR="00BA7E19">
        <w:tab/>
      </w:r>
      <w:r w:rsidRPr="00927516">
        <w:rPr>
          <w:rFonts w:ascii="Bell MT" w:hAnsi="Bell MT"/>
          <w:b/>
        </w:rPr>
        <w:t>Name</w:t>
      </w:r>
      <w:r w:rsidRPr="00894EBC">
        <w:rPr>
          <w:rFonts w:ascii="Bell MT" w:hAnsi="Bell MT"/>
        </w:rPr>
        <w:t xml:space="preserve">: Aryan </w:t>
      </w:r>
      <w:proofErr w:type="spellStart"/>
      <w:r w:rsidRPr="00894EBC">
        <w:rPr>
          <w:rFonts w:ascii="Bell MT" w:hAnsi="Bell MT"/>
        </w:rPr>
        <w:t>Vala</w:t>
      </w:r>
      <w:proofErr w:type="spellEnd"/>
    </w:p>
    <w:p w:rsidR="00794810" w:rsidRPr="00894EBC" w:rsidRDefault="00794810" w:rsidP="007948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4490"/>
        </w:tabs>
        <w:spacing w:line="240" w:lineRule="auto"/>
        <w:jc w:val="right"/>
        <w:rPr>
          <w:rFonts w:ascii="Bell MT" w:hAnsi="Bell MT"/>
        </w:rPr>
      </w:pPr>
      <w:r w:rsidRPr="00927516">
        <w:rPr>
          <w:rFonts w:ascii="Bell MT" w:hAnsi="Bell MT"/>
          <w:b/>
        </w:rPr>
        <w:t>Roll No</w:t>
      </w:r>
      <w:r w:rsidRPr="00894EBC">
        <w:rPr>
          <w:rFonts w:ascii="Bell MT" w:hAnsi="Bell MT"/>
        </w:rPr>
        <w:t>: 119</w:t>
      </w:r>
    </w:p>
    <w:p w:rsidR="00BA7E19" w:rsidRPr="00044073" w:rsidRDefault="00794810" w:rsidP="000440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4490"/>
        </w:tabs>
        <w:spacing w:line="240" w:lineRule="auto"/>
        <w:jc w:val="right"/>
        <w:rPr>
          <w:rFonts w:ascii="Bell MT" w:hAnsi="Bell MT"/>
        </w:rPr>
      </w:pPr>
      <w:r w:rsidRPr="00927516">
        <w:rPr>
          <w:rFonts w:ascii="Bell MT" w:hAnsi="Bell MT"/>
          <w:b/>
        </w:rPr>
        <w:t>Class Name</w:t>
      </w:r>
      <w:r w:rsidRPr="00894EBC">
        <w:rPr>
          <w:rFonts w:ascii="Bell MT" w:hAnsi="Bell MT"/>
        </w:rPr>
        <w:t>: A1</w:t>
      </w:r>
    </w:p>
    <w:sectPr w:rsidR="00BA7E19" w:rsidRPr="00044073" w:rsidSect="00BA7E19">
      <w:footerReference w:type="default" r:id="rId10"/>
      <w:pgSz w:w="16839" w:h="11907" w:orient="landscape" w:code="9"/>
      <w:pgMar w:top="720" w:right="720" w:bottom="1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11E" w:rsidRDefault="005D411E" w:rsidP="00851336">
      <w:pPr>
        <w:spacing w:after="0" w:line="240" w:lineRule="auto"/>
      </w:pPr>
      <w:r>
        <w:separator/>
      </w:r>
    </w:p>
  </w:endnote>
  <w:endnote w:type="continuationSeparator" w:id="0">
    <w:p w:rsidR="005D411E" w:rsidRDefault="005D411E" w:rsidP="00851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451" w:rsidRDefault="00892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11E" w:rsidRDefault="005D411E" w:rsidP="00851336">
      <w:pPr>
        <w:spacing w:after="0" w:line="240" w:lineRule="auto"/>
      </w:pPr>
      <w:r>
        <w:separator/>
      </w:r>
    </w:p>
  </w:footnote>
  <w:footnote w:type="continuationSeparator" w:id="0">
    <w:p w:rsidR="005D411E" w:rsidRDefault="005D411E" w:rsidP="008513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96CC5"/>
    <w:multiLevelType w:val="hybridMultilevel"/>
    <w:tmpl w:val="36E2D9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622E13"/>
    <w:multiLevelType w:val="hybridMultilevel"/>
    <w:tmpl w:val="21AC3C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FC4323"/>
    <w:multiLevelType w:val="hybridMultilevel"/>
    <w:tmpl w:val="CE42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63AF9"/>
    <w:multiLevelType w:val="hybridMultilevel"/>
    <w:tmpl w:val="52889B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61521C"/>
    <w:multiLevelType w:val="hybridMultilevel"/>
    <w:tmpl w:val="74685E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C52927"/>
    <w:multiLevelType w:val="hybridMultilevel"/>
    <w:tmpl w:val="CF0CB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104569"/>
    <w:multiLevelType w:val="hybridMultilevel"/>
    <w:tmpl w:val="7FDA68D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A5D34D8"/>
    <w:multiLevelType w:val="hybridMultilevel"/>
    <w:tmpl w:val="84B215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387A09"/>
    <w:multiLevelType w:val="hybridMultilevel"/>
    <w:tmpl w:val="2402E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817A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BB37C1B"/>
    <w:multiLevelType w:val="multilevel"/>
    <w:tmpl w:val="C40ECE9E"/>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1">
    <w:nsid w:val="739F69A7"/>
    <w:multiLevelType w:val="hybridMultilevel"/>
    <w:tmpl w:val="38104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7A7E4B"/>
    <w:multiLevelType w:val="hybridMultilevel"/>
    <w:tmpl w:val="948EB5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C215A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9"/>
  </w:num>
  <w:num w:numId="3">
    <w:abstractNumId w:val="5"/>
  </w:num>
  <w:num w:numId="4">
    <w:abstractNumId w:val="11"/>
  </w:num>
  <w:num w:numId="5">
    <w:abstractNumId w:val="13"/>
  </w:num>
  <w:num w:numId="6">
    <w:abstractNumId w:val="10"/>
  </w:num>
  <w:num w:numId="7">
    <w:abstractNumId w:val="7"/>
  </w:num>
  <w:num w:numId="8">
    <w:abstractNumId w:val="4"/>
  </w:num>
  <w:num w:numId="9">
    <w:abstractNumId w:val="6"/>
  </w:num>
  <w:num w:numId="10">
    <w:abstractNumId w:val="12"/>
  </w:num>
  <w:num w:numId="11">
    <w:abstractNumId w:val="8"/>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A5"/>
    <w:rsid w:val="00001E85"/>
    <w:rsid w:val="0002525B"/>
    <w:rsid w:val="00044073"/>
    <w:rsid w:val="00070A8B"/>
    <w:rsid w:val="000A282C"/>
    <w:rsid w:val="000F1EF1"/>
    <w:rsid w:val="00174426"/>
    <w:rsid w:val="00195D60"/>
    <w:rsid w:val="001A44D0"/>
    <w:rsid w:val="001E1A3F"/>
    <w:rsid w:val="001F686A"/>
    <w:rsid w:val="00285C01"/>
    <w:rsid w:val="00327F5C"/>
    <w:rsid w:val="003354D4"/>
    <w:rsid w:val="00352F4B"/>
    <w:rsid w:val="00355E24"/>
    <w:rsid w:val="003F2B9C"/>
    <w:rsid w:val="003F30E8"/>
    <w:rsid w:val="00473899"/>
    <w:rsid w:val="004967C5"/>
    <w:rsid w:val="004C6F41"/>
    <w:rsid w:val="004D5CF9"/>
    <w:rsid w:val="004F2E1C"/>
    <w:rsid w:val="00526989"/>
    <w:rsid w:val="005270EC"/>
    <w:rsid w:val="005D411E"/>
    <w:rsid w:val="00641443"/>
    <w:rsid w:val="00666702"/>
    <w:rsid w:val="006E5B66"/>
    <w:rsid w:val="00771FAD"/>
    <w:rsid w:val="00794810"/>
    <w:rsid w:val="007C29AE"/>
    <w:rsid w:val="0082670D"/>
    <w:rsid w:val="00851336"/>
    <w:rsid w:val="00855D85"/>
    <w:rsid w:val="00890767"/>
    <w:rsid w:val="00892451"/>
    <w:rsid w:val="00894EBC"/>
    <w:rsid w:val="00926943"/>
    <w:rsid w:val="00927516"/>
    <w:rsid w:val="00A930A5"/>
    <w:rsid w:val="00AA120B"/>
    <w:rsid w:val="00AB575E"/>
    <w:rsid w:val="00B357C5"/>
    <w:rsid w:val="00B65F4A"/>
    <w:rsid w:val="00B84ACB"/>
    <w:rsid w:val="00BA02E3"/>
    <w:rsid w:val="00BA7E19"/>
    <w:rsid w:val="00BE15F5"/>
    <w:rsid w:val="00C21CE8"/>
    <w:rsid w:val="00C30452"/>
    <w:rsid w:val="00C64701"/>
    <w:rsid w:val="00C6533D"/>
    <w:rsid w:val="00CB14EE"/>
    <w:rsid w:val="00CC2DB3"/>
    <w:rsid w:val="00CD22C4"/>
    <w:rsid w:val="00CF0386"/>
    <w:rsid w:val="00CF3552"/>
    <w:rsid w:val="00D0129B"/>
    <w:rsid w:val="00D722F8"/>
    <w:rsid w:val="00D9164D"/>
    <w:rsid w:val="00DB12D9"/>
    <w:rsid w:val="00E042B5"/>
    <w:rsid w:val="00E83301"/>
    <w:rsid w:val="00EA5AE8"/>
    <w:rsid w:val="00EC26EC"/>
    <w:rsid w:val="00ED76CF"/>
    <w:rsid w:val="00EE3598"/>
    <w:rsid w:val="00F25654"/>
    <w:rsid w:val="00F6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C53B0-D9CB-4D3F-A82F-FABD6B10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5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6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64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D5C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3598"/>
    <w:pPr>
      <w:ind w:left="720"/>
      <w:contextualSpacing/>
    </w:pPr>
  </w:style>
  <w:style w:type="paragraph" w:styleId="Header">
    <w:name w:val="header"/>
    <w:basedOn w:val="Normal"/>
    <w:link w:val="HeaderChar"/>
    <w:uiPriority w:val="99"/>
    <w:unhideWhenUsed/>
    <w:rsid w:val="00892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451"/>
  </w:style>
  <w:style w:type="paragraph" w:styleId="Footer">
    <w:name w:val="footer"/>
    <w:basedOn w:val="Normal"/>
    <w:link w:val="FooterChar"/>
    <w:uiPriority w:val="99"/>
    <w:unhideWhenUsed/>
    <w:rsid w:val="00892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451"/>
  </w:style>
  <w:style w:type="paragraph" w:styleId="TOCHeading">
    <w:name w:val="TOC Heading"/>
    <w:basedOn w:val="Heading1"/>
    <w:next w:val="Normal"/>
    <w:uiPriority w:val="39"/>
    <w:unhideWhenUsed/>
    <w:qFormat/>
    <w:rsid w:val="00526989"/>
    <w:pPr>
      <w:outlineLvl w:val="9"/>
    </w:pPr>
  </w:style>
  <w:style w:type="paragraph" w:styleId="TOC2">
    <w:name w:val="toc 2"/>
    <w:basedOn w:val="Normal"/>
    <w:next w:val="Normal"/>
    <w:autoRedefine/>
    <w:uiPriority w:val="39"/>
    <w:unhideWhenUsed/>
    <w:rsid w:val="00526989"/>
    <w:pPr>
      <w:spacing w:after="100"/>
      <w:ind w:left="220"/>
    </w:pPr>
    <w:rPr>
      <w:rFonts w:eastAsiaTheme="minorEastAsia" w:cs="Times New Roman"/>
    </w:rPr>
  </w:style>
  <w:style w:type="paragraph" w:styleId="TOC1">
    <w:name w:val="toc 1"/>
    <w:basedOn w:val="Normal"/>
    <w:next w:val="Normal"/>
    <w:autoRedefine/>
    <w:uiPriority w:val="39"/>
    <w:unhideWhenUsed/>
    <w:rsid w:val="00526989"/>
    <w:pPr>
      <w:spacing w:after="100"/>
    </w:pPr>
    <w:rPr>
      <w:rFonts w:eastAsiaTheme="minorEastAsia" w:cs="Times New Roman"/>
    </w:rPr>
  </w:style>
  <w:style w:type="paragraph" w:styleId="TOC3">
    <w:name w:val="toc 3"/>
    <w:basedOn w:val="Normal"/>
    <w:next w:val="Normal"/>
    <w:autoRedefine/>
    <w:uiPriority w:val="39"/>
    <w:unhideWhenUsed/>
    <w:rsid w:val="0052698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7442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74426"/>
    <w:rPr>
      <w:color w:val="0563C1" w:themeColor="hyperlink"/>
      <w:u w:val="single"/>
    </w:rPr>
  </w:style>
  <w:style w:type="character" w:styleId="SubtleEmphasis">
    <w:name w:val="Subtle Emphasis"/>
    <w:basedOn w:val="DefaultParagraphFont"/>
    <w:uiPriority w:val="19"/>
    <w:qFormat/>
    <w:rsid w:val="00B84ACB"/>
    <w:rPr>
      <w:i/>
      <w:iCs/>
      <w:color w:val="404040" w:themeColor="text1" w:themeTint="BF"/>
    </w:rPr>
  </w:style>
  <w:style w:type="paragraph" w:styleId="BalloonText">
    <w:name w:val="Balloon Text"/>
    <w:basedOn w:val="Normal"/>
    <w:link w:val="BalloonTextChar"/>
    <w:uiPriority w:val="99"/>
    <w:semiHidden/>
    <w:unhideWhenUsed/>
    <w:rsid w:val="00044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0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DF"/>
    <w:rsid w:val="00116DF9"/>
    <w:rsid w:val="0090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82ECFAD8774F929056A26896C7C4BA">
    <w:name w:val="9A82ECFAD8774F929056A26896C7C4BA"/>
    <w:rsid w:val="009022DF"/>
  </w:style>
  <w:style w:type="paragraph" w:customStyle="1" w:styleId="DD13831AC5454E5DA97A010213648887">
    <w:name w:val="DD13831AC5454E5DA97A010213648887"/>
    <w:rsid w:val="009022DF"/>
  </w:style>
  <w:style w:type="paragraph" w:customStyle="1" w:styleId="0D19E1CA600A4CE5BD4F3725063A3AF7">
    <w:name w:val="0D19E1CA600A4CE5BD4F3725063A3AF7"/>
    <w:rsid w:val="009022DF"/>
  </w:style>
  <w:style w:type="paragraph" w:customStyle="1" w:styleId="7265BA9260A24FF5A597093135B7DD31">
    <w:name w:val="7265BA9260A24FF5A597093135B7DD31"/>
    <w:rsid w:val="00902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90D80-B68E-4124-967F-1EEBD72AA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P1</vt:lpstr>
    </vt:vector>
  </TitlesOfParts>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dc:title>
  <dc:subject/>
  <dc:creator>Aryan Vala</dc:creator>
  <cp:keywords/>
  <dc:description>comment</dc:description>
  <cp:lastModifiedBy>student</cp:lastModifiedBy>
  <cp:revision>64</cp:revision>
  <cp:lastPrinted>2024-11-24T18:11:00Z</cp:lastPrinted>
  <dcterms:created xsi:type="dcterms:W3CDTF">2024-11-24T17:07:00Z</dcterms:created>
  <dcterms:modified xsi:type="dcterms:W3CDTF">2024-11-24T18:19:00Z</dcterms:modified>
</cp:coreProperties>
</file>