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right" w:pos="8597" w:leader="none"/>
        </w:tabs>
        <w:ind w:left="3780" w:hanging="540"/>
        <w:rPr/>
      </w:pPr>
      <w:r>
        <w:rPr>
          <w:rFonts w:cs="Calibri" w:ascii="Calibri" w:hAnsi="Calibri"/>
        </w:rPr>
        <w:tab/>
        <w:tab/>
      </w:r>
    </w:p>
    <w:p>
      <w:pPr>
        <w:pStyle w:val="Heading1"/>
        <w:spacing w:lineRule="auto" w:line="360"/>
        <w:jc w:val="right"/>
        <w:rPr>
          <w:rFonts w:ascii="Calibri" w:hAnsi="Calibri" w:cs="Calibri" w:asciiTheme="minorHAnsi" w:cstheme="minorHAnsi" w:hAnsiTheme="minorHAnsi"/>
          <w:b/>
          <w:b/>
          <w:sz w:val="22"/>
          <w:szCs w:val="22"/>
          <w:u w:val="single"/>
        </w:rPr>
      </w:pPr>
      <w:r>
        <w:rPr/>
      </w:r>
      <w:bookmarkStart w:id="0" w:name="_Toc185910110"/>
      <w:bookmarkStart w:id="1" w:name="_Toc22718528"/>
      <w:bookmarkStart w:id="2" w:name="_Toc185910110"/>
      <w:bookmarkStart w:id="3" w:name="_Toc22718528"/>
      <w:bookmarkEnd w:id="2"/>
      <w:bookmarkEnd w:id="3"/>
    </w:p>
    <w:p>
      <w:pPr>
        <w:pStyle w:val="Normal"/>
        <w:spacing w:lineRule="auto" w:line="360"/>
        <w:rPr>
          <w:rFonts w:ascii="Calibri" w:hAnsi="Calibri" w:cs="Calibri" w:asciiTheme="minorHAnsi" w:cstheme="minorHAnsi" w:hAnsiTheme="minorHAnsi"/>
          <w:b/>
          <w:b/>
          <w:sz w:val="22"/>
          <w:szCs w:val="22"/>
        </w:rPr>
      </w:pPr>
      <w:r>
        <w:rPr>
          <w:rFonts w:cs="Calibri" w:ascii="Calibri" w:hAnsi="Calibri" w:asciiTheme="minorHAnsi" w:cstheme="minorHAnsi" w:hAnsiTheme="minorHAnsi"/>
          <w:b/>
          <w:sz w:val="22"/>
          <w:szCs w:val="22"/>
        </w:rPr>
        <w:tab/>
        <w:tab/>
        <w:tab/>
        <w:tab/>
        <w:tab/>
        <w:tab/>
        <w:tab/>
        <w:tab/>
        <w:tab/>
        <w:tab/>
        <w:t xml:space="preserve">                  </w:t>
      </w:r>
    </w:p>
    <w:p>
      <w:pPr>
        <w:pStyle w:val="Normal"/>
        <w:rPr/>
      </w:pPr>
      <w:r>
        <w:rPr>
          <w:rFonts w:cs="Calibri" w:ascii="Calibri" w:hAnsi="Calibri" w:asciiTheme="minorHAnsi" w:cstheme="minorHAnsi" w:hAnsiTheme="minorHAnsi"/>
          <w:b/>
          <w:sz w:val="22"/>
          <w:szCs w:val="22"/>
          <w:u w:val="single"/>
        </w:rPr>
        <w:t xml:space="preserve"> </w:t>
      </w:r>
      <w:r>
        <w:rPr>
          <w:rFonts w:cs="Calibri" w:ascii="Calibri" w:hAnsi="Calibri" w:asciiTheme="minorHAnsi" w:cstheme="minorHAnsi" w:hAnsiTheme="minorHAnsi"/>
          <w:b/>
          <w:sz w:val="22"/>
          <w:szCs w:val="22"/>
          <w:u w:val="single"/>
        </w:rPr>
        <w:t>1:</w:t>
      </w:r>
    </w:p>
    <w:p>
      <w:pPr>
        <w:pStyle w:val="Normal"/>
        <w:rPr>
          <w:rFonts w:ascii="Calibri" w:hAnsi="Calibri" w:cs="Calibri" w:asciiTheme="minorHAnsi" w:cstheme="minorHAnsi" w:hAnsiTheme="minorHAnsi"/>
          <w:b/>
          <w:b/>
          <w:sz w:val="22"/>
          <w:szCs w:val="22"/>
          <w:u w:val="single"/>
        </w:rPr>
      </w:pPr>
      <w:r>
        <w:rPr>
          <w:rFonts w:cs="Calibri" w:cstheme="minorHAnsi" w:ascii="Calibri" w:hAnsi="Calibri"/>
          <w:b/>
          <w:sz w:val="22"/>
          <w:szCs w:val="22"/>
          <w:u w:val="single"/>
        </w:rPr>
      </w:r>
    </w:p>
    <w:p>
      <w:pPr>
        <w:pStyle w:val="Heading2"/>
        <w:numPr>
          <w:ilvl w:val="1"/>
          <w:numId w:val="1"/>
        </w:numPr>
        <w:rPr>
          <w:rFonts w:ascii="Calibri" w:hAnsi="Calibri" w:cs="Calibri" w:asciiTheme="minorHAnsi" w:cstheme="minorHAnsi" w:hAnsiTheme="minorHAnsi"/>
          <w:color w:val="auto"/>
          <w:sz w:val="22"/>
          <w:szCs w:val="22"/>
        </w:rPr>
      </w:pPr>
      <w:r>
        <w:rPr>
          <w:rFonts w:cs="Calibri" w:ascii="Calibri" w:hAnsi="Calibri" w:asciiTheme="minorHAnsi" w:cstheme="minorHAnsi" w:hAnsiTheme="minorHAnsi"/>
          <w:color w:val="auto"/>
          <w:sz w:val="22"/>
          <w:szCs w:val="22"/>
        </w:rPr>
        <w:t xml:space="preserve">Introduction </w:t>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The main objective of performing this assignment is to create classification models, train, test, tune and compare between them using evaluation metrics.</w:t>
      </w:r>
    </w:p>
    <w:p>
      <w:pPr>
        <w:pStyle w:val="Normal"/>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A data set is provided with 18 features. The first 8 features are kinematic properties measured by particle accelerator and the remaining 10 features are functions of the first 8 attributes in determining the existence of a particle. </w:t>
      </w:r>
    </w:p>
    <w:p>
      <w:pPr>
        <w:pStyle w:val="Normal"/>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For the first two models it is trained with all the attributes and the next two models utilizes feature selection thus dropping 4 attributes from its 8 kinematic values of data.</w:t>
      </w:r>
    </w:p>
    <w:p>
      <w:pPr>
        <w:pStyle w:val="Normal"/>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The data set is related to Particle accelerators. It is the detection of fundamental particles, their classification if the measurement data is by a particle or background noise needs to be performed by the classifier. The classifier falls into two categories of the class label where 1 corresponds to presence of particle and 0 corresponds to absence of particle. </w:t>
      </w:r>
    </w:p>
    <w:p>
      <w:pPr>
        <w:pStyle w:val="Normal"/>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Once 4 models are trained and tested it needs to be compared using hypothesis testing.</w:t>
      </w:r>
    </w:p>
    <w:p>
      <w:pPr>
        <w:pStyle w:val="Normal"/>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Sections 1.2 ,1.3,1.4 and 1.5 are enclosed as a ipynb notebook.  Section 1.2 is a decision tree classifier for all 18 attributes. Section 1.3 is a bagging classifier for all 18 attributes. Section 1,4 is a decision tree classifier for selected attributes as given by the course leader. Section 1.5 is a Bagging classifier for selected attributes of the classifier.</w:t>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 xml:space="preserve">Note 1.2 ,1.3, 1.4 and 1.5 are enclosed </w:t>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ind w:left="720" w:hanging="0"/>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1.6  Comparative evaluation of the Classifiers</w:t>
      </w:r>
    </w:p>
    <w:p>
      <w:pPr>
        <w:pStyle w:val="Normal"/>
        <w:rPr>
          <w:rFonts w:ascii="Calibri" w:hAnsi="Calibri" w:cs="Calibri" w:asciiTheme="minorHAnsi" w:cstheme="minorHAnsi" w:hAnsiTheme="minorHAnsi"/>
          <w:b/>
          <w:b/>
          <w:bCs/>
          <w:sz w:val="22"/>
          <w:szCs w:val="22"/>
        </w:rPr>
      </w:pPr>
      <w:r>
        <w:rPr>
          <w:rFonts w:cs="Calibri" w:cstheme="minorHAnsi" w:ascii="Calibri" w:hAnsi="Calibri"/>
          <w:b/>
          <w:bCs/>
          <w:sz w:val="22"/>
          <w:szCs w:val="22"/>
        </w:rPr>
      </w:r>
    </w:p>
    <w:p>
      <w:pPr>
        <w:pStyle w:val="Normal"/>
        <w:jc w:val="center"/>
        <w:rPr>
          <w:rFonts w:ascii="Calibri" w:hAnsi="Calibri" w:cs="Calibri" w:asciiTheme="minorHAnsi" w:cstheme="minorHAnsi" w:hAnsiTheme="minorHAnsi"/>
          <w:b/>
          <w:b/>
          <w:bCs/>
          <w:sz w:val="22"/>
          <w:szCs w:val="22"/>
        </w:rPr>
      </w:pPr>
      <w:r>
        <w:rPr/>
        <w:drawing>
          <wp:inline distT="0" distB="0" distL="0" distR="0">
            <wp:extent cx="6110605" cy="2373630"/>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6110605" cy="2373630"/>
                    </a:xfrm>
                    <a:prstGeom prst="rect">
                      <a:avLst/>
                    </a:prstGeom>
                  </pic:spPr>
                </pic:pic>
              </a:graphicData>
            </a:graphic>
          </wp:inline>
        </w:drawing>
      </w:r>
    </w:p>
    <w:p>
      <w:pPr>
        <w:pStyle w:val="Normal"/>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b/>
          <w:bCs/>
          <w:sz w:val="22"/>
          <w:szCs w:val="22"/>
        </w:rPr>
        <w:t xml:space="preserve">Figure </w:t>
      </w:r>
      <w:r>
        <w:rPr>
          <w:rFonts w:cs="Calibri" w:ascii="Calibri" w:hAnsi="Calibri" w:asciiTheme="minorHAnsi" w:cstheme="minorHAnsi" w:hAnsiTheme="minorHAnsi"/>
          <w:sz w:val="22"/>
          <w:szCs w:val="22"/>
        </w:rPr>
        <w:t>Computing error values from accuracies obtained in the above sections</w:t>
      </w:r>
    </w:p>
    <w:p>
      <w:pPr>
        <w:pStyle w:val="Normal"/>
        <w:jc w:val="center"/>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The above figure consists of codes to compute errors required to perform comparisons.  Accuracies obtained in the previous sections after cross validation are put into a list and subtracted from 1 to get error (since error = 1- accuracy). Note that the subfix of acc and err represent respective models. So, acc1 is for decision tree model , acc2 for bagging classifier , acc3 are accuracies of selected decision tree and so on. </w:t>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 xml:space="preserve">T test </w:t>
      </w:r>
    </w:p>
    <w:p>
      <w:pPr>
        <w:pStyle w:val="Normal"/>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T test is used to compare t models. T- values obtained from t test determine how close the two models being compared are. The t values are then compared with confidence limit z, if t&gt;z  or t &lt; -z , then the null hypothesis is rejected. The formula to T values is given by </w:t>
      </w:r>
      <w:r>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err</m:t>
            </m:r>
            <m:d>
              <m:dPr>
                <m:begChr m:val="("/>
                <m:endChr m:val=")"/>
              </m:dPr>
              <m:e>
                <m:r>
                  <w:rPr>
                    <w:rFonts w:ascii="Cambria Math" w:hAnsi="Cambria Math"/>
                  </w:rPr>
                  <m:t xml:space="preserve">M</m:t>
                </m:r>
                <m:r>
                  <w:rPr>
                    <w:rFonts w:ascii="Cambria Math" w:hAnsi="Cambria Math"/>
                  </w:rPr>
                  <m:t xml:space="preserve">1</m:t>
                </m:r>
              </m:e>
            </m:d>
            <m:r>
              <w:rPr>
                <w:rFonts w:ascii="Cambria Math" w:hAnsi="Cambria Math"/>
              </w:rPr>
              <m:t xml:space="preserve">−</m:t>
            </m:r>
            <m:r>
              <w:rPr>
                <w:rFonts w:ascii="Cambria Math" w:hAnsi="Cambria Math"/>
              </w:rPr>
              <m:t xml:space="preserve">err</m:t>
            </m:r>
            <m:d>
              <m:dPr>
                <m:begChr m:val="("/>
                <m:endChr m:val=")"/>
              </m:dPr>
              <m:e>
                <m:r>
                  <w:rPr>
                    <w:rFonts w:ascii="Cambria Math" w:hAnsi="Cambria Math"/>
                  </w:rPr>
                  <m:t xml:space="preserve">M</m:t>
                </m:r>
                <m:r>
                  <w:rPr>
                    <w:rFonts w:ascii="Cambria Math" w:hAnsi="Cambria Math"/>
                  </w:rPr>
                  <m:t xml:space="preserve">2</m:t>
                </m:r>
              </m:e>
            </m:d>
          </m:num>
          <m:den>
            <m:f>
              <m:fPr>
                <m:type m:val="lin"/>
              </m:fPr>
              <m:num>
                <m:rad>
                  <m:radPr>
                    <m:degHide m:val="1"/>
                  </m:radPr>
                  <m:deg/>
                  <m:e>
                    <m:r>
                      <w:rPr>
                        <w:rFonts w:ascii="Cambria Math" w:hAnsi="Cambria Math"/>
                      </w:rPr>
                      <m:t xml:space="preserve">var</m:t>
                    </m:r>
                    <m:d>
                      <m:dPr>
                        <m:begChr m:val="("/>
                        <m:endChr m:val=")"/>
                      </m:dPr>
                      <m:e>
                        <m:r>
                          <w:rPr>
                            <w:rFonts w:ascii="Cambria Math" w:hAnsi="Cambria Math"/>
                          </w:rPr>
                          <m:t xml:space="preserve">M</m:t>
                        </m:r>
                        <m:r>
                          <w:rPr>
                            <w:rFonts w:ascii="Cambria Math" w:hAnsi="Cambria Math"/>
                          </w:rPr>
                          <m:t xml:space="preserve">1</m:t>
                        </m:r>
                        <m:r>
                          <w:rPr>
                            <w:rFonts w:ascii="Cambria Math" w:hAnsi="Cambria Math"/>
                          </w:rPr>
                          <m:t xml:space="preserve">−</m:t>
                        </m:r>
                        <m:r>
                          <w:rPr>
                            <w:rFonts w:ascii="Cambria Math" w:hAnsi="Cambria Math"/>
                          </w:rPr>
                          <m:t xml:space="preserve">M</m:t>
                        </m:r>
                        <m:r>
                          <w:rPr>
                            <w:rFonts w:ascii="Cambria Math" w:hAnsi="Cambria Math"/>
                          </w:rPr>
                          <m:t xml:space="preserve">2</m:t>
                        </m:r>
                      </m:e>
                    </m:d>
                  </m:e>
                </m:rad>
              </m:num>
              <m:den>
                <m:r>
                  <w:rPr>
                    <w:rFonts w:ascii="Cambria Math" w:hAnsi="Cambria Math"/>
                  </w:rPr>
                  <m:t xml:space="preserve">K</m:t>
                </m:r>
              </m:den>
            </m:f>
          </m:den>
        </m:f>
      </m:oMath>
    </w:p>
    <w:p>
      <w:pPr>
        <w:pStyle w:val="Normal"/>
        <w:rPr>
          <w:rFonts w:ascii="Calibri" w:hAnsi="Calibri" w:cs="Calibri" w:asciiTheme="minorHAnsi" w:cstheme="minorHAnsi" w:hAnsiTheme="minorHAnsi"/>
          <w:b/>
          <w:b/>
          <w:bCs/>
          <w:sz w:val="22"/>
          <w:szCs w:val="22"/>
        </w:rPr>
      </w:pPr>
      <w:r>
        <w:rPr>
          <w:rFonts w:cs="Calibri" w:cstheme="minorHAnsi" w:ascii="Calibri" w:hAnsi="Calibri"/>
          <w:b/>
          <w:bCs/>
          <w:sz w:val="22"/>
          <w:szCs w:val="22"/>
        </w:rPr>
      </w:r>
    </w:p>
    <w:p>
      <w:pPr>
        <w:pStyle w:val="Normal"/>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Or we can utilize scipy’s ‘ttest_rel’ which does the same. Six different inter comparisons can be performed on the four models.</w:t>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rFonts w:ascii="Calibri" w:hAnsi="Calibri" w:cs="Calibri" w:asciiTheme="minorHAnsi" w:cstheme="minorHAnsi" w:hAnsiTheme="minorHAnsi"/>
          <w:b/>
          <w:b/>
          <w:bCs/>
          <w:sz w:val="22"/>
          <w:szCs w:val="22"/>
        </w:rPr>
      </w:pPr>
      <w:r>
        <w:rPr>
          <w:rFonts w:cs="Calibri" w:cstheme="minorHAnsi" w:ascii="Calibri" w:hAnsi="Calibri"/>
          <w:b/>
          <w:bCs/>
          <w:sz w:val="22"/>
          <w:szCs w:val="22"/>
        </w:rPr>
      </w:r>
    </w:p>
    <w:p>
      <w:pPr>
        <w:pStyle w:val="Normal"/>
        <w:jc w:val="center"/>
        <w:rPr>
          <w:rFonts w:ascii="Calibri" w:hAnsi="Calibri" w:cs="Calibri" w:asciiTheme="minorHAnsi" w:cstheme="minorHAnsi" w:hAnsiTheme="minorHAnsi"/>
          <w:b/>
          <w:b/>
          <w:bCs/>
          <w:sz w:val="22"/>
          <w:szCs w:val="22"/>
        </w:rPr>
      </w:pPr>
      <w:r>
        <w:rPr/>
        <w:drawing>
          <wp:inline distT="0" distB="0" distL="0" distR="0">
            <wp:extent cx="5013960" cy="3479165"/>
            <wp:effectExtent l="0" t="0" r="0" b="0"/>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3"/>
                    <a:stretch>
                      <a:fillRect/>
                    </a:stretch>
                  </pic:blipFill>
                  <pic:spPr bwMode="auto">
                    <a:xfrm>
                      <a:off x="0" y="0"/>
                      <a:ext cx="5013960" cy="3479165"/>
                    </a:xfrm>
                    <a:prstGeom prst="rect">
                      <a:avLst/>
                    </a:prstGeom>
                  </pic:spPr>
                </pic:pic>
              </a:graphicData>
            </a:graphic>
          </wp:inline>
        </w:drawing>
      </w:r>
    </w:p>
    <w:p>
      <w:pPr>
        <w:pStyle w:val="Normal"/>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b/>
          <w:bCs/>
          <w:sz w:val="22"/>
          <w:szCs w:val="22"/>
        </w:rPr>
        <w:t xml:space="preserve">Figure </w:t>
      </w:r>
      <w:r>
        <w:rPr>
          <w:rFonts w:cs="Calibri" w:ascii="Calibri" w:hAnsi="Calibri" w:asciiTheme="minorHAnsi" w:cstheme="minorHAnsi" w:hAnsiTheme="minorHAnsi"/>
          <w:sz w:val="22"/>
          <w:szCs w:val="22"/>
        </w:rPr>
        <w:t>Performing Ttest on scipy</w:t>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Since n folds = 10, degree is ‘k-1’ = 10 – 1 = 9.</w:t>
      </w:r>
    </w:p>
    <w:p>
      <w:pPr>
        <w:pStyle w:val="Normal"/>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Assuming significance level as 0.5, we have </w:t>
      </w:r>
      <w:r>
        <w:rPr>
          <w:rFonts w:cs="Calibri" w:ascii="Calibri" w:hAnsi="Calibri" w:asciiTheme="minorHAnsi" w:cstheme="minorHAnsi" w:hAnsiTheme="minorHAnsi"/>
          <w:b/>
          <w:bCs/>
          <w:sz w:val="22"/>
          <w:szCs w:val="22"/>
        </w:rPr>
        <w:t>z = 2.26</w:t>
      </w:r>
      <w:r>
        <w:rPr>
          <w:rFonts w:cs="Calibri" w:ascii="Calibri" w:hAnsi="Calibri" w:asciiTheme="minorHAnsi" w:cstheme="minorHAnsi" w:hAnsiTheme="minorHAnsi"/>
          <w:sz w:val="22"/>
          <w:szCs w:val="22"/>
        </w:rPr>
        <w:t xml:space="preserve"> ( from t distribution table)</w:t>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Let’s consider null hypothesis to be that </w:t>
      </w:r>
      <w:r>
        <w:rPr>
          <w:rFonts w:cs="Calibri" w:ascii="Calibri" w:hAnsi="Calibri" w:asciiTheme="minorHAnsi" w:cstheme="minorHAnsi" w:hAnsiTheme="minorHAnsi"/>
          <w:b/>
          <w:bCs/>
          <w:sz w:val="22"/>
          <w:szCs w:val="22"/>
        </w:rPr>
        <w:t xml:space="preserve">Both models are similar. </w:t>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Using t- values from the above figure,</w:t>
      </w:r>
    </w:p>
    <w:p>
      <w:pPr>
        <w:pStyle w:val="ListParagraph"/>
        <w:numPr>
          <w:ilvl w:val="0"/>
          <w:numId w:val="2"/>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Model 1 vs 2</w:t>
      </w:r>
    </w:p>
    <w:p>
      <w:pPr>
        <w:pStyle w:val="ListParagraph"/>
        <w:ind w:left="1440" w:hanging="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t = 202.18</w:t>
      </w:r>
    </w:p>
    <w:p>
      <w:pPr>
        <w:pStyle w:val="ListParagraph"/>
        <w:ind w:left="1440" w:hanging="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202.18 &gt; 2.26 i.e t &gt; z</w:t>
      </w:r>
    </w:p>
    <w:p>
      <w:pPr>
        <w:pStyle w:val="ListParagraph"/>
        <w:ind w:left="1440" w:hanging="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Null hypothesis rejected.</w:t>
      </w:r>
    </w:p>
    <w:p>
      <w:pPr>
        <w:pStyle w:val="ListParagraph"/>
        <w:ind w:left="1440" w:hanging="0"/>
        <w:rPr>
          <w:rFonts w:ascii="Calibri" w:hAnsi="Calibri" w:cs="Calibri" w:asciiTheme="minorHAnsi" w:cstheme="minorHAnsi" w:hAnsiTheme="minorHAnsi"/>
          <w:sz w:val="22"/>
          <w:szCs w:val="22"/>
        </w:rPr>
      </w:pPr>
      <w:r>
        <w:rPr>
          <w:rFonts w:cs="Calibri" w:cstheme="minorHAnsi" w:ascii="Calibri" w:hAnsi="Calibri"/>
          <w:sz w:val="22"/>
          <w:szCs w:val="22"/>
        </w:rPr>
      </w:r>
    </w:p>
    <w:p>
      <w:pPr>
        <w:pStyle w:val="ListParagraph"/>
        <w:numPr>
          <w:ilvl w:val="0"/>
          <w:numId w:val="2"/>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Model 1 vs 3</w:t>
      </w:r>
    </w:p>
    <w:p>
      <w:pPr>
        <w:pStyle w:val="ListParagraph"/>
        <w:ind w:left="1440" w:hanging="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t = -4.47</w:t>
      </w:r>
    </w:p>
    <w:p>
      <w:pPr>
        <w:pStyle w:val="ListParagraph"/>
        <w:ind w:left="1440" w:hanging="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-4.47 &lt; -2.26  i.e  t &lt; -z</w:t>
      </w:r>
    </w:p>
    <w:p>
      <w:pPr>
        <w:pStyle w:val="ListParagraph"/>
        <w:ind w:left="1440" w:hanging="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null hypothesis is rejected.</w:t>
      </w:r>
    </w:p>
    <w:p>
      <w:pPr>
        <w:pStyle w:val="ListParagraph"/>
        <w:ind w:left="1440" w:hanging="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ListParagraph"/>
        <w:numPr>
          <w:ilvl w:val="0"/>
          <w:numId w:val="2"/>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Model 1 vs 4</w:t>
      </w:r>
    </w:p>
    <w:p>
      <w:pPr>
        <w:pStyle w:val="ListParagraph"/>
        <w:ind w:left="1440" w:hanging="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t = 224.75</w:t>
      </w:r>
    </w:p>
    <w:p>
      <w:pPr>
        <w:pStyle w:val="ListParagraph"/>
        <w:ind w:left="1440" w:hanging="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which is larger than z</w:t>
      </w:r>
    </w:p>
    <w:p>
      <w:pPr>
        <w:pStyle w:val="ListParagraph"/>
        <w:ind w:left="1440" w:hanging="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null hypothesis is rejected</w:t>
      </w:r>
    </w:p>
    <w:p>
      <w:pPr>
        <w:pStyle w:val="ListParagraph"/>
        <w:ind w:left="1440" w:hanging="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ListParagraph"/>
        <w:numPr>
          <w:ilvl w:val="0"/>
          <w:numId w:val="2"/>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Model 2 vs 3</w:t>
      </w:r>
    </w:p>
    <w:p>
      <w:pPr>
        <w:pStyle w:val="ListParagraph"/>
        <w:ind w:left="1440" w:hanging="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t = -183.13</w:t>
      </w:r>
    </w:p>
    <w:p>
      <w:pPr>
        <w:pStyle w:val="ListParagraph"/>
        <w:ind w:left="1440" w:hanging="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which is lesser than -z</w:t>
      </w:r>
    </w:p>
    <w:p>
      <w:pPr>
        <w:pStyle w:val="ListParagraph"/>
        <w:ind w:left="1440" w:hanging="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Null hypothesis rejected.</w:t>
      </w:r>
    </w:p>
    <w:p>
      <w:pPr>
        <w:pStyle w:val="ListParagraph"/>
        <w:ind w:left="1440" w:hanging="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ListParagraph"/>
        <w:numPr>
          <w:ilvl w:val="0"/>
          <w:numId w:val="2"/>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Model 2 vs 4</w:t>
      </w:r>
    </w:p>
    <w:p>
      <w:pPr>
        <w:pStyle w:val="ListParagraph"/>
        <w:ind w:left="1440" w:hanging="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t = -2.42&lt; -2.26</w:t>
      </w:r>
    </w:p>
    <w:p>
      <w:pPr>
        <w:pStyle w:val="ListParagraph"/>
        <w:ind w:left="1440" w:hanging="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Thus , t is lesser than -z</w:t>
      </w:r>
    </w:p>
    <w:p>
      <w:pPr>
        <w:pStyle w:val="ListParagraph"/>
        <w:ind w:left="1440" w:hanging="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Null hypothesis rejected</w:t>
      </w:r>
    </w:p>
    <w:p>
      <w:pPr>
        <w:pStyle w:val="ListParagraph"/>
        <w:ind w:left="1440" w:hanging="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ListParagraph"/>
        <w:numPr>
          <w:ilvl w:val="0"/>
          <w:numId w:val="2"/>
        </w:numPr>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Model 3 vs 4</w:t>
      </w:r>
    </w:p>
    <w:p>
      <w:pPr>
        <w:pStyle w:val="ListParagraph"/>
        <w:ind w:left="1440" w:hanging="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t = 382.11</w:t>
      </w:r>
    </w:p>
    <w:p>
      <w:pPr>
        <w:pStyle w:val="ListParagraph"/>
        <w:ind w:left="1440" w:hanging="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which is greater than z</w:t>
      </w:r>
    </w:p>
    <w:p>
      <w:pPr>
        <w:pStyle w:val="ListParagraph"/>
        <w:ind w:left="1440" w:hanging="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Therefore, null hypothesis rejected.</w:t>
      </w:r>
    </w:p>
    <w:p>
      <w:pPr>
        <w:pStyle w:val="ListParagraph"/>
        <w:ind w:left="1440" w:hanging="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ListParagraph"/>
        <w:ind w:left="1440" w:hanging="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Thus none of the models are similar to one another since all of them fail the null hypothesis. There are no two classifiers which are same however model 2 and 4 is the closest among them</w:t>
      </w:r>
    </w:p>
    <w:p>
      <w:pPr>
        <w:pStyle w:val="ListParagraph"/>
        <w:ind w:left="1440" w:hanging="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ListParagraph"/>
        <w:ind w:left="1440" w:hanging="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1.7 Conclusion</w:t>
      </w:r>
    </w:p>
    <w:p>
      <w:pPr>
        <w:pStyle w:val="Normal"/>
        <w:rPr>
          <w:rFonts w:ascii="Calibri" w:hAnsi="Calibri" w:cs="Calibri" w:asciiTheme="minorHAnsi" w:cstheme="minorHAnsi" w:hAnsiTheme="minorHAnsi"/>
          <w:b/>
          <w:b/>
          <w:bCs/>
          <w:sz w:val="22"/>
          <w:szCs w:val="22"/>
        </w:rPr>
      </w:pPr>
      <w:r>
        <w:rPr>
          <w:rFonts w:cs="Calibri" w:cstheme="minorHAnsi" w:ascii="Calibri" w:hAnsi="Calibri"/>
          <w:b/>
          <w:bCs/>
          <w:sz w:val="22"/>
          <w:szCs w:val="22"/>
        </w:rPr>
      </w:r>
    </w:p>
    <w:p>
      <w:pPr>
        <w:pStyle w:val="Normal"/>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After training, testing , evaluating and comparing four classifiers it can be said that each model is different from one another. Which means that they’re different from one another even though 1, 3 and 2 , 4 models had the same classifier, change in attributes caused the change in model. And though models 1,2 and 3,4 had same number of attributes the change in classifiers caused the model to change.</w:t>
      </w:r>
    </w:p>
    <w:p>
      <w:pPr>
        <w:pStyle w:val="Normal"/>
        <w:rPr>
          <w:rFonts w:ascii="Calibri" w:hAnsi="Calibri" w:cs="Calibri" w:asciiTheme="minorHAnsi" w:cstheme="minorHAnsi" w:hAnsiTheme="minorHAnsi"/>
          <w:b/>
          <w:b/>
          <w:bCs/>
          <w:sz w:val="22"/>
          <w:szCs w:val="22"/>
        </w:rPr>
      </w:pPr>
      <w:r>
        <w:rPr>
          <w:rFonts w:cs="Calibri" w:cstheme="minorHAnsi" w:ascii="Calibri" w:hAnsi="Calibri"/>
          <w:b/>
          <w:bCs/>
          <w:sz w:val="22"/>
          <w:szCs w:val="22"/>
        </w:rPr>
      </w:r>
    </w:p>
    <w:p>
      <w:pPr>
        <w:pStyle w:val="Normal"/>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The performance of the model can be further be improved by </w:t>
      </w:r>
    </w:p>
    <w:p>
      <w:pPr>
        <w:pStyle w:val="ListParagraph"/>
        <w:numPr>
          <w:ilvl w:val="0"/>
          <w:numId w:val="3"/>
        </w:numPr>
        <w:rPr>
          <w:rFonts w:ascii="Calibri" w:hAnsi="Calibri" w:cs="Calibri" w:asciiTheme="minorHAnsi" w:cstheme="minorHAnsi" w:hAnsiTheme="minorHAnsi"/>
          <w:sz w:val="22"/>
          <w:szCs w:val="22"/>
        </w:rPr>
      </w:pPr>
      <w:r>
        <w:rPr>
          <w:rFonts w:cs="Calibri" w:ascii="Calibri" w:hAnsi="Calibri" w:asciiTheme="minorHAnsi" w:cstheme="minorHAnsi" w:hAnsiTheme="minorHAnsi"/>
          <w:b/>
          <w:bCs/>
          <w:sz w:val="22"/>
          <w:szCs w:val="22"/>
        </w:rPr>
        <w:t xml:space="preserve"> </w:t>
      </w:r>
      <w:r>
        <w:rPr>
          <w:rFonts w:cs="Calibri" w:ascii="Calibri" w:hAnsi="Calibri" w:asciiTheme="minorHAnsi" w:cstheme="minorHAnsi" w:hAnsiTheme="minorHAnsi"/>
          <w:sz w:val="22"/>
          <w:szCs w:val="22"/>
        </w:rPr>
        <w:t>Changing the classifier. Using Random forest or boosting ensemble methods</w:t>
      </w:r>
    </w:p>
    <w:p>
      <w:pPr>
        <w:pStyle w:val="ListParagraph"/>
        <w:numPr>
          <w:ilvl w:val="0"/>
          <w:numId w:val="3"/>
        </w:numPr>
        <w:rPr>
          <w:rFonts w:ascii="Calibri" w:hAnsi="Calibri" w:cs="Calibri" w:asciiTheme="minorHAnsi" w:cstheme="minorHAnsi" w:hAnsiTheme="minorHAnsi"/>
          <w:sz w:val="22"/>
          <w:szCs w:val="22"/>
        </w:rPr>
      </w:pPr>
      <w:r>
        <w:rPr>
          <w:rFonts w:cs="Calibri" w:ascii="Calibri" w:hAnsi="Calibri" w:asciiTheme="minorHAnsi" w:cstheme="minorHAnsi" w:hAnsiTheme="minorHAnsi"/>
          <w:b/>
          <w:bCs/>
          <w:sz w:val="22"/>
          <w:szCs w:val="22"/>
        </w:rPr>
        <w:t xml:space="preserve"> </w:t>
      </w:r>
      <w:r>
        <w:rPr>
          <w:rFonts w:cs="Calibri" w:ascii="Calibri" w:hAnsi="Calibri" w:asciiTheme="minorHAnsi" w:cstheme="minorHAnsi" w:hAnsiTheme="minorHAnsi"/>
          <w:sz w:val="22"/>
          <w:szCs w:val="22"/>
        </w:rPr>
        <w:t>Hyperparameter tuning. Using adequate amount of estimators and other parameter.</w:t>
      </w:r>
    </w:p>
    <w:p>
      <w:pPr>
        <w:pStyle w:val="ListParagraph"/>
        <w:numPr>
          <w:ilvl w:val="0"/>
          <w:numId w:val="3"/>
        </w:numPr>
        <w:rPr/>
      </w:pPr>
      <w:r>
        <w:rPr>
          <w:rFonts w:cs="Calibri" w:ascii="Calibri" w:hAnsi="Calibri" w:asciiTheme="minorHAnsi" w:cstheme="minorHAnsi" w:hAnsiTheme="minorHAnsi"/>
          <w:sz w:val="22"/>
          <w:szCs w:val="22"/>
        </w:rPr>
        <w:t>Careful and calculated feature selection: The features selected for model 3 and 4 are random and unthought for, which is the reason why there is a difference of only .1 %  in accuracy. Careful feature selection or combination of features based on their contribution can yield better results</w:t>
      </w:r>
    </w:p>
    <w:p>
      <w:pPr>
        <w:pStyle w:val="Normal"/>
        <w:ind w:left="720" w:hanging="0"/>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ind w:left="720" w:hanging="0"/>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ind w:left="720" w:hanging="0"/>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ind w:left="720" w:hanging="0"/>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ind w:left="720" w:hanging="0"/>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ind w:left="720" w:hanging="0"/>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ind w:left="720" w:hanging="0"/>
        <w:rPr/>
      </w:pPr>
      <w:r>
        <w:rPr/>
      </w:r>
      <w:bookmarkStart w:id="4" w:name="_Toc185910110"/>
      <w:bookmarkStart w:id="5" w:name="_Toc185910110"/>
      <w:bookmarkEnd w:id="5"/>
    </w:p>
    <w:sectPr>
      <w:headerReference w:type="default" r:id="rId4"/>
      <w:footerReference w:type="default" r:id="rId5"/>
      <w:type w:val="nextPage"/>
      <w:pgSz w:w="11906" w:h="16838"/>
      <w:pgMar w:left="1152" w:right="1530" w:header="720" w:top="1152" w:footer="480" w:bottom="1200" w:gutter="0"/>
      <w:pgNumType w:start="1" w:fmt="lowerRoman"/>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Garamond (PCL6)">
    <w:charset w:val="01"/>
    <w:family w:val="roman"/>
    <w:pitch w:val="variable"/>
  </w:font>
  <w:font w:name="Georgia">
    <w:charset w:val="01"/>
    <w:family w:val="roman"/>
    <w:pitch w:val="variable"/>
  </w:font>
  <w:font w:name="TimesNewRomanPSMT">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320" w:leader="none"/>
        <w:tab w:val="right" w:pos="8640" w:leader="none"/>
      </w:tabs>
      <w:jc w:val="center"/>
      <w:rPr/>
    </w:pPr>
    <w:r>
      <w:rPr/>
    </w:r>
  </w:p>
  <w:tbl>
    <w:tblPr>
      <w:tblW w:w="6481" w:type="dxa"/>
      <w:jc w:val="left"/>
      <w:tblInd w:w="80" w:type="dxa"/>
      <w:tblBorders/>
      <w:tblCellMar>
        <w:top w:w="0" w:type="dxa"/>
        <w:left w:w="80" w:type="dxa"/>
        <w:bottom w:w="0" w:type="dxa"/>
        <w:right w:w="80" w:type="dxa"/>
      </w:tblCellMar>
      <w:tblLook w:lastRow="0" w:firstRow="1" w:lastColumn="0" w:firstColumn="1" w:val="04a0" w:noHBand="0" w:noVBand="1"/>
    </w:tblPr>
    <w:tblGrid>
      <w:gridCol w:w="6481"/>
    </w:tblGrid>
    <w:tr>
      <w:trPr>
        <w:trHeight w:val="347" w:hRule="exact"/>
      </w:trPr>
      <w:tc>
        <w:tcPr>
          <w:tcW w:w="6481" w:type="dxa"/>
          <w:tcBorders/>
          <w:shd w:fill="auto" w:val="clear"/>
          <w:vAlign w:val="center"/>
        </w:tcPr>
        <w:p>
          <w:pPr>
            <w:pStyle w:val="Footer"/>
            <w:jc w:val="center"/>
            <w:rPr>
              <w:sz w:val="16"/>
              <w:szCs w:val="16"/>
            </w:rPr>
          </w:pPr>
          <w:r>
            <w:rPr>
              <w:sz w:val="16"/>
              <w:szCs w:val="16"/>
            </w:rPr>
          </w:r>
        </w:p>
      </w:tc>
    </w:tr>
  </w:tbl>
  <w:p>
    <w:pPr>
      <w:pStyle w:val="Footer"/>
      <w:jc w:val="right"/>
      <w:rPr/>
    </w:pPr>
    <w:r>
      <w:rPr/>
      <w:fldChar w:fldCharType="begin"/>
    </w:r>
    <w:r>
      <w:rPr/>
      <w:instrText> PAGE </w:instrText>
    </w:r>
    <w:r>
      <w:rPr/>
      <w:fldChar w:fldCharType="separate"/>
    </w:r>
    <w:r>
      <w:rPr/>
      <w:t>i</w:t>
    </w:r>
    <w:r>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sz w:val="20"/>
      </w:rPr>
    </w:pP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lvl w:ilvl="0">
      <w:start w:val="1"/>
      <w:numFmt w:val="bullet"/>
      <w:lvlText w:val=""/>
      <w:lvlJc w:val="left"/>
      <w:pPr>
        <w:ind w:left="3600" w:hanging="360"/>
      </w:pPr>
      <w:rPr>
        <w:rFonts w:ascii="Symbol" w:hAnsi="Symbol" w:cs="Symbol" w:hint="default"/>
      </w:rPr>
    </w:lvl>
    <w:lvl w:ilvl="1">
      <w:start w:val="1"/>
      <w:numFmt w:val="bullet"/>
      <w:lvlText w:val="o"/>
      <w:lvlJc w:val="left"/>
      <w:pPr>
        <w:ind w:left="4320" w:hanging="360"/>
      </w:pPr>
      <w:rPr>
        <w:rFonts w:ascii="Courier New" w:hAnsi="Courier New" w:cs="Courier New" w:hint="default"/>
        <w:rFonts w:cs="Courier New"/>
      </w:rPr>
    </w:lvl>
    <w:lvl w:ilvl="2">
      <w:start w:val="1"/>
      <w:numFmt w:val="bullet"/>
      <w:lvlText w:val=""/>
      <w:lvlJc w:val="left"/>
      <w:pPr>
        <w:ind w:left="5040" w:hanging="360"/>
      </w:pPr>
      <w:rPr>
        <w:rFonts w:ascii="Wingdings" w:hAnsi="Wingdings" w:cs="Wingdings" w:hint="default"/>
      </w:rPr>
    </w:lvl>
    <w:lvl w:ilvl="3">
      <w:start w:val="1"/>
      <w:numFmt w:val="bullet"/>
      <w:lvlText w:val=""/>
      <w:lvlJc w:val="left"/>
      <w:pPr>
        <w:ind w:left="5760" w:hanging="360"/>
      </w:pPr>
      <w:rPr>
        <w:rFonts w:ascii="Symbol" w:hAnsi="Symbol" w:cs="Symbol" w:hint="default"/>
      </w:rPr>
    </w:lvl>
    <w:lvl w:ilvl="4">
      <w:start w:val="1"/>
      <w:numFmt w:val="bullet"/>
      <w:lvlText w:val="o"/>
      <w:lvlJc w:val="left"/>
      <w:pPr>
        <w:ind w:left="6480" w:hanging="360"/>
      </w:pPr>
      <w:rPr>
        <w:rFonts w:ascii="Courier New" w:hAnsi="Courier New" w:cs="Courier New" w:hint="default"/>
        <w:rFonts w:cs="Courier New"/>
      </w:rPr>
    </w:lvl>
    <w:lvl w:ilvl="5">
      <w:start w:val="1"/>
      <w:numFmt w:val="bullet"/>
      <w:lvlText w:val=""/>
      <w:lvlJc w:val="left"/>
      <w:pPr>
        <w:ind w:left="7200" w:hanging="360"/>
      </w:pPr>
      <w:rPr>
        <w:rFonts w:ascii="Wingdings" w:hAnsi="Wingdings" w:cs="Wingdings" w:hint="default"/>
      </w:rPr>
    </w:lvl>
    <w:lvl w:ilvl="6">
      <w:start w:val="1"/>
      <w:numFmt w:val="bullet"/>
      <w:lvlText w:val=""/>
      <w:lvlJc w:val="left"/>
      <w:pPr>
        <w:ind w:left="7920" w:hanging="360"/>
      </w:pPr>
      <w:rPr>
        <w:rFonts w:ascii="Symbol" w:hAnsi="Symbol" w:cs="Symbol" w:hint="default"/>
      </w:rPr>
    </w:lvl>
    <w:lvl w:ilvl="7">
      <w:start w:val="1"/>
      <w:numFmt w:val="bullet"/>
      <w:lvlText w:val="o"/>
      <w:lvlJc w:val="left"/>
      <w:pPr>
        <w:ind w:left="8640" w:hanging="360"/>
      </w:pPr>
      <w:rPr>
        <w:rFonts w:ascii="Courier New" w:hAnsi="Courier New" w:cs="Courier New" w:hint="default"/>
        <w:rFonts w:cs="Courier New"/>
      </w:rPr>
    </w:lvl>
    <w:lvl w:ilvl="8">
      <w:start w:val="1"/>
      <w:numFmt w:val="bullet"/>
      <w:lvlText w:val=""/>
      <w:lvlJc w:val="left"/>
      <w:pPr>
        <w:ind w:left="936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2"/>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Batang" w:cs="Times New Roman"/>
        <w:lang w:val="en-US"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0"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semiHidden="1" w:unhideWhenUsed="1"/>
    <w:lsdException w:name="Body Text Indent 2" w:semiHidden="1" w:unhideWhenUsed="1"/>
    <w:lsdException w:name="Body Text Indent 3" w:semiHidden="1" w:unhideWhenUsed="1"/>
    <w:lsdException w:name="Block Text" w:uiPriority="0"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d254ff"/>
    <w:pPr>
      <w:widowControl/>
      <w:bidi w:val="0"/>
      <w:jc w:val="left"/>
    </w:pPr>
    <w:rPr>
      <w:rFonts w:ascii="Times New Roman" w:hAnsi="Times New Roman" w:eastAsia="Times New Roman" w:cs="Times New Roman"/>
      <w:color w:val="auto"/>
      <w:kern w:val="0"/>
      <w:sz w:val="24"/>
      <w:szCs w:val="24"/>
      <w:lang w:val="en-IN" w:eastAsia="en-GB" w:bidi="ar-SA"/>
    </w:rPr>
  </w:style>
  <w:style w:type="paragraph" w:styleId="Heading1">
    <w:name w:val="Heading 1"/>
    <w:basedOn w:val="Normal"/>
    <w:next w:val="Normal"/>
    <w:link w:val="Heading1Char"/>
    <w:qFormat/>
    <w:rsid w:val="007d40cc"/>
    <w:pPr>
      <w:keepNext w:val="true"/>
      <w:outlineLvl w:val="0"/>
    </w:pPr>
    <w:rPr>
      <w:sz w:val="61"/>
      <w:lang w:val="en-US" w:eastAsia="en-US"/>
    </w:rPr>
  </w:style>
  <w:style w:type="paragraph" w:styleId="Heading2">
    <w:name w:val="Heading 2"/>
    <w:basedOn w:val="Normal"/>
    <w:next w:val="Normal"/>
    <w:link w:val="Heading2Char"/>
    <w:uiPriority w:val="9"/>
    <w:unhideWhenUsed/>
    <w:qFormat/>
    <w:rsid w:val="00be7b80"/>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lang w:val="en-US" w:eastAsia="en-US"/>
    </w:rPr>
  </w:style>
  <w:style w:type="paragraph" w:styleId="Heading3">
    <w:name w:val="Heading 3"/>
    <w:basedOn w:val="Normal"/>
    <w:next w:val="Normal"/>
    <w:link w:val="Heading3Char"/>
    <w:uiPriority w:val="9"/>
    <w:semiHidden/>
    <w:unhideWhenUsed/>
    <w:qFormat/>
    <w:rsid w:val="006646f4"/>
    <w:pPr>
      <w:keepNext w:val="true"/>
      <w:keepLines/>
      <w:spacing w:before="200" w:after="0"/>
      <w:outlineLvl w:val="2"/>
    </w:pPr>
    <w:rPr>
      <w:rFonts w:ascii="Cambria" w:hAnsi="Cambria" w:eastAsia="" w:cs="" w:asciiTheme="majorHAnsi" w:cstheme="majorBidi" w:eastAsiaTheme="majorEastAsia" w:hAnsiTheme="majorHAnsi"/>
      <w:b/>
      <w:bCs/>
      <w:color w:val="4F81BD" w:themeColor="accent1"/>
      <w:lang w:val="en-US" w:eastAsia="en-US"/>
    </w:rPr>
  </w:style>
  <w:style w:type="paragraph" w:styleId="Heading4">
    <w:name w:val="Heading 4"/>
    <w:basedOn w:val="Normal"/>
    <w:next w:val="Normal"/>
    <w:link w:val="Heading4Char"/>
    <w:qFormat/>
    <w:rsid w:val="007d40cc"/>
    <w:pPr>
      <w:keepNext w:val="true"/>
      <w:jc w:val="center"/>
      <w:outlineLvl w:val="3"/>
    </w:pPr>
    <w:rPr>
      <w:rFonts w:ascii="Garamond (PCL6)" w:hAnsi="Garamond (PCL6)"/>
      <w:b/>
      <w:bCs/>
      <w:color w:val="40458C"/>
      <w:szCs w:val="44"/>
      <w:lang w:val="en-GB" w:eastAsia="en-US"/>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7d40cc"/>
    <w:rPr>
      <w:rFonts w:ascii="Times New Roman" w:hAnsi="Times New Roman" w:eastAsia="Times New Roman" w:cs="Times New Roman"/>
      <w:sz w:val="61"/>
      <w:szCs w:val="24"/>
      <w:lang w:val="en-US"/>
    </w:rPr>
  </w:style>
  <w:style w:type="character" w:styleId="Heading4Char" w:customStyle="1">
    <w:name w:val="Heading 4 Char"/>
    <w:basedOn w:val="DefaultParagraphFont"/>
    <w:link w:val="Heading4"/>
    <w:qFormat/>
    <w:rsid w:val="007d40cc"/>
    <w:rPr>
      <w:rFonts w:ascii="Garamond (PCL6)" w:hAnsi="Garamond (PCL6)" w:eastAsia="Times New Roman" w:cs="Times New Roman"/>
      <w:b/>
      <w:bCs/>
      <w:color w:val="40458C"/>
      <w:sz w:val="24"/>
      <w:szCs w:val="44"/>
    </w:rPr>
  </w:style>
  <w:style w:type="character" w:styleId="InternetLink">
    <w:name w:val="Internet Link"/>
    <w:basedOn w:val="DefaultParagraphFont"/>
    <w:uiPriority w:val="99"/>
    <w:rsid w:val="007d40cc"/>
    <w:rPr>
      <w:color w:val="0000FF"/>
      <w:u w:val="single"/>
    </w:rPr>
  </w:style>
  <w:style w:type="character" w:styleId="HeaderChar" w:customStyle="1">
    <w:name w:val="Header Char"/>
    <w:basedOn w:val="DefaultParagraphFont"/>
    <w:link w:val="Header"/>
    <w:qFormat/>
    <w:rsid w:val="007d40cc"/>
    <w:rPr>
      <w:rFonts w:ascii="Georgia" w:hAnsi="Georgia" w:eastAsia="Times New Roman" w:cs="Times New Roman"/>
      <w:szCs w:val="24"/>
      <w:lang w:val="en-US"/>
    </w:rPr>
  </w:style>
  <w:style w:type="character" w:styleId="FooterChar" w:customStyle="1">
    <w:name w:val="Footer Char"/>
    <w:basedOn w:val="DefaultParagraphFont"/>
    <w:link w:val="Footer"/>
    <w:qFormat/>
    <w:rsid w:val="007d40cc"/>
    <w:rPr>
      <w:rFonts w:ascii="Times New Roman" w:hAnsi="Times New Roman" w:eastAsia="Times New Roman" w:cs="Times New Roman"/>
      <w:sz w:val="24"/>
      <w:szCs w:val="24"/>
      <w:lang w:val="en-US"/>
    </w:rPr>
  </w:style>
  <w:style w:type="character" w:styleId="BodyText3Char" w:customStyle="1">
    <w:name w:val="Body Text 3 Char"/>
    <w:basedOn w:val="DefaultParagraphFont"/>
    <w:link w:val="BodyText3"/>
    <w:qFormat/>
    <w:rsid w:val="007d40cc"/>
    <w:rPr>
      <w:rFonts w:ascii="TimesNewRomanPSMT" w:hAnsi="TimesNewRomanPSMT" w:eastAsia="Times New Roman" w:cs="Times New Roman"/>
      <w:sz w:val="24"/>
      <w:szCs w:val="20"/>
      <w:lang w:val="en-US"/>
    </w:rPr>
  </w:style>
  <w:style w:type="character" w:styleId="BalloonTextChar" w:customStyle="1">
    <w:name w:val="Balloon Text Char"/>
    <w:basedOn w:val="DefaultParagraphFont"/>
    <w:link w:val="BalloonText"/>
    <w:uiPriority w:val="99"/>
    <w:semiHidden/>
    <w:qFormat/>
    <w:rsid w:val="007d40cc"/>
    <w:rPr>
      <w:rFonts w:ascii="Tahoma" w:hAnsi="Tahoma" w:eastAsia="Times New Roman" w:cs="Tahoma"/>
      <w:sz w:val="16"/>
      <w:szCs w:val="16"/>
      <w:lang w:val="en-US"/>
    </w:rPr>
  </w:style>
  <w:style w:type="character" w:styleId="FollowedHyperlink">
    <w:name w:val="FollowedHyperlink"/>
    <w:basedOn w:val="DefaultParagraphFont"/>
    <w:uiPriority w:val="99"/>
    <w:semiHidden/>
    <w:unhideWhenUsed/>
    <w:qFormat/>
    <w:rsid w:val="00730f27"/>
    <w:rPr>
      <w:color w:val="800080"/>
      <w:u w:val="single"/>
    </w:rPr>
  </w:style>
  <w:style w:type="character" w:styleId="Heading3Char" w:customStyle="1">
    <w:name w:val="Heading 3 Char"/>
    <w:basedOn w:val="DefaultParagraphFont"/>
    <w:link w:val="Heading3"/>
    <w:uiPriority w:val="9"/>
    <w:semiHidden/>
    <w:qFormat/>
    <w:rsid w:val="006646f4"/>
    <w:rPr>
      <w:rFonts w:ascii="Cambria" w:hAnsi="Cambria" w:eastAsia="" w:cs="" w:asciiTheme="majorHAnsi" w:cstheme="majorBidi" w:eastAsiaTheme="majorEastAsia" w:hAnsiTheme="majorHAnsi"/>
      <w:b/>
      <w:bCs/>
      <w:color w:val="4F81BD" w:themeColor="accent1"/>
      <w:sz w:val="24"/>
      <w:szCs w:val="24"/>
    </w:rPr>
  </w:style>
  <w:style w:type="character" w:styleId="Appleconvertedspace" w:customStyle="1">
    <w:name w:val="apple-converted-space"/>
    <w:basedOn w:val="DefaultParagraphFont"/>
    <w:qFormat/>
    <w:rsid w:val="006646f4"/>
    <w:rPr/>
  </w:style>
  <w:style w:type="character" w:styleId="Heading2Char" w:customStyle="1">
    <w:name w:val="Heading 2 Char"/>
    <w:basedOn w:val="DefaultParagraphFont"/>
    <w:link w:val="Heading2"/>
    <w:uiPriority w:val="9"/>
    <w:qFormat/>
    <w:rsid w:val="00be7b80"/>
    <w:rPr>
      <w:rFonts w:ascii="Cambria" w:hAnsi="Cambria" w:eastAsia="" w:cs="" w:asciiTheme="majorHAnsi" w:cstheme="majorBidi" w:eastAsiaTheme="majorEastAsia" w:hAnsiTheme="majorHAnsi"/>
      <w:b/>
      <w:bCs/>
      <w:color w:val="4F81BD" w:themeColor="accent1"/>
      <w:sz w:val="26"/>
      <w:szCs w:val="26"/>
    </w:rPr>
  </w:style>
  <w:style w:type="character" w:styleId="PlaceholderText">
    <w:name w:val="Placeholder Text"/>
    <w:basedOn w:val="DefaultParagraphFont"/>
    <w:uiPriority w:val="99"/>
    <w:semiHidden/>
    <w:qFormat/>
    <w:rsid w:val="00b472e9"/>
    <w:rPr>
      <w:color w:val="808080"/>
    </w:rPr>
  </w:style>
  <w:style w:type="character" w:styleId="HTMLPreformattedChar" w:customStyle="1">
    <w:name w:val="HTML Preformatted Char"/>
    <w:basedOn w:val="DefaultParagraphFont"/>
    <w:link w:val="HTMLPreformatted"/>
    <w:uiPriority w:val="99"/>
    <w:qFormat/>
    <w:rsid w:val="00d254ff"/>
    <w:rPr>
      <w:rFonts w:ascii="Courier New" w:hAnsi="Courier New" w:eastAsia="Times New Roman" w:cs="Courier New"/>
      <w:lang w:val="en-IN" w:eastAsia="en-GB"/>
    </w:rPr>
  </w:style>
  <w:style w:type="character" w:styleId="UnresolvedMention">
    <w:name w:val="Unresolved Mention"/>
    <w:basedOn w:val="DefaultParagraphFont"/>
    <w:uiPriority w:val="99"/>
    <w:semiHidden/>
    <w:unhideWhenUsed/>
    <w:qFormat/>
    <w:rsid w:val="008d12fc"/>
    <w:rPr>
      <w:color w:val="605E5C"/>
      <w:shd w:fill="E1DFDD"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sz w:val="24"/>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b/>
      <w:bCs/>
    </w:rPr>
  </w:style>
  <w:style w:type="character" w:styleId="ListLabel21">
    <w:name w:val="ListLabel 21"/>
    <w:qFormat/>
    <w:rPr>
      <w:rFonts w:cs="Calibri"/>
    </w:rPr>
  </w:style>
  <w:style w:type="character" w:styleId="ListLabel22">
    <w:name w:val="ListLabel 22"/>
    <w:qFormat/>
    <w:rPr>
      <w:rFonts w:cs="Calibri"/>
      <w:b w:val="false"/>
    </w:rPr>
  </w:style>
  <w:style w:type="character" w:styleId="ListLabel23">
    <w:name w:val="ListLabel 23"/>
    <w:qFormat/>
    <w:rPr>
      <w:rFonts w:cs="Calibri"/>
    </w:rPr>
  </w:style>
  <w:style w:type="character" w:styleId="ListLabel24">
    <w:name w:val="ListLabel 24"/>
    <w:qFormat/>
    <w:rPr>
      <w:rFonts w:cs="Calibri"/>
    </w:rPr>
  </w:style>
  <w:style w:type="character" w:styleId="ListLabel25">
    <w:name w:val="ListLabel 25"/>
    <w:qFormat/>
    <w:rPr>
      <w:rFonts w:cs="Calibri"/>
    </w:rPr>
  </w:style>
  <w:style w:type="character" w:styleId="ListLabel26">
    <w:name w:val="ListLabel 26"/>
    <w:qFormat/>
    <w:rPr>
      <w:rFonts w:cs="Calibri"/>
    </w:rPr>
  </w:style>
  <w:style w:type="character" w:styleId="ListLabel27">
    <w:name w:val="ListLabel 27"/>
    <w:qFormat/>
    <w:rPr>
      <w:rFonts w:cs="Calibri"/>
    </w:rPr>
  </w:style>
  <w:style w:type="character" w:styleId="ListLabel28">
    <w:name w:val="ListLabel 28"/>
    <w:qFormat/>
    <w:rPr>
      <w:rFonts w:cs="Calibri"/>
    </w:rPr>
  </w:style>
  <w:style w:type="character" w:styleId="ListLabel29">
    <w:name w:val="ListLabel 29"/>
    <w:qFormat/>
    <w:rPr>
      <w:rFonts w:cs="Calibri"/>
    </w:rPr>
  </w:style>
  <w:style w:type="character" w:styleId="ListLabel30">
    <w:name w:val="ListLabel 30"/>
    <w:qFormat/>
    <w:rPr>
      <w:rFonts w:eastAsia="Times New Roman"/>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ascii="Calibri" w:hAnsi="Calibri" w:cs="Calibri" w:asciiTheme="minorHAnsi" w:cstheme="minorHAnsi" w:hAnsiTheme="minorHAnsi"/>
      <w:b/>
      <w:bCs/>
      <w:sz w:val="22"/>
      <w:szCs w:val="22"/>
    </w:rPr>
  </w:style>
  <w:style w:type="character" w:styleId="ListLabel44">
    <w:name w:val="ListLabel 44"/>
    <w:qFormat/>
    <w:rPr>
      <w:rFonts w:ascii="Calibri" w:hAnsi="Calibri" w:cs="Calibri" w:asciiTheme="minorHAnsi" w:cstheme="minorHAnsi" w:hAnsiTheme="minorHAnsi"/>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rsid w:val="007d40cc"/>
    <w:pPr>
      <w:tabs>
        <w:tab w:val="center" w:pos="4320" w:leader="none"/>
        <w:tab w:val="right" w:pos="8640" w:leader="none"/>
      </w:tabs>
    </w:pPr>
    <w:rPr>
      <w:rFonts w:ascii="Georgia" w:hAnsi="Georgia"/>
      <w:sz w:val="22"/>
      <w:lang w:val="en-US" w:eastAsia="en-US"/>
    </w:rPr>
  </w:style>
  <w:style w:type="paragraph" w:styleId="Footer">
    <w:name w:val="Footer"/>
    <w:basedOn w:val="Normal"/>
    <w:link w:val="FooterChar"/>
    <w:rsid w:val="007d40cc"/>
    <w:pPr>
      <w:tabs>
        <w:tab w:val="center" w:pos="4320" w:leader="none"/>
        <w:tab w:val="right" w:pos="8640" w:leader="none"/>
      </w:tabs>
    </w:pPr>
    <w:rPr>
      <w:lang w:val="en-US" w:eastAsia="en-US"/>
    </w:rPr>
  </w:style>
  <w:style w:type="paragraph" w:styleId="BlockText">
    <w:name w:val="Block Text"/>
    <w:basedOn w:val="Normal"/>
    <w:qFormat/>
    <w:rsid w:val="007d40cc"/>
    <w:pPr>
      <w:ind w:left="113" w:right="113" w:hanging="0"/>
    </w:pPr>
    <w:rPr>
      <w:sz w:val="20"/>
      <w:szCs w:val="20"/>
      <w:lang w:val="en-GB" w:eastAsia="en-US"/>
    </w:rPr>
  </w:style>
  <w:style w:type="paragraph" w:styleId="Contents1">
    <w:name w:val="TOC 1"/>
    <w:basedOn w:val="Normal"/>
    <w:next w:val="Normal"/>
    <w:autoRedefine/>
    <w:uiPriority w:val="39"/>
    <w:rsid w:val="005317c2"/>
    <w:pPr>
      <w:tabs>
        <w:tab w:val="right" w:pos="9217" w:leader="dot"/>
      </w:tabs>
    </w:pPr>
    <w:rPr>
      <w:lang w:val="en-US" w:eastAsia="en-US"/>
    </w:rPr>
  </w:style>
  <w:style w:type="paragraph" w:styleId="TOCHeading">
    <w:name w:val="TOC Heading"/>
    <w:basedOn w:val="Heading1"/>
    <w:next w:val="Normal"/>
    <w:uiPriority w:val="39"/>
    <w:semiHidden/>
    <w:unhideWhenUsed/>
    <w:qFormat/>
    <w:rsid w:val="007d40cc"/>
    <w:pPr>
      <w:keepLines/>
      <w:spacing w:lineRule="auto" w:line="276" w:before="480" w:after="0"/>
    </w:pPr>
    <w:rPr>
      <w:rFonts w:ascii="Cambria" w:hAnsi="Cambria"/>
      <w:b/>
      <w:bCs/>
      <w:color w:val="365F91"/>
      <w:sz w:val="28"/>
      <w:szCs w:val="28"/>
    </w:rPr>
  </w:style>
  <w:style w:type="paragraph" w:styleId="BodyText3">
    <w:name w:val="Body Text 3"/>
    <w:basedOn w:val="Normal"/>
    <w:link w:val="BodyText3Char"/>
    <w:qFormat/>
    <w:rsid w:val="007d40cc"/>
    <w:pPr>
      <w:overflowPunct w:val="true"/>
      <w:jc w:val="both"/>
      <w:textAlignment w:val="baseline"/>
    </w:pPr>
    <w:rPr>
      <w:rFonts w:ascii="TimesNewRomanPSMT" w:hAnsi="TimesNewRomanPSMT"/>
      <w:szCs w:val="20"/>
      <w:lang w:val="en-US" w:eastAsia="en-US"/>
    </w:rPr>
  </w:style>
  <w:style w:type="paragraph" w:styleId="BalloonText">
    <w:name w:val="Balloon Text"/>
    <w:basedOn w:val="Normal"/>
    <w:link w:val="BalloonTextChar"/>
    <w:uiPriority w:val="99"/>
    <w:semiHidden/>
    <w:unhideWhenUsed/>
    <w:qFormat/>
    <w:rsid w:val="007d40cc"/>
    <w:pPr/>
    <w:rPr>
      <w:rFonts w:ascii="Tahoma" w:hAnsi="Tahoma" w:cs="Tahoma"/>
      <w:sz w:val="16"/>
      <w:szCs w:val="16"/>
      <w:lang w:val="en-US" w:eastAsia="en-US"/>
    </w:rPr>
  </w:style>
  <w:style w:type="paragraph" w:styleId="NormalWeb">
    <w:name w:val="Normal (Web)"/>
    <w:basedOn w:val="Normal"/>
    <w:uiPriority w:val="99"/>
    <w:semiHidden/>
    <w:unhideWhenUsed/>
    <w:qFormat/>
    <w:rsid w:val="006646f4"/>
    <w:pPr>
      <w:spacing w:beforeAutospacing="1" w:afterAutospacing="1"/>
    </w:pPr>
    <w:rPr>
      <w:lang w:val="en-US" w:eastAsia="en-US"/>
    </w:rPr>
  </w:style>
  <w:style w:type="paragraph" w:styleId="ListParagraph">
    <w:name w:val="List Paragraph"/>
    <w:basedOn w:val="Normal"/>
    <w:uiPriority w:val="34"/>
    <w:qFormat/>
    <w:rsid w:val="005317c2"/>
    <w:pPr>
      <w:spacing w:before="0" w:after="0"/>
      <w:ind w:left="720" w:hanging="0"/>
      <w:contextualSpacing/>
    </w:pPr>
    <w:rPr>
      <w:lang w:val="en-US" w:eastAsia="en-US"/>
    </w:rPr>
  </w:style>
  <w:style w:type="paragraph" w:styleId="Contents2">
    <w:name w:val="TOC 2"/>
    <w:basedOn w:val="Normal"/>
    <w:next w:val="Normal"/>
    <w:autoRedefine/>
    <w:uiPriority w:val="39"/>
    <w:unhideWhenUsed/>
    <w:rsid w:val="00be7b80"/>
    <w:pPr>
      <w:spacing w:before="0" w:after="100"/>
      <w:ind w:left="240" w:hanging="0"/>
    </w:pPr>
    <w:rPr>
      <w:lang w:val="en-US" w:eastAsia="en-US"/>
    </w:rPr>
  </w:style>
  <w:style w:type="paragraph" w:styleId="NoSpacing">
    <w:name w:val="No Spacing"/>
    <w:uiPriority w:val="1"/>
    <w:qFormat/>
    <w:rsid w:val="004e2c90"/>
    <w:pPr>
      <w:widowControl/>
      <w:bidi w:val="0"/>
      <w:jc w:val="left"/>
    </w:pPr>
    <w:rPr>
      <w:rFonts w:ascii="Times New Roman" w:hAnsi="Times New Roman" w:eastAsia="Times New Roman" w:cs="Times New Roman"/>
      <w:color w:val="auto"/>
      <w:kern w:val="0"/>
      <w:sz w:val="24"/>
      <w:szCs w:val="24"/>
      <w:lang w:val="en-US" w:eastAsia="en-US" w:bidi="ar-SA"/>
    </w:rPr>
  </w:style>
  <w:style w:type="paragraph" w:styleId="HTMLPreformatted">
    <w:name w:val="HTML Preformatted"/>
    <w:basedOn w:val="Normal"/>
    <w:link w:val="HTMLPreformattedChar"/>
    <w:uiPriority w:val="99"/>
    <w:unhideWhenUsed/>
    <w:qFormat/>
    <w:rsid w:val="00d254ff"/>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ea4c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ED279AB-DD63-4807-B22B-CDE398B8F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 Template_Oct 2012</Template>
  <TotalTime>7</TotalTime>
  <Application>LibreOffice/6.0.7.3$Linux_X86_64 LibreOffice_project/00m0$Build-3</Application>
  <Pages>4</Pages>
  <Words>755</Words>
  <Characters>3534</Characters>
  <CharactersWithSpaces>4582</CharactersWithSpaces>
  <Paragraphs>64</Paragraphs>
  <Company>msrsas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2019-11-04T10:16:00Z</dcterms:created>
  <dc:creator>anil</dc:creator>
  <dc:description/>
  <dc:language>en-IN</dc:language>
  <cp:lastModifiedBy/>
  <dcterms:modified xsi:type="dcterms:W3CDTF">2020-01-05T18:59:07Z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msrsas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