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C250" w14:textId="371F5B75" w:rsidR="00CB3CFA" w:rsidRDefault="00CB3CFA" w:rsidP="00CB3CFA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9B350EF" w14:textId="77777777" w:rsidR="00A01097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</w:rPr>
        <w:t>EXPERIMENT NO. 3</w:t>
      </w:r>
    </w:p>
    <w:p w14:paraId="2E1CC50F" w14:textId="77777777" w:rsidR="00A01097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</w:rPr>
        <w:t>AIM:</w:t>
      </w:r>
    </w:p>
    <w:p w14:paraId="5EEAD292" w14:textId="77777777" w:rsidR="00A0109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  <w:sz w:val="24"/>
        </w:rPr>
        <w:t>To construct layout compositions using Next.js root layouts and localized sub-layouts to safely maintain state during client-side transitions.</w:t>
      </w:r>
    </w:p>
    <w:p w14:paraId="458D996A" w14:textId="77777777" w:rsidR="00A01097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</w:rPr>
        <w:t>SOFTWARE REQUIRED:</w:t>
      </w:r>
    </w:p>
    <w:p w14:paraId="79F459C5" w14:textId="77777777" w:rsidR="00A01097" w:rsidRDefault="00000000">
      <w:pPr>
        <w:pStyle w:val="ListParagraph"/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>Operating System: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Linux / macOS / Windows 10/11</w:t>
      </w:r>
    </w:p>
    <w:p w14:paraId="584C44FA" w14:textId="77777777" w:rsidR="00A01097" w:rsidRDefault="00000000">
      <w:pPr>
        <w:pStyle w:val="ListParagraph"/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>Node.js runtime environment: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(v18.17.0 or higher)</w:t>
      </w:r>
    </w:p>
    <w:p w14:paraId="06B99504" w14:textId="77777777" w:rsidR="00A01097" w:rsidRDefault="00000000">
      <w:pPr>
        <w:pStyle w:val="ListParagraph"/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>Package Manager: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npm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pnpm</w:t>
      </w:r>
      <w:proofErr w:type="spellEnd"/>
    </w:p>
    <w:p w14:paraId="6B0AF96B" w14:textId="77777777" w:rsidR="00A01097" w:rsidRDefault="00000000">
      <w:pPr>
        <w:pStyle w:val="ListParagraph"/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>Code Editor: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Visual Studio Code</w:t>
      </w:r>
    </w:p>
    <w:p w14:paraId="62CDED1E" w14:textId="77777777" w:rsidR="00A01097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</w:rPr>
        <w:t>THEORY:</w:t>
      </w:r>
    </w:p>
    <w:p w14:paraId="661DF6DF" w14:textId="77777777" w:rsidR="00A01097" w:rsidRDefault="00000000">
      <w:pPr>
        <w:pStyle w:val="ListParagraph"/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>Nested Layout Architecture (App Router):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Next.js App Router organizes user interfaces through dynamic segment nesting. A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layout.tsx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file wraps child pages (</w:t>
      </w:r>
      <w:r>
        <w:rPr>
          <w:rFonts w:ascii="Times New Roman" w:eastAsia="Times New Roman" w:hAnsi="Times New Roman" w:cs="Times New Roman"/>
          <w:color w:val="000000"/>
          <w:sz w:val="23"/>
        </w:rPr>
        <w:t>children</w:t>
      </w:r>
      <w:r>
        <w:rPr>
          <w:rFonts w:ascii="Times New Roman" w:eastAsia="Times New Roman" w:hAnsi="Times New Roman" w:cs="Times New Roman"/>
          <w:color w:val="1F1F1F"/>
          <w:sz w:val="24"/>
        </w:rPr>
        <w:t>) and persists across route navigations within its directory scope. Unlike standard page components, layouts do not unmount during navigation between sibling routes in the same subtree.</w:t>
      </w:r>
    </w:p>
    <w:p w14:paraId="5CC61AB0" w14:textId="77777777" w:rsidR="00A01097" w:rsidRDefault="00000000">
      <w:pPr>
        <w:pStyle w:val="ListParagraph"/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>Partial Rendering &amp; State Preservation: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During client-side routing via Next.js </w:t>
      </w:r>
      <w:r>
        <w:rPr>
          <w:rFonts w:ascii="Times New Roman" w:eastAsia="Times New Roman" w:hAnsi="Times New Roman" w:cs="Times New Roman"/>
          <w:color w:val="000000"/>
          <w:sz w:val="23"/>
        </w:rPr>
        <w:t>&lt;Link&gt;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components, Next.js performs partial rendering. It evaluates and re-renders only the dynamic leaf segments (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page.tsx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) while keeping parent layouts mounted 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React's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component tree. Consequently, local React state (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useState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useRef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>), active timers (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useEffect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>), and media playback initialized within a localized sub-layout remain entirely uninterrupted across route transitions.</w:t>
      </w:r>
    </w:p>
    <w:p w14:paraId="1DCA9A4E" w14:textId="77777777" w:rsidR="00A01097" w:rsidRDefault="00CB3CFA">
      <w:pPr>
        <w:pStyle w:val="ListParagraph"/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 w:rsidRPr="00CB3C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Layouts (</w:t>
      </w:r>
      <w:proofErr w:type="spellStart"/>
      <w:r w:rsidRPr="00CB3CFA">
        <w:rPr>
          <w:rFonts w:ascii="Times New Roman" w:eastAsia="Times New Roman" w:hAnsi="Times New Roman" w:cs="Times New Roman"/>
          <w:color w:val="000000"/>
          <w:sz w:val="23"/>
          <w:szCs w:val="23"/>
        </w:rPr>
        <w:t>layout.tsx</w:t>
      </w:r>
      <w:proofErr w:type="spellEnd"/>
      <w:r w:rsidRPr="00CB3C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 vs. Templates (</w:t>
      </w:r>
      <w:proofErr w:type="spellStart"/>
      <w:r w:rsidRPr="00CB3CFA">
        <w:rPr>
          <w:rFonts w:ascii="Times New Roman" w:eastAsia="Times New Roman" w:hAnsi="Times New Roman" w:cs="Times New Roman"/>
          <w:color w:val="000000"/>
          <w:sz w:val="23"/>
          <w:szCs w:val="23"/>
        </w:rPr>
        <w:t>template.tsx</w:t>
      </w:r>
      <w:proofErr w:type="spellEnd"/>
      <w:r w:rsidRPr="00CB3C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):</w:t>
      </w:r>
      <w:r w:rsidRPr="00CB3C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While layouts preserve state and maintain their existing DOM nodes during navigation, templates create a new component instance on every navigation pass. Replacing a </w:t>
      </w:r>
      <w:proofErr w:type="spellStart"/>
      <w:r w:rsidRPr="00CB3CFA">
        <w:rPr>
          <w:rFonts w:ascii="Times New Roman" w:eastAsia="Times New Roman" w:hAnsi="Times New Roman" w:cs="Times New Roman"/>
          <w:color w:val="000000"/>
          <w:sz w:val="23"/>
          <w:szCs w:val="23"/>
        </w:rPr>
        <w:t>layout.tsx</w:t>
      </w:r>
      <w:proofErr w:type="spellEnd"/>
      <w:r w:rsidRPr="00CB3C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with a </w:t>
      </w:r>
      <w:proofErr w:type="spellStart"/>
      <w:r w:rsidRPr="00CB3CFA">
        <w:rPr>
          <w:rFonts w:ascii="Times New Roman" w:eastAsia="Times New Roman" w:hAnsi="Times New Roman" w:cs="Times New Roman"/>
          <w:color w:val="000000"/>
          <w:sz w:val="23"/>
          <w:szCs w:val="23"/>
        </w:rPr>
        <w:t>template.tsx</w:t>
      </w:r>
      <w:proofErr w:type="spellEnd"/>
      <w:r w:rsidRPr="00CB3C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forces React to reset internal hook states and re-mount DOM elements on each route change.</w:t>
      </w:r>
    </w:p>
    <w:p w14:paraId="02638875" w14:textId="75AF218C" w:rsidR="00CB3CFA" w:rsidRDefault="00CB3CFA" w:rsidP="00CB3CFA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1F1F1F"/>
          <w:sz w:val="24"/>
          <w:szCs w:val="24"/>
        </w:rPr>
      </w:pPr>
    </w:p>
    <w:p w14:paraId="123D4CA6" w14:textId="77777777" w:rsidR="00A01097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</w:rPr>
        <w:t>STEPS / ALGORITHM:</w:t>
      </w:r>
    </w:p>
    <w:p w14:paraId="6FD6BAC0" w14:textId="77777777" w:rsidR="00A01097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  <w:sz w:val="20"/>
        </w:rPr>
        <w:t>Step 1: Create the Root Layout (</w:t>
      </w:r>
      <w:r>
        <w:rPr>
          <w:rFonts w:ascii="Times New Roman" w:eastAsia="Times New Roman" w:hAnsi="Times New Roman" w:cs="Times New Roman"/>
          <w:color w:val="000000"/>
          <w:sz w:val="23"/>
        </w:rPr>
        <w:t>app/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layout.tsx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0"/>
        </w:rPr>
        <w:t>)</w:t>
      </w:r>
    </w:p>
    <w:p w14:paraId="10ECF2DA" w14:textId="77777777" w:rsidR="00A0109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  <w:sz w:val="24"/>
        </w:rPr>
        <w:t>Define the global document structure and top-level navigation container.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1097" w14:paraId="4AFA8B64" w14:textId="77777777">
        <w:tc>
          <w:tcPr>
            <w:tcW w:w="9026" w:type="dxa"/>
          </w:tcPr>
          <w:p w14:paraId="1B778B08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lastRenderedPageBreak/>
              <w:t>import Link from 'next/link';</w:t>
            </w:r>
          </w:p>
          <w:p w14:paraId="6D8C703F" w14:textId="77777777" w:rsidR="00A01097" w:rsidRDefault="00A01097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</w:p>
          <w:p w14:paraId="5F82ED52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RootLayout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{</w:t>
            </w:r>
          </w:p>
          <w:p w14:paraId="4B5FEEF2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 children,</w:t>
            </w:r>
          </w:p>
          <w:p w14:paraId="53F70C8E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}: {</w:t>
            </w:r>
          </w:p>
          <w:p w14:paraId="2B1CEF67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 children: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React.ReactNode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;</w:t>
            </w:r>
          </w:p>
          <w:p w14:paraId="13A9E3D6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}) {</w:t>
            </w:r>
          </w:p>
          <w:p w14:paraId="1A04E245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 return (</w:t>
            </w:r>
          </w:p>
          <w:p w14:paraId="05B50F18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   &lt;html lang="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"&gt;</w:t>
            </w:r>
          </w:p>
          <w:p w14:paraId="5D35D285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     &lt;body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fontFamily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: 'system-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, sans-serif', padding: '20px', background: '#0a0a0a',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: '#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ededed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' }}&gt;</w:t>
            </w:r>
            <w:proofErr w:type="gramEnd"/>
          </w:p>
          <w:p w14:paraId="7D73834B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       &lt;nav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marginBottom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: '20px', display: 'flex', gap: '15px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' }}&gt;</w:t>
            </w:r>
            <w:proofErr w:type="gramEnd"/>
          </w:p>
          <w:p w14:paraId="6FF4CF9F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         &lt;Link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="/"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: '#61dafb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Home Root&lt;/Link&gt;</w:t>
            </w:r>
          </w:p>
          <w:p w14:paraId="5482CB8C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         &lt;Link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="/blog"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: '#61dafb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Blog Sub-Tree&lt;/Link&gt;</w:t>
            </w:r>
          </w:p>
          <w:p w14:paraId="57DA2FD9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       &lt;/nav&gt;</w:t>
            </w:r>
          </w:p>
          <w:p w14:paraId="3021E366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       {children}</w:t>
            </w:r>
          </w:p>
          <w:p w14:paraId="5E006873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     &lt;/body&gt;</w:t>
            </w:r>
          </w:p>
          <w:p w14:paraId="7090EC3D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   &lt;/html&gt;</w:t>
            </w:r>
          </w:p>
          <w:p w14:paraId="32644F39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 );</w:t>
            </w:r>
          </w:p>
          <w:p w14:paraId="5431DB2D" w14:textId="77777777" w:rsidR="00A01097" w:rsidRDefault="00000000">
            <w:pPr>
              <w:pStyle w:val="Heading5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}</w:t>
            </w:r>
          </w:p>
        </w:tc>
      </w:tr>
    </w:tbl>
    <w:p w14:paraId="29FE8B92" w14:textId="77777777" w:rsidR="00A01097" w:rsidRDefault="00A01097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1017BBF6" w14:textId="77777777" w:rsidR="00A01097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1F1F1F"/>
          <w:sz w:val="20"/>
        </w:rPr>
        <w:t>Step 2: Define the Root Landing Page (</w:t>
      </w:r>
      <w:r>
        <w:rPr>
          <w:rFonts w:ascii="Times New Roman" w:eastAsia="Times New Roman" w:hAnsi="Times New Roman" w:cs="Times New Roman"/>
          <w:color w:val="000000"/>
          <w:sz w:val="23"/>
        </w:rPr>
        <w:t>app/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page.tsx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0"/>
        </w:rPr>
        <w:t>)</w:t>
      </w:r>
    </w:p>
    <w:p w14:paraId="1CBA11D8" w14:textId="77777777" w:rsidR="00A0109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Build a standard landing page component at the root route </w:t>
      </w:r>
      <w:r>
        <w:rPr>
          <w:rFonts w:ascii="Times New Roman" w:eastAsia="Times New Roman" w:hAnsi="Times New Roman" w:cs="Times New Roman"/>
          <w:color w:val="000000"/>
          <w:sz w:val="23"/>
        </w:rPr>
        <w:t>/</w:t>
      </w:r>
      <w:r>
        <w:rPr>
          <w:rFonts w:ascii="Times New Roman" w:eastAsia="Times New Roman" w:hAnsi="Times New Roman" w:cs="Times New Roman"/>
          <w:color w:val="1F1F1F"/>
          <w:sz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1097" w14:paraId="601C7DDD" w14:textId="77777777">
        <w:tc>
          <w:tcPr>
            <w:tcW w:w="9026" w:type="dxa"/>
          </w:tcPr>
          <w:p w14:paraId="1D384EB3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HomePage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) {</w:t>
            </w:r>
          </w:p>
          <w:p w14:paraId="3D610791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return (</w:t>
            </w:r>
          </w:p>
          <w:p w14:paraId="637AF771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&lt;div&gt;</w:t>
            </w:r>
          </w:p>
          <w:p w14:paraId="03F48EBB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&lt;h1&gt;Root Landing Page&lt;/h1&gt;</w:t>
            </w:r>
          </w:p>
          <w:p w14:paraId="63BEF406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&lt;p&gt;Navigate to the Blog Sub-Tree to test localized sub-layout state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preservation.&lt;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/p&gt;</w:t>
            </w:r>
          </w:p>
          <w:p w14:paraId="084190D0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&lt;/div&gt;</w:t>
            </w:r>
          </w:p>
          <w:p w14:paraId="67738619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);</w:t>
            </w:r>
          </w:p>
          <w:p w14:paraId="130D3AED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</w:tc>
      </w:tr>
    </w:tbl>
    <w:p w14:paraId="57C20B46" w14:textId="77777777" w:rsidR="00A01097" w:rsidRDefault="00A0109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179371" w14:textId="77777777" w:rsidR="00A01097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  <w:sz w:val="20"/>
        </w:rPr>
        <w:t>Step 3: Implement Localized Sub-Layout with State (</w:t>
      </w:r>
      <w:r>
        <w:rPr>
          <w:rFonts w:ascii="Times New Roman" w:eastAsia="Times New Roman" w:hAnsi="Times New Roman" w:cs="Times New Roman"/>
          <w:color w:val="000000"/>
          <w:sz w:val="23"/>
        </w:rPr>
        <w:t>app/blog/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layout.tsx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0"/>
        </w:rPr>
        <w:t>)</w:t>
      </w:r>
    </w:p>
    <w:p w14:paraId="5B85815B" w14:textId="77777777" w:rsidR="00A0109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</w:rPr>
        <w:t>Construct a client-rendered sub-layout (</w:t>
      </w:r>
      <w:r>
        <w:rPr>
          <w:rFonts w:ascii="Times New Roman" w:eastAsia="Times New Roman" w:hAnsi="Times New Roman" w:cs="Times New Roman"/>
          <w:color w:val="000000"/>
          <w:sz w:val="23"/>
        </w:rPr>
        <w:t>'use client'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) maintaining persistent uptime and counter state across nested </w:t>
      </w:r>
      <w:r>
        <w:rPr>
          <w:rFonts w:ascii="Times New Roman" w:eastAsia="Times New Roman" w:hAnsi="Times New Roman" w:cs="Times New Roman"/>
          <w:color w:val="000000"/>
          <w:sz w:val="23"/>
        </w:rPr>
        <w:t>/blog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sub-routes.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1097" w14:paraId="03FD1ED2" w14:textId="77777777">
        <w:tc>
          <w:tcPr>
            <w:tcW w:w="9026" w:type="dxa"/>
          </w:tcPr>
          <w:p w14:paraId="56DD57EA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client';</w:t>
            </w:r>
          </w:p>
          <w:p w14:paraId="40CBDF66" w14:textId="77777777" w:rsidR="00A01097" w:rsidRDefault="00A010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292E307E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from 'react';</w:t>
            </w:r>
          </w:p>
          <w:p w14:paraId="203111B1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import Link from 'next/link';</w:t>
            </w:r>
          </w:p>
          <w:p w14:paraId="05D776BA" w14:textId="77777777" w:rsidR="00A01097" w:rsidRDefault="00A010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5620ECE7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BlogLayout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{</w:t>
            </w:r>
          </w:p>
          <w:p w14:paraId="6F28D979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children,</w:t>
            </w:r>
          </w:p>
          <w:p w14:paraId="6DE5C9A9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lastRenderedPageBreak/>
              <w:t>}: {</w:t>
            </w:r>
          </w:p>
          <w:p w14:paraId="595349B7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children: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React.ReactNode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;</w:t>
            </w:r>
          </w:p>
          <w:p w14:paraId="30A45F08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}) {</w:t>
            </w:r>
          </w:p>
          <w:p w14:paraId="1DAF6EE8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[counter,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setCounter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&lt;number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0);</w:t>
            </w:r>
          </w:p>
          <w:p w14:paraId="42FE93DF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[seconds,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setSeconds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&lt;number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0);</w:t>
            </w:r>
          </w:p>
          <w:p w14:paraId="5A42530A" w14:textId="77777777" w:rsidR="00A01097" w:rsidRDefault="00A010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4D81DCAA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// Active interval timer to prove layout persistence during navigation</w:t>
            </w:r>
          </w:p>
          <w:p w14:paraId="76D17AC2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() =&gt; {</w:t>
            </w:r>
          </w:p>
          <w:p w14:paraId="18BB0547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timer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setInterval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() =&gt; {</w:t>
            </w:r>
          </w:p>
          <w:p w14:paraId="2F258582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setSeconds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+ 1);</w:t>
            </w:r>
          </w:p>
          <w:p w14:paraId="11D2984C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}, 1000);</w:t>
            </w:r>
          </w:p>
          <w:p w14:paraId="601233BD" w14:textId="77777777" w:rsidR="00A01097" w:rsidRDefault="00A010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59DA2D50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return 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clearInterval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(timer);</w:t>
            </w:r>
          </w:p>
          <w:p w14:paraId="2C854F2A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}, []);</w:t>
            </w:r>
          </w:p>
          <w:p w14:paraId="0AA0B5FF" w14:textId="77777777" w:rsidR="00A01097" w:rsidRDefault="00A010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2202A608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return (</w:t>
            </w:r>
          </w:p>
          <w:p w14:paraId="2F2FD20F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={{ border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'2px solid #2563eb', padding: '20px',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'8px', background: '#121212',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'#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fff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</w:p>
          <w:p w14:paraId="1601B436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paddingBottom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'15px',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marginBottom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'15px',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'1px solid #333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</w:p>
          <w:p w14:paraId="52EE3DD7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&lt;h2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'#60a5fa', margin: '0 0 10px 0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Localized Blog Sub-Layout&lt;/h2&gt;</w:t>
            </w:r>
          </w:p>
          <w:p w14:paraId="72350D6D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</w:t>
            </w:r>
          </w:p>
          <w:p w14:paraId="2F36121F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'flex', gap: '20px', margin: '10px 0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</w:p>
          <w:p w14:paraId="1A51D98E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&lt;p&gt;Uptime Timer: &lt;strong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'#22c55e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{seconds}s&lt;/strong&gt;&lt;/p&gt;</w:t>
            </w:r>
          </w:p>
          <w:p w14:paraId="7AC2B19F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&lt;p&gt;State Counter: &lt;strong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'#f59e0b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{counter}&lt;/strong&gt;&lt;/p&gt;</w:t>
            </w:r>
          </w:p>
          <w:p w14:paraId="7696D72C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&lt;/div&gt;</w:t>
            </w:r>
          </w:p>
          <w:p w14:paraId="5EA334A5" w14:textId="77777777" w:rsidR="00A01097" w:rsidRDefault="00A010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13062B76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&lt;button </w:t>
            </w:r>
          </w:p>
          <w:p w14:paraId="3F4DBDE5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setCounter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+ 1)} </w:t>
            </w:r>
          </w:p>
          <w:p w14:paraId="070E0156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'8px 16px', background: '#2563eb',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'#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fff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', border: 'none',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borderRadius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'4px', cursor: 'pointer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  <w:p w14:paraId="1A220144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&gt;</w:t>
            </w:r>
          </w:p>
          <w:p w14:paraId="18B3C60B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Increment State Counter</w:t>
            </w:r>
          </w:p>
          <w:p w14:paraId="6BE4DFD2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&lt;/button&gt;</w:t>
            </w:r>
          </w:p>
          <w:p w14:paraId="10A178C7" w14:textId="77777777" w:rsidR="00A01097" w:rsidRDefault="00A010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68EED827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&lt;nav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marginTop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'15px', display: 'flex', gap: '15px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</w:p>
          <w:p w14:paraId="248022B9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&lt;Link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="/blog"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'#93c5fd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Blog Index&lt;/Link&gt;</w:t>
            </w:r>
          </w:p>
          <w:p w14:paraId="5F704426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&lt;Link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="/blog/post-1"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'#93c5fd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Post 1&lt;/Link&gt;</w:t>
            </w:r>
          </w:p>
          <w:p w14:paraId="7EE3E90A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  &lt;Link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="/blog/post-2"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'#93c5fd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Post 2&lt;/Link&gt;</w:t>
            </w:r>
          </w:p>
          <w:p w14:paraId="6DE2D498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  &lt;/nav&gt;</w:t>
            </w:r>
          </w:p>
          <w:p w14:paraId="768977CB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&lt;/div&gt;</w:t>
            </w:r>
          </w:p>
          <w:p w14:paraId="2EB15C6B" w14:textId="77777777" w:rsidR="00A01097" w:rsidRDefault="00A010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0D5B38AA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&lt;main&gt;{children}&lt;/main&gt;</w:t>
            </w:r>
          </w:p>
          <w:p w14:paraId="13DF1260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&lt;/div&gt;</w:t>
            </w:r>
          </w:p>
          <w:p w14:paraId="56DEB490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);</w:t>
            </w:r>
          </w:p>
          <w:p w14:paraId="25197A7A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</w:tc>
      </w:tr>
    </w:tbl>
    <w:p w14:paraId="06C85288" w14:textId="77777777" w:rsidR="00A01097" w:rsidRDefault="00A0109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C36D834" w14:textId="77777777" w:rsidR="00A01097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  <w:sz w:val="20"/>
        </w:rPr>
        <w:t>Step 4: Build Blog Index View (</w:t>
      </w:r>
      <w:r>
        <w:rPr>
          <w:rFonts w:ascii="Times New Roman" w:eastAsia="Times New Roman" w:hAnsi="Times New Roman" w:cs="Times New Roman"/>
          <w:color w:val="000000"/>
          <w:sz w:val="23"/>
        </w:rPr>
        <w:t>app/blog/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page.tsx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0"/>
        </w:rPr>
        <w:t>)</w:t>
      </w:r>
    </w:p>
    <w:p w14:paraId="1DDCD0B8" w14:textId="77777777" w:rsidR="00A0109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Create the entry point page for the </w:t>
      </w:r>
      <w:r>
        <w:rPr>
          <w:rFonts w:ascii="Times New Roman" w:eastAsia="Times New Roman" w:hAnsi="Times New Roman" w:cs="Times New Roman"/>
          <w:color w:val="000000"/>
          <w:sz w:val="23"/>
        </w:rPr>
        <w:t>/blog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route.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1097" w14:paraId="3E281CD8" w14:textId="77777777">
        <w:tc>
          <w:tcPr>
            <w:tcW w:w="9026" w:type="dxa"/>
          </w:tcPr>
          <w:p w14:paraId="2D9B7596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export default function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BlogIndexPage(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) {</w:t>
            </w:r>
          </w:p>
          <w:p w14:paraId="1160FB90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return (</w:t>
            </w:r>
          </w:p>
          <w:p w14:paraId="517965DB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&lt;div&gt;</w:t>
            </w:r>
          </w:p>
          <w:p w14:paraId="1372DAA6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&lt;h3&gt;Blog Overview Page&lt;/h3&gt;</w:t>
            </w:r>
          </w:p>
          <w:p w14:paraId="66B68349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&lt;p&gt;Increment the counter or watch the uptime timer above, then click between Post 1 and Post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2.&lt;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/p&gt;</w:t>
            </w:r>
          </w:p>
          <w:p w14:paraId="34F229BE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&lt;/div&gt;</w:t>
            </w:r>
          </w:p>
          <w:p w14:paraId="54AADBEB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);</w:t>
            </w:r>
          </w:p>
          <w:p w14:paraId="74BC439E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</w:tc>
      </w:tr>
    </w:tbl>
    <w:p w14:paraId="1263D169" w14:textId="77777777" w:rsidR="00A01097" w:rsidRDefault="00A0109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537E711" w14:textId="77777777" w:rsidR="00A01097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  <w:sz w:val="20"/>
        </w:rPr>
        <w:t>Step 5: Implement Dynamic Sub-Page View (</w:t>
      </w:r>
      <w:r>
        <w:rPr>
          <w:rFonts w:ascii="Times New Roman" w:eastAsia="Times New Roman" w:hAnsi="Times New Roman" w:cs="Times New Roman"/>
          <w:color w:val="000000"/>
          <w:sz w:val="23"/>
        </w:rPr>
        <w:t>app/blog/[slug]/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page.tsx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0"/>
        </w:rPr>
        <w:t>)</w:t>
      </w:r>
    </w:p>
    <w:p w14:paraId="3FC5F3A2" w14:textId="77777777" w:rsidR="00A0109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</w:rPr>
        <w:t>Implement an asynchronous Server Component to handle dynamic post routes (</w:t>
      </w:r>
      <w:r>
        <w:rPr>
          <w:rFonts w:ascii="Times New Roman" w:eastAsia="Times New Roman" w:hAnsi="Times New Roman" w:cs="Times New Roman"/>
          <w:color w:val="000000"/>
          <w:sz w:val="23"/>
        </w:rPr>
        <w:t>/blog/post-1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3"/>
        </w:rPr>
        <w:t>/blog/post-2</w:t>
      </w:r>
      <w:r>
        <w:rPr>
          <w:rFonts w:ascii="Times New Roman" w:eastAsia="Times New Roman" w:hAnsi="Times New Roman" w:cs="Times New Roman"/>
          <w:color w:val="1F1F1F"/>
          <w:sz w:val="24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1097" w14:paraId="799B02F7" w14:textId="77777777">
        <w:tc>
          <w:tcPr>
            <w:tcW w:w="9026" w:type="dxa"/>
          </w:tcPr>
          <w:p w14:paraId="299CF31A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export default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BlogPostPage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{</w:t>
            </w:r>
          </w:p>
          <w:p w14:paraId="0845CE1C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params,</w:t>
            </w:r>
          </w:p>
          <w:p w14:paraId="49A90CD0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}: {</w:t>
            </w:r>
          </w:p>
          <w:p w14:paraId="725B9F67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params: Promise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&lt;{ slug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string }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&gt;;</w:t>
            </w:r>
          </w:p>
          <w:p w14:paraId="00847576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}) {</w:t>
            </w:r>
          </w:p>
          <w:p w14:paraId="760FC409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{ slug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} = await params;</w:t>
            </w:r>
          </w:p>
          <w:p w14:paraId="6D5FD737" w14:textId="77777777" w:rsidR="00A01097" w:rsidRDefault="00A0109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</w:p>
          <w:p w14:paraId="23304570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return (</w:t>
            </w:r>
          </w:p>
          <w:p w14:paraId="4801650C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&lt;div&gt;</w:t>
            </w:r>
          </w:p>
          <w:p w14:paraId="46D80F5B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lastRenderedPageBreak/>
              <w:t xml:space="preserve">      &lt;h3&gt;Post Page: &lt;span style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: '#f59e0b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{slug}&lt;/span&gt;&lt;/h3&gt;</w:t>
            </w:r>
          </w:p>
          <w:p w14:paraId="5762E4B3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  &lt;p&gt;The page content rendered dynamically, while the outer timer and counter in the sub-layout remained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unchanged.&lt;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/p&gt;</w:t>
            </w:r>
          </w:p>
          <w:p w14:paraId="5116EC81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  &lt;/div&gt;</w:t>
            </w:r>
          </w:p>
          <w:p w14:paraId="55B757A7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 );</w:t>
            </w:r>
          </w:p>
          <w:p w14:paraId="2FA401F5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Courier New" w:hAnsi="Courier New" w:cs="Courier New"/>
                <w:color w:val="1F1F1F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}</w:t>
            </w:r>
          </w:p>
        </w:tc>
      </w:tr>
    </w:tbl>
    <w:p w14:paraId="0B10BDA3" w14:textId="77777777" w:rsidR="00A01097" w:rsidRDefault="00A0109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9542B94" w14:textId="77777777" w:rsidR="00A01097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  <w:sz w:val="20"/>
        </w:rPr>
        <w:t>Step 6: Run and Validate Layout State Retention</w:t>
      </w:r>
    </w:p>
    <w:p w14:paraId="769667B2" w14:textId="77777777" w:rsidR="00A0109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</w:rPr>
        <w:t>Execute the development server: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1097" w14:paraId="13E4D504" w14:textId="77777777">
        <w:tc>
          <w:tcPr>
            <w:tcW w:w="9026" w:type="dxa"/>
          </w:tcPr>
          <w:p w14:paraId="04850136" w14:textId="77777777" w:rsidR="00A01097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76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24"/>
                <w:szCs w:val="24"/>
              </w:rPr>
              <w:t xml:space="preserve"> run dev</w:t>
            </w:r>
          </w:p>
        </w:tc>
      </w:tr>
    </w:tbl>
    <w:p w14:paraId="74F007FC" w14:textId="77777777" w:rsidR="00A01097" w:rsidRDefault="00A0109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BAEB405" w14:textId="77777777" w:rsidR="00A01097" w:rsidRDefault="00000000">
      <w:pPr>
        <w:pStyle w:val="ListParagraph"/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Navigate to </w:t>
      </w:r>
      <w:r>
        <w:rPr>
          <w:rFonts w:ascii="Times New Roman" w:eastAsia="Times New Roman" w:hAnsi="Times New Roman" w:cs="Times New Roman"/>
          <w:color w:val="000000"/>
          <w:sz w:val="23"/>
        </w:rPr>
        <w:t>http://localhost:3000/blog</w:t>
      </w:r>
      <w:r>
        <w:rPr>
          <w:rFonts w:ascii="Times New Roman" w:eastAsia="Times New Roman" w:hAnsi="Times New Roman" w:cs="Times New Roman"/>
          <w:color w:val="1F1F1F"/>
          <w:sz w:val="24"/>
        </w:rPr>
        <w:t>.</w:t>
      </w:r>
    </w:p>
    <w:p w14:paraId="39D282F0" w14:textId="77777777" w:rsidR="00A01097" w:rsidRDefault="00000000">
      <w:pPr>
        <w:pStyle w:val="ListParagraph"/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"Increment State Counter"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to modify the internal state.</w:t>
      </w:r>
    </w:p>
    <w:p w14:paraId="76763DEB" w14:textId="77777777" w:rsidR="00A01097" w:rsidRDefault="00000000">
      <w:pPr>
        <w:pStyle w:val="ListParagraph"/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Switch between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Post 1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Post 2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, and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Blog Index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using client links. Observe that the timer continues incrementing and the counter holds its value without resetting.</w:t>
      </w:r>
    </w:p>
    <w:p w14:paraId="0F040281" w14:textId="77777777" w:rsidR="00A01097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</w:rPr>
        <w:t>OBSERVATION:</w:t>
      </w:r>
    </w:p>
    <w:p w14:paraId="3C8AFE8B" w14:textId="046FBEBA" w:rsidR="00A0109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Observe how navigating between dynamic routes updates the inner viewport without triggering an unmount cycle on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BlogLayout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The </w:t>
      </w:r>
      <w:r>
        <w:rPr>
          <w:rFonts w:ascii="Times New Roman" w:eastAsia="Times New Roman" w:hAnsi="Times New Roman" w:cs="Times New Roman"/>
          <w:color w:val="000000"/>
          <w:sz w:val="23"/>
        </w:rPr>
        <w:t>Uptime Timer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interval continues ticking continuously, and the </w:t>
      </w:r>
      <w:r>
        <w:rPr>
          <w:rFonts w:ascii="Times New Roman" w:eastAsia="Times New Roman" w:hAnsi="Times New Roman" w:cs="Times New Roman"/>
          <w:color w:val="000000"/>
          <w:sz w:val="23"/>
        </w:rPr>
        <w:t>State Counter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value is strictly preserved.</w:t>
      </w:r>
    </w:p>
    <w:p w14:paraId="6120ADA5" w14:textId="77777777" w:rsidR="00A0109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  <w:sz w:val="24"/>
        </w:rPr>
        <w:t>Note that navigating back to the root route (</w:t>
      </w:r>
      <w:r>
        <w:rPr>
          <w:rFonts w:ascii="Times New Roman" w:eastAsia="Times New Roman" w:hAnsi="Times New Roman" w:cs="Times New Roman"/>
          <w:color w:val="000000"/>
          <w:sz w:val="23"/>
        </w:rPr>
        <w:t>/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) unmounts the localized sub-layout segment. Re-entering </w:t>
      </w:r>
      <w:r>
        <w:rPr>
          <w:rFonts w:ascii="Times New Roman" w:eastAsia="Times New Roman" w:hAnsi="Times New Roman" w:cs="Times New Roman"/>
          <w:color w:val="000000"/>
          <w:sz w:val="23"/>
        </w:rPr>
        <w:t>/blog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instantiates a new sub-layout component instance, resetting the state variables back to their initial values (</w:t>
      </w:r>
      <w:r>
        <w:rPr>
          <w:rFonts w:ascii="Times New Roman" w:eastAsia="Times New Roman" w:hAnsi="Times New Roman" w:cs="Times New Roman"/>
          <w:color w:val="000000"/>
          <w:sz w:val="23"/>
        </w:rPr>
        <w:t>0</w:t>
      </w:r>
      <w:r>
        <w:rPr>
          <w:rFonts w:ascii="Times New Roman" w:eastAsia="Times New Roman" w:hAnsi="Times New Roman" w:cs="Times New Roman"/>
          <w:color w:val="1F1F1F"/>
          <w:sz w:val="24"/>
        </w:rPr>
        <w:t>).</w:t>
      </w:r>
    </w:p>
    <w:p w14:paraId="074BADB5" w14:textId="77777777" w:rsidR="00A01097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</w:rPr>
        <w:t>OUTPUT:</w:t>
      </w:r>
    </w:p>
    <w:p w14:paraId="391657BE" w14:textId="77777777" w:rsidR="00A01097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  <w:sz w:val="20"/>
        </w:rPr>
        <w:t>Development Terminal Execution: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1097" w14:paraId="7C685C8D" w14:textId="77777777">
        <w:tc>
          <w:tcPr>
            <w:tcW w:w="9026" w:type="dxa"/>
          </w:tcPr>
          <w:p w14:paraId="02F1385E" w14:textId="77777777" w:rsidR="00A01097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▲ Next.js 16.x</w:t>
            </w:r>
          </w:p>
          <w:p w14:paraId="1605EB0D" w14:textId="77777777" w:rsidR="00A01097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 - Local:        http://localhost:3000</w:t>
            </w:r>
          </w:p>
          <w:p w14:paraId="7B4047DF" w14:textId="77777777" w:rsidR="00A01097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 - Environments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: .env</w:t>
            </w:r>
            <w:proofErr w:type="gramEnd"/>
          </w:p>
          <w:p w14:paraId="65C10B11" w14:textId="77777777" w:rsidR="00A01097" w:rsidRDefault="00A01097">
            <w:pPr>
              <w:rPr>
                <w:rFonts w:ascii="Courier New" w:hAnsi="Courier New" w:cs="Courier New"/>
              </w:rPr>
            </w:pPr>
          </w:p>
          <w:p w14:paraId="442348B5" w14:textId="77777777" w:rsidR="00A01097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✓ Starting...</w:t>
            </w:r>
          </w:p>
          <w:p w14:paraId="2BFC7114" w14:textId="77777777" w:rsidR="00A01097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✓ Ready in 980ms</w:t>
            </w:r>
          </w:p>
          <w:p w14:paraId="71D1B03C" w14:textId="77777777" w:rsidR="00A01097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○ Compiling /blog/[slug] ...</w:t>
            </w:r>
          </w:p>
          <w:p w14:paraId="08F1C6A5" w14:textId="77777777" w:rsidR="00A01097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✓ Compiled /blog/[slug] in 240ms</w:t>
            </w:r>
          </w:p>
          <w:p w14:paraId="369B73DA" w14:textId="77777777" w:rsidR="00A01097" w:rsidRDefault="00000000">
            <w:pP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 xml:space="preserve"> GET /blog/post-1 200 in 45ms</w:t>
            </w:r>
          </w:p>
          <w:p w14:paraId="095A0D0B" w14:textId="77777777" w:rsidR="00711394" w:rsidRDefault="00711394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711394">
              <w:rPr>
                <w:rFonts w:ascii="Courier New" w:hAnsi="Courier New" w:cs="Courier New"/>
                <w:color w:val="1F1F1F"/>
                <w:sz w:val="20"/>
                <w:szCs w:val="20"/>
              </w:rPr>
              <w:lastRenderedPageBreak/>
              <w:drawing>
                <wp:inline distT="0" distB="0" distL="0" distR="0" wp14:anchorId="22FEA407" wp14:editId="1DE75E23">
                  <wp:extent cx="5731510" cy="3136265"/>
                  <wp:effectExtent l="0" t="0" r="2540" b="6985"/>
                  <wp:docPr id="2053328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3289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3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5A5544" w14:textId="77777777" w:rsidR="00711394" w:rsidRDefault="00711394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711394">
              <w:rPr>
                <w:rFonts w:ascii="Courier New" w:hAnsi="Courier New" w:cs="Courier New"/>
                <w:color w:val="1F1F1F"/>
                <w:sz w:val="20"/>
                <w:szCs w:val="20"/>
              </w:rPr>
              <w:drawing>
                <wp:inline distT="0" distB="0" distL="0" distR="0" wp14:anchorId="7457958F" wp14:editId="5F118183">
                  <wp:extent cx="5731510" cy="3222625"/>
                  <wp:effectExtent l="0" t="0" r="2540" b="0"/>
                  <wp:docPr id="649786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7864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407D3" w14:textId="2D3FAA9F" w:rsidR="00711394" w:rsidRDefault="00711394">
            <w:pPr>
              <w:rPr>
                <w:rFonts w:ascii="Courier New" w:hAnsi="Courier New" w:cs="Courier New"/>
                <w:color w:val="1F1F1F"/>
                <w:sz w:val="20"/>
                <w:szCs w:val="20"/>
              </w:rPr>
            </w:pPr>
            <w:r w:rsidRPr="00711394">
              <w:rPr>
                <w:rFonts w:ascii="Courier New" w:hAnsi="Courier New" w:cs="Courier New"/>
                <w:color w:val="1F1F1F"/>
                <w:sz w:val="20"/>
                <w:szCs w:val="20"/>
              </w:rPr>
              <w:lastRenderedPageBreak/>
              <w:drawing>
                <wp:inline distT="0" distB="0" distL="0" distR="0" wp14:anchorId="7E816F99" wp14:editId="46A3389E">
                  <wp:extent cx="5731510" cy="3057525"/>
                  <wp:effectExtent l="0" t="0" r="2540" b="9525"/>
                  <wp:docPr id="72266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667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911532" w14:textId="77777777" w:rsidR="00A01097" w:rsidRDefault="00A01097"/>
    <w:p w14:paraId="6D855892" w14:textId="77777777" w:rsidR="00A01097" w:rsidRDefault="00000000">
      <w:pPr>
        <w:pStyle w:val="Heading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  <w:sz w:val="20"/>
        </w:rPr>
        <w:t>Rendered Viewport Verification:</w:t>
      </w:r>
    </w:p>
    <w:p w14:paraId="4BD123C6" w14:textId="29911353" w:rsidR="00A01097" w:rsidRDefault="00000000">
      <w:pPr>
        <w:pStyle w:val="ListParagraph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 xml:space="preserve">Sibling Sub-Route </w:t>
      </w:r>
      <w:proofErr w:type="gramStart"/>
      <w:r>
        <w:rPr>
          <w:rFonts w:ascii="Times New Roman" w:eastAsia="Times New Roman" w:hAnsi="Times New Roman" w:cs="Times New Roman"/>
          <w:b/>
          <w:color w:val="1F1F1F"/>
          <w:sz w:val="24"/>
        </w:rPr>
        <w:t xml:space="preserve">Navigation </w:t>
      </w:r>
      <w:r w:rsidR="00711394">
        <w:rPr>
          <w:rFonts w:ascii="Times New Roman" w:eastAsia="Times New Roman" w:hAnsi="Times New Roman" w:cs="Times New Roman"/>
          <w:b/>
          <w:color w:val="1F1F1F"/>
          <w:sz w:val="24"/>
        </w:rPr>
        <w:t>:</w:t>
      </w:r>
      <w:proofErr w:type="gramEnd"/>
      <w:r w:rsidR="00711394">
        <w:rPr>
          <w:rFonts w:ascii="Times New Roman" w:eastAsia="Times New Roman" w:hAnsi="Times New Roman" w:cs="Times New Roman"/>
          <w:b/>
          <w:color w:val="1F1F1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3"/>
        </w:rPr>
        <w:t>Layout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remains mounted. Uptime timer ticks continuously (</w:t>
      </w:r>
      <w:r>
        <w:rPr>
          <w:rFonts w:ascii="Times New Roman" w:eastAsia="Times New Roman" w:hAnsi="Times New Roman" w:cs="Times New Roman"/>
          <w:color w:val="000000"/>
          <w:sz w:val="23"/>
        </w:rPr>
        <w:t>12s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3"/>
        </w:rPr>
        <w:t>13s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3"/>
        </w:rPr>
        <w:t>14s...</w:t>
      </w:r>
      <w:r>
        <w:rPr>
          <w:rFonts w:ascii="Times New Roman" w:eastAsia="Times New Roman" w:hAnsi="Times New Roman" w:cs="Times New Roman"/>
          <w:color w:val="1F1F1F"/>
          <w:sz w:val="24"/>
        </w:rPr>
        <w:t>), and counter remains unchanged (</w:t>
      </w:r>
      <w:r>
        <w:rPr>
          <w:rFonts w:ascii="Times New Roman" w:eastAsia="Times New Roman" w:hAnsi="Times New Roman" w:cs="Times New Roman"/>
          <w:color w:val="000000"/>
          <w:sz w:val="23"/>
        </w:rPr>
        <w:t>5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). Only the dynamic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dynamic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page slug header updates.</w:t>
      </w:r>
    </w:p>
    <w:p w14:paraId="01EE68F0" w14:textId="1E4F15F5" w:rsidR="00A01097" w:rsidRDefault="00000000">
      <w:pPr>
        <w:pStyle w:val="ListParagraph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>Root Scope Navigation</w:t>
      </w:r>
      <w:r w:rsidR="00711394">
        <w:rPr>
          <w:rFonts w:ascii="Times New Roman" w:eastAsia="Times New Roman" w:hAnsi="Times New Roman" w:cs="Times New Roman"/>
          <w:b/>
          <w:color w:val="1F1F1F"/>
          <w:sz w:val="24"/>
        </w:rPr>
        <w:t xml:space="preserve">: </w:t>
      </w:r>
      <w:r w:rsidR="00711394">
        <w:rPr>
          <w:rFonts w:ascii="Times New Roman" w:eastAsia="Times New Roman" w:hAnsi="Times New Roman" w:cs="Times New Roman"/>
          <w:bCs/>
          <w:color w:val="1F1F1F"/>
          <w:sz w:val="24"/>
        </w:rPr>
        <w:t xml:space="preserve">The 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subtree unmounts completely. Navigating back to </w:t>
      </w:r>
      <w:r>
        <w:rPr>
          <w:rFonts w:ascii="Times New Roman" w:eastAsia="Times New Roman" w:hAnsi="Times New Roman" w:cs="Times New Roman"/>
          <w:color w:val="000000"/>
          <w:sz w:val="23"/>
        </w:rPr>
        <w:t>/blog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resets Uptime Timer and State Counter to </w:t>
      </w:r>
      <w:r>
        <w:rPr>
          <w:rFonts w:ascii="Times New Roman" w:eastAsia="Times New Roman" w:hAnsi="Times New Roman" w:cs="Times New Roman"/>
          <w:color w:val="000000"/>
          <w:sz w:val="23"/>
        </w:rPr>
        <w:t>0</w:t>
      </w:r>
      <w:r>
        <w:rPr>
          <w:rFonts w:ascii="Times New Roman" w:eastAsia="Times New Roman" w:hAnsi="Times New Roman" w:cs="Times New Roman"/>
          <w:color w:val="1F1F1F"/>
          <w:sz w:val="24"/>
        </w:rPr>
        <w:t>.</w:t>
      </w:r>
    </w:p>
    <w:p w14:paraId="3183DE04" w14:textId="77777777" w:rsidR="00A01097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</w:rPr>
        <w:t>CONCLUSION:</w:t>
      </w:r>
    </w:p>
    <w:p w14:paraId="1DCEFE5B" w14:textId="77777777" w:rsidR="00A0109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Layout compositions using Next.js root layouts and localized client sub-layouts were successfully constructed. The experiment verified client-side partial rendering, tree reconciliation, state retention across nested sub-routes, and state reset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when leaving localized layout segment boundaries.</w:t>
      </w:r>
    </w:p>
    <w:p w14:paraId="67617996" w14:textId="77777777" w:rsidR="00A01097" w:rsidRDefault="00000000">
      <w:pPr>
        <w:pStyle w:val="Heading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276" w:lineRule="auto"/>
        <w:rPr>
          <w:rFonts w:ascii="Times New Roman" w:hAnsi="Times New Roman" w:cs="Times New Roman"/>
          <w:i w:val="0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1F1F1F"/>
          <w:sz w:val="24"/>
        </w:rPr>
        <w:t>POST LAB QUESTION:</w:t>
      </w:r>
    </w:p>
    <w:p w14:paraId="6BBE2222" w14:textId="77777777" w:rsidR="00A0109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 xml:space="preserve">Q: What is the primary functional difference between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layout.tsx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template.tsx</w:t>
      </w:r>
      <w:proofErr w:type="spellEnd"/>
      <w:r>
        <w:rPr>
          <w:rFonts w:ascii="Times New Roman" w:eastAsia="Times New Roman" w:hAnsi="Times New Roman" w:cs="Times New Roman"/>
          <w:b/>
          <w:color w:val="1F1F1F"/>
          <w:sz w:val="24"/>
        </w:rPr>
        <w:t xml:space="preserve"> during client-side route transitions in Next.js?</w:t>
      </w:r>
    </w:p>
    <w:p w14:paraId="4D837682" w14:textId="77777777" w:rsidR="00A01097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1F1F"/>
          <w:sz w:val="24"/>
        </w:rPr>
        <w:t>A: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The primary difference lies in component persistence and state lifecycle during client-side navigation:</w:t>
      </w:r>
    </w:p>
    <w:p w14:paraId="46FA31C1" w14:textId="77777777" w:rsidR="00A01097" w:rsidRDefault="00000000">
      <w:pPr>
        <w:pStyle w:val="ListParagraph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layout.tsx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wraps route segments and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persists across navigations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between sibling routes. React preserves the underlying DOM node and maintains all client-side React state (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useState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useEffect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>, media stream instances) intact.</w:t>
      </w:r>
    </w:p>
    <w:p w14:paraId="22F72253" w14:textId="77777777" w:rsidR="00A01097" w:rsidRDefault="00000000">
      <w:pPr>
        <w:pStyle w:val="ListParagraph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template.tsx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creates a 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>new component instance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on every route change. Next.js unmounts the previous template instance and mounts a fresh one, causing all React states to reset,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</w:rPr>
        <w:t>useEffect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hooks to re-run, and DOM nodes to be recreated every time the user navigates.</w:t>
      </w:r>
    </w:p>
    <w:p w14:paraId="6DC48C49" w14:textId="77777777" w:rsidR="00A01097" w:rsidRDefault="00A01097">
      <w:pPr>
        <w:rPr>
          <w:rFonts w:ascii="Times New Roman" w:hAnsi="Times New Roman" w:cs="Times New Roman"/>
        </w:rPr>
      </w:pPr>
    </w:p>
    <w:sectPr w:rsidR="00A01097">
      <w:headerReference w:type="default" r:id="rId13"/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D2A50" w14:textId="77777777" w:rsidR="00E673DA" w:rsidRDefault="00E673DA">
      <w:pPr>
        <w:spacing w:after="0" w:line="240" w:lineRule="auto"/>
      </w:pPr>
      <w:r>
        <w:separator/>
      </w:r>
    </w:p>
  </w:endnote>
  <w:endnote w:type="continuationSeparator" w:id="0">
    <w:p w14:paraId="02DBA217" w14:textId="77777777" w:rsidR="00E673DA" w:rsidRDefault="00E67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CCA47" w14:textId="77777777" w:rsidR="00E673DA" w:rsidRDefault="00E673DA">
      <w:pPr>
        <w:spacing w:after="0" w:line="240" w:lineRule="auto"/>
      </w:pPr>
      <w:r>
        <w:separator/>
      </w:r>
    </w:p>
  </w:footnote>
  <w:footnote w:type="continuationSeparator" w:id="0">
    <w:p w14:paraId="42439B02" w14:textId="77777777" w:rsidR="00E673DA" w:rsidRDefault="00E67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A809" w14:textId="77777777" w:rsidR="00A01097" w:rsidRDefault="00000000">
    <w:pPr>
      <w:pStyle w:val="paragraph"/>
      <w:spacing w:before="0" w:beforeAutospacing="0" w:after="0" w:afterAutospacing="0"/>
      <w:jc w:val="center"/>
      <w:rPr>
        <w:rStyle w:val="normaltextrun"/>
        <w:b/>
        <w:bCs/>
      </w:rPr>
    </w:pPr>
    <w:r>
      <w:rPr>
        <w:b/>
        <w:bCs/>
        <w:noProof/>
      </w:rPr>
      <mc:AlternateContent>
        <mc:Choice Requires="wpg">
          <w:drawing>
            <wp:inline distT="0" distB="0" distL="0" distR="0" wp14:anchorId="32F2AA59" wp14:editId="07777777">
              <wp:extent cx="5731510" cy="734695"/>
              <wp:effectExtent l="0" t="0" r="2540" b="8255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DJSCE Header.jp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731510" cy="734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wp14="http://schemas.microsoft.com/office/word/2010/wordml" xmlns:pic="http://schemas.openxmlformats.org/drawingml/2006/picture" xmlns:a="http://schemas.openxmlformats.org/drawingml/2006/main">
          <w:pict w14:anchorId="2EB34E41">
            <v:shapetype id="_x0000_t75" coordsize="21600,21600" filled="f" stroked="f" o:spt="75" o:preferrelative="t" path="m@4@5l@4@11@9@11@9@5xe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 o:extrusionok="f"/>
              <o:lock v:ext="edit" aspectratio="t"/>
            </v:shapetype>
            <v:shape id="_x0000_i0" style="width:451.30pt;height:57.85pt;mso-wrap-distance-left:0.00pt;mso-wrap-distance-top:0.00pt;mso-wrap-distance-right:0.00pt;mso-wrap-distance-bottom:0.00pt;z-index:1;" o:spid="_x0000_s0" stroked="false" type="#_x0000_t75">
              <v:imagedata o:title="" r:id="rId2"/>
              <o:lock v:ext="edit" rotation="t"/>
            </v:shape>
          </w:pict>
        </mc:Fallback>
      </mc:AlternateContent>
    </w:r>
  </w:p>
  <w:p w14:paraId="597326DE" w14:textId="77777777" w:rsidR="00A01097" w:rsidRDefault="00000000">
    <w:pPr>
      <w:pStyle w:val="paragraph"/>
      <w:spacing w:before="0" w:beforeAutospacing="0" w:after="0" w:afterAutospacing="0"/>
      <w:jc w:val="center"/>
      <w:rPr>
        <w:rFonts w:ascii="Segoe UI" w:hAnsi="Segoe UI" w:cs="Segoe UI"/>
        <w:sz w:val="18"/>
        <w:szCs w:val="18"/>
      </w:rPr>
    </w:pPr>
    <w:r>
      <w:rPr>
        <w:rStyle w:val="normaltextrun"/>
        <w:b/>
        <w:bCs/>
      </w:rPr>
      <w:t>Department of Artificial Intelligence and Machine Learning</w:t>
    </w:r>
    <w:r>
      <w:rPr>
        <w:rStyle w:val="eop"/>
      </w:rPr>
      <w:t> </w:t>
    </w:r>
  </w:p>
  <w:p w14:paraId="15C97CE4" w14:textId="77777777" w:rsidR="00A01097" w:rsidRDefault="00000000">
    <w:pPr>
      <w:pStyle w:val="paragraph"/>
      <w:spacing w:before="0" w:beforeAutospacing="0" w:after="0" w:afterAutospacing="0"/>
      <w:jc w:val="center"/>
      <w:rPr>
        <w:b/>
        <w:sz w:val="18"/>
        <w:szCs w:val="18"/>
      </w:rPr>
    </w:pPr>
    <w:r>
      <w:rPr>
        <w:rStyle w:val="normaltextrun"/>
        <w:b/>
        <w:bCs/>
      </w:rPr>
      <w:t>B.Tech. Sem: V Subject: </w:t>
    </w:r>
    <w:r>
      <w:rPr>
        <w:b/>
        <w:bCs/>
      </w:rPr>
      <w:t xml:space="preserve">Full Stack Development Using </w:t>
    </w:r>
    <w:proofErr w:type="spellStart"/>
    <w:r>
      <w:rPr>
        <w:b/>
        <w:bCs/>
      </w:rPr>
      <w:t>NextJs</w:t>
    </w:r>
    <w:proofErr w:type="spellEnd"/>
    <w:r>
      <w:rPr>
        <w:b/>
      </w:rPr>
      <w:t xml:space="preserve"> (</w:t>
    </w:r>
    <w:r>
      <w:rPr>
        <w:b/>
        <w:sz w:val="23"/>
        <w:szCs w:val="23"/>
      </w:rPr>
      <w:t>DJS23AMD302L</w:t>
    </w:r>
    <w:r>
      <w:rPr>
        <w:b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164C"/>
    <w:multiLevelType w:val="multilevel"/>
    <w:tmpl w:val="297A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2726B"/>
    <w:multiLevelType w:val="multilevel"/>
    <w:tmpl w:val="B4EA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34922"/>
    <w:multiLevelType w:val="multilevel"/>
    <w:tmpl w:val="1CAA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AF326"/>
    <w:multiLevelType w:val="multilevel"/>
    <w:tmpl w:val="717AF04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21A227B"/>
    <w:multiLevelType w:val="multilevel"/>
    <w:tmpl w:val="8FA0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D2E6C"/>
    <w:multiLevelType w:val="multilevel"/>
    <w:tmpl w:val="FAEA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E3750"/>
    <w:multiLevelType w:val="multilevel"/>
    <w:tmpl w:val="8D6A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B315C"/>
    <w:multiLevelType w:val="multilevel"/>
    <w:tmpl w:val="5C84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AEC17"/>
    <w:multiLevelType w:val="multilevel"/>
    <w:tmpl w:val="66180FC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A351379"/>
    <w:multiLevelType w:val="multilevel"/>
    <w:tmpl w:val="5C2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D3329"/>
    <w:multiLevelType w:val="multilevel"/>
    <w:tmpl w:val="8CF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37028"/>
    <w:multiLevelType w:val="multilevel"/>
    <w:tmpl w:val="B618639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35BC2CD9"/>
    <w:multiLevelType w:val="multilevel"/>
    <w:tmpl w:val="2EDC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62072"/>
    <w:multiLevelType w:val="multilevel"/>
    <w:tmpl w:val="0236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F6D90"/>
    <w:multiLevelType w:val="multilevel"/>
    <w:tmpl w:val="B2ECB8B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5" w15:restartNumberingAfterBreak="0">
    <w:nsid w:val="44D27E27"/>
    <w:multiLevelType w:val="multilevel"/>
    <w:tmpl w:val="9F8E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55740"/>
    <w:multiLevelType w:val="multilevel"/>
    <w:tmpl w:val="E26C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F4EAE"/>
    <w:multiLevelType w:val="multilevel"/>
    <w:tmpl w:val="11F6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BADCB"/>
    <w:multiLevelType w:val="multilevel"/>
    <w:tmpl w:val="81CE4F2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5A757531"/>
    <w:multiLevelType w:val="multilevel"/>
    <w:tmpl w:val="D890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91FC1"/>
    <w:multiLevelType w:val="multilevel"/>
    <w:tmpl w:val="A26C92F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6B015109"/>
    <w:multiLevelType w:val="multilevel"/>
    <w:tmpl w:val="9C28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45D78"/>
    <w:multiLevelType w:val="multilevel"/>
    <w:tmpl w:val="16D4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62FA0"/>
    <w:multiLevelType w:val="multilevel"/>
    <w:tmpl w:val="91F2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E5947"/>
    <w:multiLevelType w:val="multilevel"/>
    <w:tmpl w:val="3BB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C34D3B"/>
    <w:multiLevelType w:val="multilevel"/>
    <w:tmpl w:val="9674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05E0D"/>
    <w:multiLevelType w:val="multilevel"/>
    <w:tmpl w:val="1C98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5E7830"/>
    <w:multiLevelType w:val="multilevel"/>
    <w:tmpl w:val="2926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B089B"/>
    <w:multiLevelType w:val="multilevel"/>
    <w:tmpl w:val="C232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41A8C"/>
    <w:multiLevelType w:val="multilevel"/>
    <w:tmpl w:val="E884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728790">
    <w:abstractNumId w:val="21"/>
  </w:num>
  <w:num w:numId="2" w16cid:durableId="1282877875">
    <w:abstractNumId w:val="29"/>
  </w:num>
  <w:num w:numId="3" w16cid:durableId="1499541798">
    <w:abstractNumId w:val="25"/>
  </w:num>
  <w:num w:numId="4" w16cid:durableId="682635786">
    <w:abstractNumId w:val="5"/>
  </w:num>
  <w:num w:numId="5" w16cid:durableId="164512607">
    <w:abstractNumId w:val="22"/>
  </w:num>
  <w:num w:numId="6" w16cid:durableId="755637984">
    <w:abstractNumId w:val="17"/>
  </w:num>
  <w:num w:numId="7" w16cid:durableId="1574503910">
    <w:abstractNumId w:val="1"/>
  </w:num>
  <w:num w:numId="8" w16cid:durableId="133329137">
    <w:abstractNumId w:val="24"/>
  </w:num>
  <w:num w:numId="9" w16cid:durableId="711925084">
    <w:abstractNumId w:val="16"/>
  </w:num>
  <w:num w:numId="10" w16cid:durableId="42171670">
    <w:abstractNumId w:val="28"/>
  </w:num>
  <w:num w:numId="11" w16cid:durableId="1553157158">
    <w:abstractNumId w:val="10"/>
  </w:num>
  <w:num w:numId="12" w16cid:durableId="2092000926">
    <w:abstractNumId w:val="27"/>
  </w:num>
  <w:num w:numId="13" w16cid:durableId="718164018">
    <w:abstractNumId w:val="19"/>
  </w:num>
  <w:num w:numId="14" w16cid:durableId="1707873888">
    <w:abstractNumId w:val="23"/>
  </w:num>
  <w:num w:numId="15" w16cid:durableId="1229151553">
    <w:abstractNumId w:val="2"/>
  </w:num>
  <w:num w:numId="16" w16cid:durableId="317460907">
    <w:abstractNumId w:val="4"/>
  </w:num>
  <w:num w:numId="17" w16cid:durableId="20321977">
    <w:abstractNumId w:val="0"/>
  </w:num>
  <w:num w:numId="18" w16cid:durableId="2015064282">
    <w:abstractNumId w:val="6"/>
  </w:num>
  <w:num w:numId="19" w16cid:durableId="912279857">
    <w:abstractNumId w:val="12"/>
  </w:num>
  <w:num w:numId="20" w16cid:durableId="133110502">
    <w:abstractNumId w:val="26"/>
  </w:num>
  <w:num w:numId="21" w16cid:durableId="1904675883">
    <w:abstractNumId w:val="15"/>
  </w:num>
  <w:num w:numId="22" w16cid:durableId="122624262">
    <w:abstractNumId w:val="13"/>
  </w:num>
  <w:num w:numId="23" w16cid:durableId="1619871133">
    <w:abstractNumId w:val="9"/>
  </w:num>
  <w:num w:numId="24" w16cid:durableId="1455716099">
    <w:abstractNumId w:val="7"/>
  </w:num>
  <w:num w:numId="25" w16cid:durableId="949317451">
    <w:abstractNumId w:val="18"/>
  </w:num>
  <w:num w:numId="26" w16cid:durableId="1936085876">
    <w:abstractNumId w:val="8"/>
  </w:num>
  <w:num w:numId="27" w16cid:durableId="1128669980">
    <w:abstractNumId w:val="3"/>
  </w:num>
  <w:num w:numId="28" w16cid:durableId="1032724865">
    <w:abstractNumId w:val="20"/>
  </w:num>
  <w:num w:numId="29" w16cid:durableId="1540320501">
    <w:abstractNumId w:val="14"/>
  </w:num>
  <w:num w:numId="30" w16cid:durableId="4854418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CFA"/>
    <w:rsid w:val="00711394"/>
    <w:rsid w:val="00972D9A"/>
    <w:rsid w:val="00A01097"/>
    <w:rsid w:val="00CB3CFA"/>
    <w:rsid w:val="00E673DA"/>
    <w:rsid w:val="536CD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6AC21"/>
  <w15:docId w15:val="{F5FB4A06-2CDA-4F9D-B44D-D52F12FC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customStyle="1" w:styleId="ng-tns-c427156625-118">
    <w:name w:val="ng-tns-c427156625-118"/>
    <w:basedOn w:val="DefaultParagraphFont"/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bullet">
    <w:name w:val="hljs-bullet"/>
    <w:basedOn w:val="DefaultParagraphFont"/>
  </w:style>
  <w:style w:type="character" w:customStyle="1" w:styleId="ng-tns-c427156625-119">
    <w:name w:val="ng-tns-c427156625-119"/>
    <w:basedOn w:val="DefaultParagraphFont"/>
  </w:style>
  <w:style w:type="character" w:customStyle="1" w:styleId="ng-tns-c427156625-120">
    <w:name w:val="ng-tns-c427156625-120"/>
    <w:basedOn w:val="DefaultParagraphFont"/>
  </w:style>
  <w:style w:type="character" w:customStyle="1" w:styleId="ng-tns-c427156625-121">
    <w:name w:val="ng-tns-c427156625-121"/>
    <w:basedOn w:val="DefaultParagraphFont"/>
  </w:style>
  <w:style w:type="character" w:customStyle="1" w:styleId="ng-tns-c427156625-122">
    <w:name w:val="ng-tns-c427156625-122"/>
    <w:basedOn w:val="DefaultParagraphFont"/>
  </w:style>
  <w:style w:type="character" w:customStyle="1" w:styleId="hljs-builtin">
    <w:name w:val="hljs-built_in"/>
    <w:basedOn w:val="DefaultParagraphFont"/>
  </w:style>
  <w:style w:type="character" w:customStyle="1" w:styleId="ng-tns-c427156625-123">
    <w:name w:val="ng-tns-c427156625-123"/>
    <w:basedOn w:val="DefaultParagraphFont"/>
  </w:style>
  <w:style w:type="character" w:customStyle="1" w:styleId="ng-tns-c427156625-124">
    <w:name w:val="ng-tns-c427156625-124"/>
    <w:basedOn w:val="DefaultParagraphFont"/>
  </w:style>
  <w:style w:type="character" w:customStyle="1" w:styleId="ng-tns-c427156625-125">
    <w:name w:val="ng-tns-c427156625-125"/>
    <w:basedOn w:val="DefaultParagraphFont"/>
  </w:style>
  <w:style w:type="character" w:customStyle="1" w:styleId="ng-tns-c427156625-126">
    <w:name w:val="ng-tns-c427156625-126"/>
    <w:basedOn w:val="DefaultParagraphFont"/>
  </w:style>
  <w:style w:type="character" w:customStyle="1" w:styleId="ng-tns-c427156625-127">
    <w:name w:val="ng-tns-c427156625-127"/>
    <w:basedOn w:val="DefaultParagraphFont"/>
  </w:style>
  <w:style w:type="character" w:customStyle="1" w:styleId="ng-tns-c427156625-128">
    <w:name w:val="ng-tns-c427156625-128"/>
    <w:basedOn w:val="DefaultParagraphFont"/>
  </w:style>
  <w:style w:type="character" w:customStyle="1" w:styleId="ng-tns-c427156625-129">
    <w:name w:val="ng-tns-c427156625-129"/>
    <w:basedOn w:val="DefaultParagraphFont"/>
  </w:style>
  <w:style w:type="character" w:customStyle="1" w:styleId="ng-tns-c427156625-130">
    <w:name w:val="ng-tns-c427156625-130"/>
    <w:basedOn w:val="DefaultParagraphFont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paragraph">
    <w:name w:val="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character" w:customStyle="1" w:styleId="ng-tns-c427156625-159">
    <w:name w:val="ng-tns-c427156625-159"/>
    <w:basedOn w:val="DefaultParagraphFont"/>
  </w:style>
  <w:style w:type="character" w:customStyle="1" w:styleId="hljs-keyword">
    <w:name w:val="hljs-keyword"/>
    <w:basedOn w:val="DefaultParagraphFont"/>
  </w:style>
  <w:style w:type="character" w:customStyle="1" w:styleId="hljs-meta">
    <w:name w:val="hljs-meta"/>
    <w:basedOn w:val="DefaultParagraphFont"/>
  </w:style>
  <w:style w:type="character" w:customStyle="1" w:styleId="hljs-meta-keyword">
    <w:name w:val="hljs-meta-keyword"/>
    <w:basedOn w:val="DefaultParagraphFont"/>
  </w:style>
  <w:style w:type="character" w:customStyle="1" w:styleId="hljs-title">
    <w:name w:val="hljs-title"/>
    <w:basedOn w:val="DefaultParagraphFont"/>
  </w:style>
  <w:style w:type="character" w:customStyle="1" w:styleId="hljs-function">
    <w:name w:val="hljs-function"/>
    <w:basedOn w:val="DefaultParagraphFont"/>
  </w:style>
  <w:style w:type="character" w:customStyle="1" w:styleId="hljs-params">
    <w:name w:val="hljs-params"/>
    <w:basedOn w:val="DefaultParagraphFont"/>
  </w:style>
  <w:style w:type="character" w:customStyle="1" w:styleId="ng-tns-c427156625-160">
    <w:name w:val="ng-tns-c427156625-160"/>
    <w:basedOn w:val="DefaultParagraphFont"/>
  </w:style>
  <w:style w:type="character" w:customStyle="1" w:styleId="ng-tns-c427156625-161">
    <w:name w:val="ng-tns-c427156625-161"/>
    <w:basedOn w:val="DefaultParagraphFont"/>
  </w:style>
  <w:style w:type="character" w:customStyle="1" w:styleId="hljs-literal">
    <w:name w:val="hljs-literal"/>
    <w:basedOn w:val="DefaultParagraphFont"/>
  </w:style>
  <w:style w:type="character" w:customStyle="1" w:styleId="hljs-comment">
    <w:name w:val="hljs-comment"/>
    <w:basedOn w:val="DefaultParagraphFont"/>
  </w:style>
  <w:style w:type="character" w:customStyle="1" w:styleId="hljs-subst">
    <w:name w:val="hljs-subst"/>
    <w:basedOn w:val="DefaultParagraphFont"/>
  </w:style>
  <w:style w:type="character" w:customStyle="1" w:styleId="ng-tns-c427156625-162">
    <w:name w:val="ng-tns-c427156625-162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ng-tns-c427156625-201">
    <w:name w:val="ng-tns-c427156625-201"/>
    <w:basedOn w:val="DefaultParagraphFont"/>
  </w:style>
  <w:style w:type="character" w:customStyle="1" w:styleId="ng-tns-c427156625-202">
    <w:name w:val="ng-tns-c427156625-202"/>
    <w:basedOn w:val="DefaultParagraphFont"/>
  </w:style>
  <w:style w:type="character" w:customStyle="1" w:styleId="ng-tns-c427156625-203">
    <w:name w:val="ng-tns-c427156625-203"/>
    <w:basedOn w:val="DefaultParagraphFont"/>
  </w:style>
  <w:style w:type="character" w:customStyle="1" w:styleId="ng-tns-c427156625-204">
    <w:name w:val="ng-tns-c427156625-204"/>
    <w:basedOn w:val="DefaultParagraphFont"/>
  </w:style>
  <w:style w:type="character" w:customStyle="1" w:styleId="ng-tns-c427156625-205">
    <w:name w:val="ng-tns-c427156625-205"/>
    <w:basedOn w:val="DefaultParagraphFont"/>
  </w:style>
  <w:style w:type="character" w:customStyle="1" w:styleId="ng-tns-c427156625-206">
    <w:name w:val="ng-tns-c427156625-206"/>
    <w:basedOn w:val="DefaultParagraphFont"/>
  </w:style>
  <w:style w:type="character" w:customStyle="1" w:styleId="ng-tns-c427156625-207">
    <w:name w:val="ng-tns-c427156625-207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ng-tns-c427156625-208">
    <w:name w:val="ng-tns-c427156625-208"/>
    <w:basedOn w:val="DefaultParagraphFont"/>
  </w:style>
  <w:style w:type="character" w:customStyle="1" w:styleId="ng-tns-c427156625-209">
    <w:name w:val="ng-tns-c427156625-209"/>
    <w:basedOn w:val="DefaultParagraphFont"/>
  </w:style>
  <w:style w:type="character" w:customStyle="1" w:styleId="ng-tns-c427156625-210">
    <w:name w:val="ng-tns-c427156625-210"/>
    <w:basedOn w:val="DefaultParagraphFont"/>
  </w:style>
  <w:style w:type="character" w:customStyle="1" w:styleId="ng-tns-c427156625-211">
    <w:name w:val="ng-tns-c427156625-211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8FC137312FC04AB5088BD447768E2C" ma:contentTypeVersion="3" ma:contentTypeDescription="Create a new document." ma:contentTypeScope="" ma:versionID="0f675907b706cd8a788749873597a277">
  <xsd:schema xmlns:xsd="http://www.w3.org/2001/XMLSchema" xmlns:xs="http://www.w3.org/2001/XMLSchema" xmlns:p="http://schemas.microsoft.com/office/2006/metadata/properties" xmlns:ns2="103c6168-6625-4a4e-8776-b8852da0444c" targetNamespace="http://schemas.microsoft.com/office/2006/metadata/properties" ma:root="true" ma:fieldsID="f2ffe89da41df3c3e2d365e9d21715d8" ns2:_="">
    <xsd:import namespace="103c6168-6625-4a4e-8776-b8852da04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c6168-6625-4a4e-8776-b8852da04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FFEB95-339F-4B33-8DDC-AC59FE23B2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F7F6D1D-1609-4791-BAB8-1D420F0005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E4E46D-F3DB-4B41-AA84-85FC48E805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3c6168-6625-4a4e-8776-b8852da04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1176</Words>
  <Characters>6705</Characters>
  <Application>Microsoft Office Word</Application>
  <DocSecurity>0</DocSecurity>
  <Lines>55</Lines>
  <Paragraphs>15</Paragraphs>
  <ScaleCrop>false</ScaleCrop>
  <Company/>
  <LinksUpToDate>false</LinksUpToDate>
  <CharactersWithSpaces>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Kushwaha</dc:creator>
  <cp:keywords/>
  <dc:description/>
  <cp:lastModifiedBy>DEVYANI KAMAT - 60017240102</cp:lastModifiedBy>
  <cp:revision>14</cp:revision>
  <dcterms:created xsi:type="dcterms:W3CDTF">2026-07-20T09:46:00Z</dcterms:created>
  <dcterms:modified xsi:type="dcterms:W3CDTF">2026-10-16T09:25:00Z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0x0101005F8FC137312FC04AB5088BD447768E2C</vt:lpwstr>
  </property>
</Properties>
</file>