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spacing w:line="240" w:lineRule="auto" w:after="0"/>
              <w:jc w:val="center"/>
              <w:rPr>
                <w:rFonts w:cs="Times New Roman"/>
                <w:color w:val="000000" w:themeColor="text1"/>
              </w:rPr>
            </w:pPr>
            <w:r>
              <w:rPr>
                <w:rFonts w:ascii="Times New Roman" w:hAnsi="Times New Roman"/>
                <w:b/>
                <w:sz w:val="28"/>
              </w:rPr>
              <w:t>DESIGN AND IMPLEMENTATION OF A DATABASE MANAGEMENT SYSTEM FOR SALON AND SPA APPOINTMENT MANAGEMENT SYSTEM</w:t>
              <w:br/>
              <w:t>(PROJECT 66)</w:t>
            </w: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77777777" w:rsidR="0089083F" w:rsidRPr="00866E44" w:rsidRDefault="0089083F">
            <w:pPr>
              <w:spacing w:line="240" w:lineRule="auto" w:after="0"/>
              <w:rPr>
                <w:rFonts w:cs="Times New Roman"/>
                <w:color w:val="000000" w:themeColor="text1"/>
                <w:szCs w:val="24"/>
              </w:rPr>
            </w:pPr>
            <w:r>
              <w:rPr>
                <w:rFonts w:ascii="Times New Roman" w:hAnsi="Times New Roman"/>
                <w:sz w:val="24"/>
              </w:rPr>
              <w:t>B.Tech – Computer Science and Engineering (AI &amp; ML)</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spacing w:line="240" w:lineRule="auto" w:after="0"/>
              <w:rPr>
                <w:rFonts w:cs="Times New Roman"/>
                <w:color w:val="000000" w:themeColor="text1"/>
                <w:szCs w:val="24"/>
              </w:rPr>
            </w:pPr>
            <w:r>
              <w:rPr>
                <w:rFonts w:ascii="Times New Roman" w:hAnsi="Times New Roman"/>
                <w:sz w:val="24"/>
              </w:rPr>
              <w:t>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spacing w:line="240" w:lineRule="auto" w:after="0"/>
              <w:rPr>
                <w:rFonts w:cs="Times New Roman"/>
                <w:color w:val="000000" w:themeColor="text1"/>
                <w:szCs w:val="24"/>
              </w:rPr>
            </w:pPr>
            <w:r>
              <w:rPr>
                <w:rFonts w:ascii="Times New Roman" w:hAnsi="Times New Roman"/>
                <w:sz w:val="24"/>
                <w:highlight w:val="yellow"/>
              </w:rPr>
              <w:t>Faculty name</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spacing w:line="240" w:lineRule="auto" w:after="0"/>
              <w:rPr>
                <w:rFonts w:cs="Times New Roman"/>
                <w:color w:val="000000" w:themeColor="text1"/>
                <w:szCs w:val="24"/>
              </w:rPr>
            </w:pPr>
            <w:r>
              <w:rPr>
                <w:rFonts w:ascii="Times New Roman" w:hAnsi="Times New Roman"/>
                <w:sz w:val="24"/>
                <w:highlight w:val="yellow"/>
              </w:rPr>
              <w:t>DD October 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spacing w:line="240" w:lineRule="auto" w:after="0"/>
              <w:rPr>
                <w:rFonts w:cs="Times New Roman"/>
                <w:color w:val="000000" w:themeColor="text1"/>
                <w:szCs w:val="24"/>
              </w:rPr>
            </w:pPr>
            <w:r>
              <w:rPr>
                <w:rFonts w:ascii="Times New Roman" w:hAnsi="Times New Roman"/>
                <w:sz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line="240" w:lineRule="auto"/>
              <w:jc w:val="center"/>
              <w:rPr>
                <w:rFonts w:cs="Times New Roman"/>
                <w:color w:val="000000" w:themeColor="text1"/>
                <w:szCs w:val="24"/>
              </w:rPr>
            </w:pPr>
            <w:r>
              <w:rPr>
                <w:rFonts w:ascii="Times New Roman" w:hAnsi="Times New Roman"/>
                <w:sz w:val="22"/>
              </w:rPr>
              <w:t>25WU0102069</w:t>
            </w:r>
          </w:p>
        </w:tc>
        <w:tc>
          <w:tcPr>
            <w:tcW w:w="3440" w:type="dxa"/>
            <w:vAlign w:val="center"/>
          </w:tcPr>
          <w:p w14:paraId="36D85174" w14:textId="77777777" w:rsidR="008833EA" w:rsidRPr="00866E44" w:rsidRDefault="008833EA" w:rsidP="001C01B5">
            <w:pPr>
              <w:spacing w:after="0" w:line="240" w:lineRule="auto"/>
              <w:jc w:val="center"/>
              <w:rPr>
                <w:rFonts w:cs="Times New Roman"/>
                <w:color w:val="000000" w:themeColor="text1"/>
                <w:szCs w:val="24"/>
              </w:rPr>
            </w:pPr>
            <w:r>
              <w:rPr>
                <w:rFonts w:ascii="Times New Roman" w:hAnsi="Times New Roman"/>
                <w:sz w:val="22"/>
              </w:rPr>
              <w:t>Devyani Pawar</w:t>
            </w:r>
          </w:p>
        </w:tc>
        <w:tc>
          <w:tcPr>
            <w:tcW w:w="1972" w:type="dxa"/>
            <w:vAlign w:val="center"/>
          </w:tcPr>
          <w:p w14:paraId="23B9A443" w14:textId="77777777" w:rsidR="008833EA" w:rsidRPr="00866E44" w:rsidRDefault="008833EA" w:rsidP="001C01B5">
            <w:pPr>
              <w:spacing w:after="0" w:line="240" w:lineRule="auto"/>
              <w:jc w:val="center"/>
              <w:rPr>
                <w:rFonts w:cs="Times New Roman"/>
                <w:color w:val="000000" w:themeColor="text1"/>
                <w:szCs w:val="24"/>
              </w:rPr>
            </w:pPr>
            <w:r>
              <w:rPr>
                <w:rFonts w:ascii="Times New Roman" w:hAnsi="Times New Roman"/>
                <w:sz w:val="22"/>
                <w:highlight w:val="yellow"/>
              </w:rPr>
              <w:t>Mobile</w:t>
            </w:r>
          </w:p>
        </w:tc>
        <w:tc>
          <w:tcPr>
            <w:tcW w:w="2351" w:type="dxa"/>
            <w:vAlign w:val="center"/>
          </w:tcPr>
          <w:p w14:paraId="23DF5F01" w14:textId="77777777" w:rsidR="008833EA" w:rsidRPr="00866E44" w:rsidRDefault="008833EA" w:rsidP="001C01B5">
            <w:pPr>
              <w:spacing w:after="0" w:line="240" w:lineRule="auto"/>
              <w:jc w:val="center"/>
              <w:rPr>
                <w:rFonts w:cs="Times New Roman"/>
                <w:color w:val="000000" w:themeColor="text1"/>
                <w:szCs w:val="24"/>
              </w:rPr>
            </w:pPr>
            <w:r>
              <w:rPr>
                <w:rFonts w:ascii="Times New Roman" w:hAnsi="Times New Roman"/>
                <w:sz w:val="22"/>
                <w:highlight w:val="yellow"/>
              </w:rPr>
              <w:t>University email</w:t>
            </w:r>
          </w:p>
        </w:tc>
      </w:tr>
    </w:tbl>
    <w:p w14:paraId="012F4060"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b/>
          <w:color w:val="000000" w:themeColor="text1"/>
          <w:sz w:val="32"/>
          <w:szCs w:val="32"/>
        </w:rPr>
        <w:lastRenderedPageBreak/>
        <w:t>ACKNOWLEDGEMENT</w:t>
      </w: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Pr>
          <w:rFonts w:ascii="Times New Roman" w:hAnsi="Times New Roman" w:eastAsia="Times New Roman"/>
          <w:b w:val="0"/>
          <w:i w:val="0"/>
          <w:sz w:val="24"/>
        </w:rPr>
        <w:t xml:space="preserve">I thank my course faculty, </w:t>
      </w:r>
      <w:r>
        <w:rPr>
          <w:rFonts w:ascii="Times New Roman" w:hAnsi="Times New Roman" w:eastAsia="Times New Roman"/>
          <w:b w:val="0"/>
          <w:i w:val="0"/>
          <w:sz w:val="24"/>
          <w:highlight w:val="yellow"/>
        </w:rPr>
        <w:t>[Faculty name]</w:t>
      </w:r>
      <w:r>
        <w:rPr>
          <w:rFonts w:ascii="Times New Roman" w:hAnsi="Times New Roman" w:eastAsia="Times New Roman"/>
          <w:b w:val="0"/>
          <w:i w:val="0"/>
          <w:sz w:val="24"/>
        </w:rPr>
        <w:t>,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pageBreakBefore/>
        <w:jc w:val="center"/>
        <w:rPr>
          <w:rFonts w:ascii="Times New Roman" w:hAnsi="Times New Roman" w:cs="Times New Roman"/>
          <w:color w:val="000000" w:themeColor="text1"/>
          <w:sz w:val="32"/>
          <w:szCs w:val="32"/>
        </w:rPr>
      </w:pPr>
      <w:r w:rsidRPr="001C01B5">
        <w:rPr>
          <w:rFonts w:ascii="Times New Roman" w:hAnsi="Times New Roman" w:cs="Times New Roman"/>
          <w:b/>
          <w:color w:val="000000" w:themeColor="text1"/>
          <w:sz w:val="32"/>
          <w:szCs w:val="32"/>
        </w:rPr>
        <w:lastRenderedPageBreak/>
        <w:t>UNDERTAKING</w:t>
      </w:r>
    </w:p>
    <w:p w14:paraId="28334907" w14:textId="77777777" w:rsidR="008833EA" w:rsidRPr="00866E44" w:rsidRDefault="008833EA" w:rsidP="001C01B5">
      <w:pPr>
        <w:ind w:firstLine="720"/>
        <w:jc w:val="both"/>
        <w:rPr>
          <w:rFonts w:cs="Times New Roman"/>
          <w:color w:val="000000" w:themeColor="text1"/>
          <w:lang w:val="en-IN"/>
        </w:rPr>
      </w:pPr>
      <w:r>
        <w:rPr>
          <w:rFonts w:ascii="Times New Roman" w:hAnsi="Times New Roman" w:eastAsia="Times New Roman"/>
          <w:b w:val="0"/>
          <w:i w:val="0"/>
          <w:sz w:val="24"/>
        </w:rPr>
        <w:t xml:space="preserve">I hereby declare that the project entitled </w:t>
      </w:r>
      <w:r>
        <w:rPr>
          <w:rFonts w:ascii="Times New Roman" w:hAnsi="Times New Roman" w:eastAsia="Times New Roman"/>
          <w:b/>
          <w:i w:val="0"/>
          <w:sz w:val="24"/>
        </w:rPr>
        <w:t>“Design and Implementation of a Database Management System for Salon and Spa Appointment Management System”</w:t>
      </w:r>
      <w:r>
        <w:rPr>
          <w:rFonts w:ascii="Times New Roman" w:hAnsi="Times New Roman" w:eastAsia="Times New Roman"/>
          <w:b w:val="0"/>
          <w:i w:val="0"/>
          <w:sz w:val="24"/>
        </w:rPr>
        <w:t xml:space="preserve">, submitted as part of the Project-Based Learning activity for the </w:t>
      </w:r>
      <w:r>
        <w:rPr>
          <w:rFonts w:ascii="Times New Roman" w:hAnsi="Times New Roman" w:eastAsia="Times New Roman"/>
          <w:b/>
          <w:i w:val="0"/>
          <w:sz w:val="24"/>
        </w:rPr>
        <w:t>Database Management Systems (DBMS)</w:t>
      </w:r>
      <w:r>
        <w:rPr>
          <w:rFonts w:ascii="Times New Roman" w:hAnsi="Times New Roman" w:eastAsia="Times New Roman"/>
          <w:b w:val="0"/>
          <w:i w:val="0"/>
          <w:sz w:val="24"/>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5DE56F4C" w14:textId="77777777" w:rsidR="008833EA" w:rsidRPr="00866E44" w:rsidRDefault="008833EA" w:rsidP="008833EA">
            <w:pPr>
              <w:spacing w:line="240" w:lineRule="auto" w:after="0"/>
              <w:rPr>
                <w:rFonts w:cs="Times New Roman"/>
                <w:b/>
                <w:bCs/>
                <w:color w:val="000000" w:themeColor="text1"/>
                <w:lang w:val="en-IN"/>
              </w:rPr>
            </w:pPr>
            <w:r>
              <w:rPr>
                <w:rFonts w:ascii="Times New Roman" w:hAnsi="Times New Roman"/>
                <w:sz w:val="24"/>
              </w:rPr>
              <w:t>Devyani Pawar</w:t>
            </w: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spacing w:line="240" w:lineRule="auto" w:after="0"/>
              <w:rPr>
                <w:rFonts w:cs="Times New Roman"/>
                <w:b/>
                <w:bCs/>
                <w:color w:val="000000" w:themeColor="text1"/>
                <w:lang w:val="en-IN"/>
              </w:rPr>
            </w:pPr>
            <w:r>
              <w:rPr>
                <w:rFonts w:ascii="Times New Roman" w:hAnsi="Times New Roman"/>
                <w:sz w:val="24"/>
              </w:rPr>
              <w:t>Hyderabad</w:t>
            </w: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41D2FDF8" w14:textId="77777777" w:rsidR="008833EA" w:rsidRPr="00866E44" w:rsidRDefault="008833EA" w:rsidP="008833EA">
            <w:pPr>
              <w:spacing w:line="240" w:lineRule="auto" w:after="0"/>
              <w:rPr>
                <w:rFonts w:cs="Times New Roman"/>
                <w:b/>
                <w:bCs/>
                <w:color w:val="000000" w:themeColor="text1"/>
                <w:lang w:val="en-IN"/>
              </w:rPr>
            </w:pPr>
            <w:r>
              <w:rPr>
                <w:rFonts w:ascii="Times New Roman" w:hAnsi="Times New Roman"/>
                <w:sz w:val="24"/>
              </w:rPr>
              <w:t>25WU0102069</w:t>
            </w: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7449E36D" w14:textId="77777777" w:rsidR="008833EA" w:rsidRPr="00866E44" w:rsidRDefault="008833EA" w:rsidP="008833EA">
            <w:pPr>
              <w:spacing w:line="240" w:lineRule="auto" w:after="0"/>
              <w:rPr>
                <w:rFonts w:cs="Times New Roman"/>
                <w:b/>
                <w:bCs/>
                <w:color w:val="000000" w:themeColor="text1"/>
                <w:lang w:val="en-IN"/>
              </w:rPr>
            </w:pPr>
            <w:r>
              <w:rPr>
                <w:rFonts w:ascii="Times New Roman" w:hAnsi="Times New Roman"/>
                <w:sz w:val="24"/>
              </w:rPr>
              <w:t>B.Tech CSE (AI &amp; ML)</w:t>
            </w:r>
          </w:p>
        </w:tc>
      </w:tr>
    </w:tbl>
    <w:p w14:paraId="2C7A9103" w14:textId="77777777" w:rsidR="0089083F" w:rsidRPr="00866E44" w:rsidRDefault="00000000" w:rsidP="001C01B5">
      <w:pPr>
        <w:pStyle w:val="Heading1"/>
        <w:pageBreakBefore/>
        <w:jc w:val="center"/>
        <w:rPr>
          <w:rFonts w:ascii="Times New Roman" w:hAnsi="Times New Roman" w:cs="Times New Roman"/>
          <w:color w:val="000000" w:themeColor="text1"/>
        </w:rPr>
      </w:pPr>
      <w:r w:rsidRPr="00866E44">
        <w:rPr>
          <w:rFonts w:ascii="Times New Roman" w:eastAsia="Times New Roman" w:hAnsi="Times New Roman" w:cs="Times New Roman"/>
          <w:b/>
          <w:color w:val="000000" w:themeColor="text1"/>
          <w:sz w:val="32"/>
        </w:rPr>
        <w:lastRenderedPageBreak/>
        <w:t>TABLE OF CONTENTS</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line="240" w:lineRule="auto"/>
              <w:jc w:val="center"/>
              <w:rPr>
                <w:rFonts w:cs="Times New Roman"/>
                <w:color w:val="000000" w:themeColor="text1"/>
                <w:szCs w:val="24"/>
              </w:rPr>
            </w:pPr>
            <w:r>
              <w:rPr>
                <w:rFonts w:ascii="Times New Roman" w:hAnsi="Times New Roman"/>
                <w:sz w:val="22"/>
              </w:rPr>
              <w:t>8</w:t>
            </w: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5</w:t>
            </w: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6</w:t>
            </w: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7</w:t>
            </w: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9</w:t>
            </w: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9</w:t>
            </w: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9</w:t>
            </w: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10</w:t>
            </w: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10</w:t>
            </w: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11</w:t>
            </w: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11</w:t>
            </w: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12</w:t>
            </w: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13</w:t>
            </w: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13</w:t>
            </w: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14</w:t>
            </w: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15</w:t>
            </w: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16</w:t>
            </w: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17</w:t>
            </w: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20</w:t>
            </w: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23</w:t>
            </w: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23</w:t>
            </w: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23</w:t>
            </w: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24</w:t>
            </w: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24</w:t>
            </w: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24</w:t>
            </w: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25</w:t>
            </w: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26</w:t>
            </w: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31</w:t>
            </w: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33</w:t>
            </w: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33</w:t>
            </w: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34</w:t>
            </w: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line="240" w:lineRule="auto"/>
              <w:jc w:val="center"/>
              <w:rPr>
                <w:rFonts w:cs="Times New Roman"/>
                <w:color w:val="000000" w:themeColor="text1"/>
                <w:szCs w:val="24"/>
              </w:rPr>
            </w:pPr>
            <w:r>
              <w:rPr>
                <w:rFonts w:ascii="Times New Roman" w:hAnsi="Times New Roman"/>
                <w:sz w:val="22"/>
              </w:rPr>
              <w:t>35</w:t>
            </w:r>
          </w:p>
        </w:tc>
      </w:tr>
    </w:tbl>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b/>
          <w:color w:val="000000" w:themeColor="text1"/>
          <w:sz w:val="32"/>
          <w:szCs w:val="32"/>
        </w:rPr>
        <w:lastRenderedPageBreak/>
        <w:t>LIST OF TABLES</w:t>
      </w:r>
    </w:p>
    <w:tbl>
      <w:tblPr>
        <w:tblStyle w:val="TableGrid"/>
        <w:tblW w:w="9028" w:type="dxa"/>
        <w:jc w:val="center"/>
        <w:tblLook w:val="04A0" w:firstRow="1" w:lastRow="0" w:firstColumn="1" w:lastColumn="0" w:noHBand="0" w:noVBand="1"/>
        <w:tblLayout w:type="fixed"/>
      </w:tblPr>
      <w:tblGrid>
        <w:gridCol w:w="1296"/>
        <w:gridCol w:w="6480"/>
        <w:gridCol w:w="1252"/>
      </w:tblGrid>
      <w:tr w:rsidR="00CE1448" w:rsidRPr="00866E44" w14:paraId="391449B1" w14:textId="77777777">
        <w:trPr>
          <w:jc w:val="center"/>
        </w:trPr>
        <w:tc>
          <w:tcPr>
            <w:tcW w:w="1296"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6480"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52"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Scope and Assumptions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10</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2</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Proposed Solution Strategy</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10</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3</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Functional Requirements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11</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4</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Entity and Relationship Summary</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12</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5</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Relational Schema</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13</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6</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Keys and Integrity Constraints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14</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7</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Normalization Status up to 3NF</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16</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8</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Data Dictionary</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17</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9</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Database Implementation Environment</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21</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10</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Sample Data Summary</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22</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11</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Representative Records from v_appointment_details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22</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12</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Application Development Environment</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23</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13</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Application Module-to-Database Mapping</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24</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14</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CRUD Operations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24</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15</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Business Rules, Validation and Error Handling</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25</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16</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Reports and Database Operations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25</w:t>
            </w:r>
          </w:p>
        </w:tc>
      </w:tr>
      <w:tr w:rsidR="00CE1448" w:rsidRPr="00866E44" w14:paraId="1D545883" w14:textId="77777777">
        <w:trPr>
          <w:jc w:val="center"/>
        </w:trPr>
        <w:tc>
          <w:tcPr>
            <w:tcW w:w="1296" w:type="dxa"/>
            <w:vAlign w:val="center"/>
          </w:tcPr>
          <w:p w14:paraId="5A5BDA80"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Table 17</w:t>
            </w:r>
          </w:p>
        </w:tc>
        <w:tc>
          <w:tcPr>
            <w:tcW w:w="6480" w:type="dxa"/>
            <w:vAlign w:val="center"/>
          </w:tcPr>
          <w:p w14:paraId="10DA3A1E"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Test Cases</w:t>
            </w:r>
          </w:p>
        </w:tc>
        <w:tc>
          <w:tcPr>
            <w:tcW w:w="1252" w:type="dxa"/>
            <w:vAlign w:val="center"/>
          </w:tcPr>
          <w:p w14:paraId="1EF44DAB"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31</w:t>
            </w:r>
          </w:p>
        </w:tc>
      </w:tr>
    </w:tbl>
    <w:p w14:paraId="60511935"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b/>
          <w:color w:val="000000" w:themeColor="text1"/>
          <w:sz w:val="32"/>
          <w:szCs w:val="32"/>
        </w:rPr>
        <w:lastRenderedPageBreak/>
        <w:t>LIST OF FIGURES</w:t>
      </w:r>
    </w:p>
    <w:tbl>
      <w:tblPr>
        <w:tblStyle w:val="TableGrid"/>
        <w:tblW w:w="9028" w:type="dxa"/>
        <w:jc w:val="center"/>
        <w:tblLook w:val="04A0" w:firstRow="1" w:lastRow="0" w:firstColumn="1" w:lastColumn="0" w:noHBand="0" w:noVBand="1"/>
        <w:tblLayout w:type="fixed"/>
      </w:tblPr>
      <w:tblGrid>
        <w:gridCol w:w="1296"/>
        <w:gridCol w:w="6480"/>
        <w:gridCol w:w="1252"/>
      </w:tblGrid>
      <w:tr w:rsidR="00CE1448" w:rsidRPr="00866E44" w14:paraId="68965139" w14:textId="77777777">
        <w:trPr>
          <w:jc w:val="center"/>
        </w:trPr>
        <w:tc>
          <w:tcPr>
            <w:tcW w:w="1296"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6480"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52"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Entity-Relationship Diagram of the Proposed System</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12</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2</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Relational Schema Diagram (foreign keys point to referenced primary keys)</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14</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3</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Dashboard with daily schedule and key figures</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26</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4</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Customer registration rejecting an invalid phone number and email</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26</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5</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Booking screen offering only skilled, on-shift and free staff</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27</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6</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Booking rejected by the database for a skill mismatch and rolled back</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27</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7</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Manage Appointments – appointment marked completed</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28</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8</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Reschedule rejected for an overlapping staff appointment</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28</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9</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Package session redeemed at no charge during booking</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29</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10</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Bill preview with Gold membership discount and GST</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29</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11</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Payment above the outstanding balance rejected</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30</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12</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Staff utilization report</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30</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13</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Monthly revenue report – billed vs collected</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31</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14</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Full-page Entity-Relationship Diagram</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36</w:t>
            </w:r>
          </w:p>
        </w:tc>
      </w:tr>
      <w:tr w:rsidR="00CE1448" w:rsidRPr="00866E44" w14:paraId="46650E2C" w14:textId="77777777">
        <w:trPr>
          <w:jc w:val="center"/>
        </w:trPr>
        <w:tc>
          <w:tcPr>
            <w:tcW w:w="1296" w:type="dxa"/>
            <w:vAlign w:val="center"/>
          </w:tcPr>
          <w:p w14:paraId="69B6F31D"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Figure 15</w:t>
            </w:r>
          </w:p>
        </w:tc>
        <w:tc>
          <w:tcPr>
            <w:tcW w:w="6480" w:type="dxa"/>
            <w:vAlign w:val="center"/>
          </w:tcPr>
          <w:p w14:paraId="2A997F98" w14:textId="77777777" w:rsidR="00CE1448" w:rsidRPr="00866E44" w:rsidRDefault="00000000">
            <w:pPr>
              <w:spacing w:after="0" w:line="240" w:lineRule="auto"/>
              <w:jc w:val="left"/>
              <w:rPr>
                <w:rFonts w:cs="Times New Roman"/>
                <w:color w:val="000000" w:themeColor="text1"/>
              </w:rPr>
            </w:pPr>
            <w:r>
              <w:rPr>
                <w:rFonts w:ascii="Times New Roman" w:hAnsi="Times New Roman"/>
                <w:b w:val="0"/>
                <w:sz w:val="21"/>
              </w:rPr>
              <w:t>Package balances report</w:t>
            </w:r>
          </w:p>
        </w:tc>
        <w:tc>
          <w:tcPr>
            <w:tcW w:w="1252" w:type="dxa"/>
            <w:vAlign w:val="center"/>
          </w:tcPr>
          <w:p w14:paraId="5DC0BED0" w14:textId="77777777" w:rsidR="00CE1448" w:rsidRPr="00866E44" w:rsidRDefault="00CE1448">
            <w:pPr>
              <w:spacing w:after="0" w:line="240" w:lineRule="auto"/>
              <w:jc w:val="left"/>
              <w:rPr>
                <w:rFonts w:cs="Times New Roman"/>
                <w:color w:val="000000" w:themeColor="text1"/>
              </w:rPr>
            </w:pPr>
            <w:r>
              <w:rPr>
                <w:rFonts w:ascii="Times New Roman" w:hAnsi="Times New Roman"/>
                <w:b w:val="0"/>
                <w:sz w:val="21"/>
              </w:rPr>
              <w:t>37</w:t>
            </w:r>
          </w:p>
        </w:tc>
      </w:tr>
    </w:tbl>
    <w:p w14:paraId="2111CBA2"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b/>
          <w:color w:val="000000" w:themeColor="text1"/>
          <w:sz w:val="32"/>
          <w:szCs w:val="32"/>
        </w:rPr>
        <w:lastRenderedPageBreak/>
        <w:t>LIST OF ACRONYMS</w:t>
      </w:r>
    </w:p>
    <w:tbl>
      <w:tblPr>
        <w:tblStyle w:val="TableGrid"/>
        <w:tblW w:w="9028" w:type="dxa"/>
        <w:jc w:val="center"/>
        <w:tblLook w:val="04A0" w:firstRow="1" w:lastRow="0" w:firstColumn="1" w:lastColumn="0" w:noHBand="0" w:noVBand="1"/>
        <w:tblLayout w:type="fixed"/>
      </w:tblPr>
      <w:tblGrid>
        <w:gridCol w:w="2160"/>
        <w:gridCol w:w="6868"/>
      </w:tblGrid>
      <w:tr w:rsidR="00CE1448" w:rsidRPr="00866E44" w14:paraId="08CFB978" w14:textId="77777777">
        <w:trPr>
          <w:jc w:val="center"/>
        </w:trPr>
        <w:tc>
          <w:tcPr>
            <w:tcW w:w="2160" w:type="dxa"/>
            <w:shd w:val="clear" w:color="auto" w:fill="E7E6E6"/>
            <w:vAlign w:val="center"/>
          </w:tcPr>
          <w:p w14:paraId="05364946"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Acronym</w:t>
            </w:r>
          </w:p>
        </w:tc>
        <w:tc>
          <w:tcPr>
            <w:tcW w:w="6868" w:type="dxa"/>
            <w:shd w:val="clear" w:color="auto" w:fill="E7E6E6"/>
            <w:vAlign w:val="center"/>
          </w:tcPr>
          <w:p w14:paraId="0EA5C6FE"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Expansion</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1NF / 2NF / 3NF</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First / Second / Third Normal Form</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BCNF</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Boyce–Codd Normal Form</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CRUD</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Create, Read, Update, Delete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CSV</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Comma-Separated Values</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DBMS</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Database Management System</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DDL</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Data Definition Language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DML</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Data Manipulation Language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ER / ERD</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Entity–Relationship / Entity–Relationship Diagram</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FD</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Functional Dependency</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FK</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Foreign Key</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FR</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Functional Requirement</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GST</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Goods and Services Tax</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GUI</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Graphical User Interface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INR</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Indian Rupee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PBL</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Project-Based Learning</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PK</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Primary Key</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SQL</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Structured Query Language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TC</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Test Case</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line="240" w:lineRule="auto"/>
              <w:jc w:val="left"/>
              <w:rPr>
                <w:rFonts w:cs="Times New Roman"/>
                <w:color w:val="000000" w:themeColor="text1"/>
              </w:rPr>
            </w:pPr>
            <w:r>
              <w:rPr>
                <w:rFonts w:ascii="Times New Roman" w:hAnsi="Times New Roman"/>
                <w:b w:val="0"/>
                <w:sz w:val="22"/>
              </w:rPr>
              <w:t>UPI</w:t>
            </w:r>
          </w:p>
        </w:tc>
        <w:tc>
          <w:tcPr>
            <w:tcW w:w="6868" w:type="dxa"/>
            <w:vAlign w:val="center"/>
          </w:tcPr>
          <w:p w14:paraId="53B6775C" w14:textId="31037888" w:rsidR="00CE1448" w:rsidRPr="00866E44" w:rsidRDefault="00CE1448">
            <w:pPr>
              <w:spacing w:after="0" w:line="240" w:lineRule="auto"/>
              <w:jc w:val="left"/>
              <w:rPr>
                <w:rFonts w:cs="Times New Roman"/>
                <w:color w:val="000000" w:themeColor="text1"/>
              </w:rPr>
            </w:pPr>
            <w:r>
              <w:rPr>
                <w:rFonts w:ascii="Times New Roman" w:hAnsi="Times New Roman"/>
                <w:b w:val="0"/>
                <w:sz w:val="22"/>
              </w:rPr>
              <w:t>Unified Payments Interface</w:t>
            </w:r>
          </w:p>
        </w:tc>
      </w:tr>
    </w:tbl>
    <w:p w14:paraId="4F425B01" w14:textId="58599F04" w:rsidR="00CE1448" w:rsidRDefault="00000000">
      <w:pPr>
        <w:pStyle w:val="Heading1"/>
        <w:pageBreakBefore/>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b/>
          <w:color w:val="000000" w:themeColor="text1"/>
          <w:sz w:val="32"/>
          <w:szCs w:val="32"/>
        </w:rPr>
        <w:lastRenderedPageBreak/>
        <w:t>ABSTRACT</w:t>
      </w:r>
    </w:p>
    <w:p w14:paraId="5CA54FC8" w14:textId="77777777" w:rsidR="00CE1448" w:rsidRPr="00866E44" w:rsidRDefault="00000000">
      <w:pPr>
        <w:spacing w:line="360" w:lineRule="auto"/>
        <w:jc w:val="both"/>
        <w:rPr>
          <w:rFonts w:cs="Times New Roman"/>
          <w:color w:val="000000" w:themeColor="text1"/>
        </w:rPr>
      </w:pPr>
      <w:r>
        <w:rPr>
          <w:rFonts w:ascii="Times New Roman" w:hAnsi="Times New Roman" w:eastAsia="Times New Roman"/>
          <w:b w:val="0"/>
          <w:i w:val="0"/>
          <w:sz w:val="24"/>
        </w:rPr>
        <w:t>Salons and spas still commonly run their day on a paper appointment book, which cannot detect when a stylist is double-booked, when a service is given to someone without the right skill, how many prepaid package sessions a client has left, how much stock was consumed, or which bills are only partly paid. The objective of this project is to design and implement a relational database, with a small application on top of it, that manages the complete salon workflow from booking to payment while enforcing these rules automatically. The conceptual design identifies 14 entities and 16 relationships, which were mapped to 18 relations and normalized to Third Normal Form. The database was implemented in MySQL 8 with 85 declarative constraints, five triggers backed by a validation procedure, seven reporting views and seven secondary indexes, and populated with realistic data for 603 appointments. A Python application built with Streamlit provides customer registration, skilled-staff booking, package redemption, product issue, billing with membership discounts and GST, partial payments and six management reports. Testing showed that every invalid operation, including overlapping bookings, skill mismatches and over-payments, is rejected by the database itself, giving a dependable and practical system for small salons.</w:t>
      </w:r>
    </w:p>
    <w:p w14:paraId="4CF2A51D" w14:textId="77777777" w:rsidR="00CE1448" w:rsidRPr="00866E44" w:rsidRDefault="00000000">
      <w:pPr>
        <w:pStyle w:val="Heading2"/>
        <w:keepNext/>
        <w:spacing w:before="240"/>
        <w:rPr>
          <w:rFonts w:ascii="Times New Roman" w:hAnsi="Times New Roman" w:cs="Times New Roman"/>
          <w:color w:val="000000" w:themeColor="text1"/>
        </w:rPr>
      </w:pPr>
      <w:r w:rsidRPr="00866E44">
        <w:rPr>
          <w:rFonts w:ascii="Times New Roman" w:eastAsia="Times New Roman" w:hAnsi="Times New Roman" w:cs="Times New Roman"/>
          <w:b/>
          <w:color w:val="000000" w:themeColor="text1"/>
          <w:sz w:val="28"/>
        </w:rPr>
        <w:t>KEYWORDS</w:t>
      </w:r>
    </w:p>
    <w:p w14:paraId="29A1AE73" w14:textId="77777777" w:rsidR="00CE1448" w:rsidRPr="00866E44" w:rsidRDefault="00000000">
      <w:pPr>
        <w:rPr>
          <w:rFonts w:cs="Times New Roman"/>
          <w:color w:val="000000" w:themeColor="text1"/>
        </w:rPr>
      </w:pPr>
      <w:r>
        <w:rPr>
          <w:rFonts w:ascii="Times New Roman" w:hAnsi="Times New Roman" w:eastAsia="Times New Roman"/>
          <w:b/>
          <w:i w:val="0"/>
          <w:sz w:val="24"/>
        </w:rPr>
        <w:t>Keywords:</w:t>
      </w:r>
      <w:r>
        <w:rPr>
          <w:rFonts w:ascii="Times New Roman" w:hAnsi="Times New Roman" w:eastAsia="Times New Roman"/>
          <w:b w:val="0"/>
          <w:i w:val="0"/>
          <w:sz w:val="24"/>
        </w:rPr>
        <w:t xml:space="preserve"> Relational Database, ER Modelling, Normalization (3NF), MySQL Triggers, Python Streamlit, Salon Appointment Scheduling</w:t>
      </w:r>
    </w:p>
    <w:p w14:paraId="55070D7E" w14:textId="5541E033" w:rsidR="00F0000F" w:rsidRPr="00F0000F" w:rsidRDefault="00F0000F" w:rsidP="00F0000F">
      <w:pPr>
        <w:pStyle w:val="Heading1"/>
        <w:pageBreakBefore/>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b/>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b/>
          <w:color w:val="000000" w:themeColor="text1"/>
          <w:sz w:val="32"/>
          <w:szCs w:val="32"/>
        </w:rPr>
        <w:t>PROBLEM STATEMENT, SOLUTION STRATEGY AND ER DIAGRAM</w:t>
      </w:r>
    </w:p>
    <w:p w14:paraId="07CF1A1A" w14:textId="51A2F7AD"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1.1 Problem Statement</w:t>
      </w:r>
    </w:p>
    <w:p>
      <w:pPr>
        <w:spacing w:line="360" w:lineRule="auto" w:after="120"/>
        <w:jc w:val="both"/>
      </w:pPr>
      <w:r>
        <w:rPr>
          <w:rFonts w:ascii="Times New Roman" w:hAnsi="Times New Roman" w:eastAsia="Times New Roman"/>
          <w:b w:val="0"/>
          <w:i w:val="0"/>
          <w:sz w:val="24"/>
        </w:rPr>
        <w:t>A typical neighbourhood salon and spa offers 20 or more services across hair, skin, nails, massage, makeup and grooming, performed by staff who each hold only some of the required skills and work different weekly shifts. Customers buy prepaid packages and annual memberships, products such as hair colour and facial kits are consumed during services, and bills are often settled in more than one payment. In most small salons all of this is still recorded in a paper appointment book, separate package cards and a cash register.</w:t>
      </w:r>
    </w:p>
    <w:p>
      <w:pPr>
        <w:spacing w:line="360" w:lineRule="auto" w:after="120"/>
        <w:jc w:val="both"/>
      </w:pPr>
      <w:r>
        <w:rPr>
          <w:rFonts w:ascii="Times New Roman" w:hAnsi="Times New Roman" w:eastAsia="Times New Roman"/>
          <w:b w:val="0"/>
          <w:i w:val="0"/>
          <w:sz w:val="24"/>
        </w:rPr>
        <w:t>This manual process has clear failures. The book cannot see that a stylist is already busy, so two clients are booked into overlapping slots; it does not know who is trained for which service, so a barber can be booked for a facial; package sessions are over-used or disputed; product consumption is never linked to services; and partly paid bills are forgotten. The receptionist, the salon manager, the service staff and ultimately the customer are all affected. A database-driven application is needed that stores this information once, enforces the salon's business rules at the moment of entry and produces reliable reports on appointments, staff utilization, service popularity, package balances, product use and revenue.</w:t>
      </w:r>
    </w:p>
    <w:p w14:paraId="667DAFFA" w14:textId="117300C4"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1.2 Objectives</w:t>
      </w:r>
    </w:p>
    <w:p>
      <w:pPr>
        <w:pStyle w:val="ListBullet"/>
        <w:spacing w:line="360" w:lineRule="auto" w:after="60"/>
        <w:jc w:val="both"/>
      </w:pPr>
      <w:r>
        <w:rPr>
          <w:rFonts w:ascii="Times New Roman" w:hAnsi="Times New Roman" w:eastAsia="Times New Roman"/>
          <w:b/>
          <w:i w:val="0"/>
          <w:sz w:val="24"/>
        </w:rPr>
        <w:t>Design</w:t>
      </w:r>
      <w:r>
        <w:rPr>
          <w:rFonts w:ascii="Times New Roman" w:hAnsi="Times New Roman" w:eastAsia="Times New Roman"/>
          <w:b w:val="0"/>
          <w:i w:val="0"/>
          <w:sz w:val="24"/>
        </w:rPr>
        <w:t xml:space="preserve"> a normalized (3NF) relational database that covers all twelve required areas: customers, services, categories, staff, skills, schedules, appointments, packages, memberships, product usage, bills and payments.</w:t>
      </w:r>
    </w:p>
    <w:p>
      <w:pPr>
        <w:pStyle w:val="ListBullet"/>
        <w:spacing w:line="360" w:lineRule="auto" w:after="60"/>
        <w:jc w:val="both"/>
      </w:pPr>
      <w:r>
        <w:rPr>
          <w:rFonts w:ascii="Times New Roman" w:hAnsi="Times New Roman" w:eastAsia="Times New Roman"/>
          <w:b/>
          <w:i w:val="0"/>
          <w:sz w:val="24"/>
        </w:rPr>
        <w:t>Implement</w:t>
      </w:r>
      <w:r>
        <w:rPr>
          <w:rFonts w:ascii="Times New Roman" w:hAnsi="Times New Roman" w:eastAsia="Times New Roman"/>
          <w:b w:val="0"/>
          <w:i w:val="0"/>
          <w:sz w:val="24"/>
        </w:rPr>
        <w:t xml:space="preserve"> the five core business rules inside MySQL – no overlapping staff appointments, skill match, package-session limits, valid appointment times and payment limits – so that no client can bypass them.</w:t>
      </w:r>
    </w:p>
    <w:p>
      <w:pPr>
        <w:pStyle w:val="ListBullet"/>
        <w:spacing w:line="360" w:lineRule="auto" w:after="60"/>
        <w:jc w:val="both"/>
      </w:pPr>
      <w:r>
        <w:rPr>
          <w:rFonts w:ascii="Times New Roman" w:hAnsi="Times New Roman" w:eastAsia="Times New Roman"/>
          <w:b/>
          <w:i w:val="0"/>
          <w:sz w:val="24"/>
        </w:rPr>
        <w:t>Populate</w:t>
      </w:r>
      <w:r>
        <w:rPr>
          <w:rFonts w:ascii="Times New Roman" w:hAnsi="Times New Roman" w:eastAsia="Times New Roman"/>
          <w:b w:val="0"/>
          <w:i w:val="0"/>
          <w:sz w:val="24"/>
        </w:rPr>
        <w:t xml:space="preserve"> the database with realistic sample data (40 customers, 10 staff, 600+ appointments) and write at least 20 SQL queries and 6 views for the required reports.</w:t>
      </w:r>
    </w:p>
    <w:p>
      <w:pPr>
        <w:pStyle w:val="ListBullet"/>
        <w:spacing w:line="360" w:lineRule="auto" w:after="60"/>
        <w:jc w:val="both"/>
      </w:pPr>
      <w:r>
        <w:rPr>
          <w:rFonts w:ascii="Times New Roman" w:hAnsi="Times New Roman" w:eastAsia="Times New Roman"/>
          <w:b/>
          <w:i w:val="0"/>
          <w:sz w:val="24"/>
        </w:rPr>
        <w:t>Develop</w:t>
      </w:r>
      <w:r>
        <w:rPr>
          <w:rFonts w:ascii="Times New Roman" w:hAnsi="Times New Roman" w:eastAsia="Times New Roman"/>
          <w:b w:val="0"/>
          <w:i w:val="0"/>
          <w:sz w:val="24"/>
        </w:rPr>
        <w:t xml:space="preserve"> a Python application that performs registration, booking with skilled-staff assignment, package use, product issue, billing, payment and reporting on the live database.</w:t>
      </w:r>
    </w:p>
    <w:p>
      <w:pPr>
        <w:pStyle w:val="ListBullet"/>
        <w:spacing w:line="360" w:lineRule="auto" w:after="60"/>
        <w:jc w:val="both"/>
      </w:pPr>
      <w:r>
        <w:rPr>
          <w:rFonts w:ascii="Times New Roman" w:hAnsi="Times New Roman" w:eastAsia="Times New Roman"/>
          <w:b/>
          <w:i w:val="0"/>
          <w:sz w:val="24"/>
        </w:rPr>
        <w:t>Validate</w:t>
      </w:r>
      <w:r>
        <w:rPr>
          <w:rFonts w:ascii="Times New Roman" w:hAnsi="Times New Roman" w:eastAsia="Times New Roman"/>
          <w:b w:val="0"/>
          <w:i w:val="0"/>
          <w:sz w:val="24"/>
        </w:rPr>
        <w:t xml:space="preserve"> the system with at least 15 positive and negative test cases and record a five-minute demonstration.</w:t>
      </w:r>
    </w:p>
    <w:p w14:paraId="543EE0B3" w14:textId="449D1D79"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1.3 Scope and Assumptions</w:t>
      </w:r>
    </w:p>
    <w:p>
      <w:pPr>
        <w:spacing w:line="360" w:lineRule="auto" w:after="120"/>
        <w:jc w:val="both"/>
      </w:pPr>
      <w:r>
        <w:rPr>
          <w:rFonts w:ascii="Times New Roman" w:hAnsi="Times New Roman" w:eastAsia="Times New Roman"/>
          <w:b w:val="0"/>
          <w:i w:val="0"/>
          <w:sz w:val="24"/>
        </w:rPr>
        <w:t>Table 1 defines what the system covers and the assumptions made about the salon.</w:t>
      </w:r>
    </w:p>
    <w:p w14:paraId="0B3F1197" w14:textId="77777777" w:rsidR="00CE1448" w:rsidRPr="00866E44" w:rsidRDefault="00000000" w:rsidP="00F0000F">
      <w:pPr>
        <w:pStyle w:val="Caption"/>
        <w:keepNext/>
        <w:spacing w:after="60"/>
        <w:rPr>
          <w:rFonts w:cs="Times New Roman"/>
          <w:color w:val="000000" w:themeColor="text1"/>
        </w:rPr>
      </w:pPr>
      <w:r>
        <w:rPr>
          <w:rFonts w:ascii="Times New Roman" w:hAnsi="Times New Roman" w:eastAsia="Times New Roman"/>
          <w:b/>
          <w:i w:val="0"/>
          <w:sz w:val="22"/>
        </w:rPr>
        <w:t>Table 1. Scope and Assumptions</w:t>
      </w:r>
    </w:p>
    <w:tbl>
      <w:tblPr>
        <w:tblStyle w:val="TableGrid"/>
        <w:tblW w:w="9028" w:type="dxa"/>
        <w:jc w:val="center"/>
        <w:tblLook w:val="04A0" w:firstRow="1" w:lastRow="0" w:firstColumn="1" w:lastColumn="0" w:noHBand="0" w:noVBand="1"/>
        <w:tblLayout w:type="fixed"/>
      </w:tblPr>
      <w:tblGrid>
        <w:gridCol w:w="2304"/>
        <w:gridCol w:w="6724"/>
      </w:tblGrid>
      <w:tr w:rsidR="00CE1448" w:rsidRPr="00866E44" w14:paraId="2337A8B6" w14:textId="77777777" w:rsidTr="00F0000F">
        <w:trPr>
          <w:trHeight w:val="425"/>
          <w:jc w:val="center"/>
        </w:trPr>
        <w:tc>
          <w:tcPr>
            <w:tcW w:w="2304" w:type="dxa"/>
            <w:shd w:val="clear" w:color="auto" w:fill="D9EAF7"/>
            <w:vAlign w:val="center"/>
          </w:tcPr>
          <w:p w14:paraId="0D928A2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6724" w:type="dxa"/>
            <w:shd w:val="clear" w:color="auto" w:fill="D9EAF7"/>
            <w:vAlign w:val="center"/>
          </w:tcPr>
          <w:p w14:paraId="49CB9C4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60E0F3A8" w14:textId="77777777" w:rsidTr="00F0000F">
        <w:trPr>
          <w:trHeight w:val="425"/>
          <w:jc w:val="center"/>
        </w:trPr>
        <w:tc>
          <w:tcPr>
            <w:tcW w:w="2304" w:type="dxa"/>
            <w:vAlign w:val="center"/>
          </w:tcPr>
          <w:p w14:paraId="29502230"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In Scope</w:t>
            </w:r>
          </w:p>
        </w:tc>
        <w:tc>
          <w:tcPr>
            <w:tcW w:w="6724" w:type="dxa"/>
            <w:vAlign w:val="center"/>
          </w:tcPr>
          <w:p w14:paraId="023C5DA3"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Customer registration and search; service categories and services; staff, skills with proficiency and weekly schedules; multi-service appointments with staff assignment; rescheduling, cancellation, completion and no-show; packages and package redemption; memberships and discounts; product stock and product issue; bills with discount and GST; full and partial payments; six management reports.</w:t>
            </w:r>
          </w:p>
        </w:tc>
      </w:tr>
      <w:tr w:rsidR="00CE1448" w:rsidRPr="00866E44" w14:paraId="60E0F3A8" w14:textId="77777777" w:rsidTr="00F0000F">
        <w:trPr>
          <w:trHeight w:val="425"/>
          <w:jc w:val="center"/>
        </w:trPr>
        <w:tc>
          <w:tcPr>
            <w:tcW w:w="2304" w:type="dxa"/>
            <w:vAlign w:val="center"/>
          </w:tcPr>
          <w:p w14:paraId="29502230"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Out of Scope / Exclusions</w:t>
            </w:r>
          </w:p>
        </w:tc>
        <w:tc>
          <w:tcPr>
            <w:tcW w:w="6724" w:type="dxa"/>
            <w:vAlign w:val="center"/>
          </w:tcPr>
          <w:p w14:paraId="023C5DA3"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Online self-booking portal, SMS/WhatsApp reminders, payroll and commissions, supplier purchase orders, multi-branch operation, user login and role-based access control.</w:t>
            </w:r>
          </w:p>
        </w:tc>
      </w:tr>
      <w:tr w:rsidR="00CE1448" w:rsidRPr="00866E44" w14:paraId="60E0F3A8" w14:textId="77777777" w:rsidTr="00F0000F">
        <w:trPr>
          <w:trHeight w:val="425"/>
          <w:jc w:val="center"/>
        </w:trPr>
        <w:tc>
          <w:tcPr>
            <w:tcW w:w="2304" w:type="dxa"/>
            <w:vAlign w:val="center"/>
          </w:tcPr>
          <w:p w14:paraId="29502230"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Assumptions</w:t>
            </w:r>
          </w:p>
        </w:tc>
        <w:tc>
          <w:tcPr>
            <w:tcW w:w="6724" w:type="dxa"/>
            <w:vAlign w:val="center"/>
          </w:tcPr>
          <w:p w14:paraId="023C5DA3"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Single branch open 09:00–21:00 every day; prices in INR; GST at 18% on the discounted amount; one bill per visit; a customer can hold at most one active membership; package sessions are redeemable only by the buyer before expiry; time slots in 15-minute steps.</w:t>
            </w:r>
          </w:p>
        </w:tc>
      </w:tr>
    </w:tbl>
    <w:p w14:paraId="37C80AFA" w14:textId="1A22671E"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1.4 Proposed Solution Strategy</w:t>
      </w:r>
    </w:p>
    <w:p>
      <w:pPr>
        <w:spacing w:line="360" w:lineRule="auto" w:after="120"/>
        <w:jc w:val="both"/>
      </w:pPr>
      <w:r>
        <w:rPr>
          <w:rFonts w:ascii="Times New Roman" w:hAnsi="Times New Roman" w:eastAsia="Times New Roman"/>
          <w:b w:val="0"/>
          <w:i w:val="0"/>
          <w:sz w:val="24"/>
        </w:rPr>
        <w:t>The solution follows the standard database design life-cycle – requirements, conceptual ER design, logical relational design, normalization and physical implementation [1]. Business rules that involve only one row are declared as CHECK, UNIQUE, NOT NULL and FOREIGN KEY constraints; rules that need other rows (overlaps, skills, package balances, payment totals) are enforced by BEFORE INSERT/UPDATE triggers, so the database itself rejects invalid data. A Python application then provides the screens used at the front desk. Table 2 summarises the strategy.</w:t>
      </w:r>
    </w:p>
    <w:p w14:paraId="640A22B9" w14:textId="77777777" w:rsidR="00CE1448" w:rsidRPr="00866E44" w:rsidRDefault="00000000" w:rsidP="00F0000F">
      <w:pPr>
        <w:pStyle w:val="Caption"/>
        <w:keepNext/>
        <w:spacing w:after="60"/>
        <w:rPr>
          <w:rFonts w:cs="Times New Roman"/>
          <w:color w:val="000000" w:themeColor="text1"/>
        </w:rPr>
      </w:pPr>
      <w:r>
        <w:rPr>
          <w:rFonts w:ascii="Times New Roman" w:hAnsi="Times New Roman" w:eastAsia="Times New Roman"/>
          <w:b/>
          <w:i w:val="0"/>
          <w:sz w:val="22"/>
        </w:rPr>
        <w:t>Table 2. Proposed Solution Strategy</w:t>
      </w:r>
    </w:p>
    <w:tbl>
      <w:tblPr>
        <w:tblStyle w:val="TableGrid"/>
        <w:tblW w:w="9028" w:type="dxa"/>
        <w:jc w:val="center"/>
        <w:tblLook w:val="04A0" w:firstRow="1" w:lastRow="0" w:firstColumn="1" w:lastColumn="0" w:noHBand="0" w:noVBand="1"/>
        <w:tblLayout w:type="fixed"/>
      </w:tblPr>
      <w:tblGrid>
        <w:gridCol w:w="2448"/>
        <w:gridCol w:w="6580"/>
      </w:tblGrid>
      <w:tr w:rsidR="00CE1448" w:rsidRPr="00F0000F" w14:paraId="3C858995" w14:textId="77777777" w:rsidTr="00F0000F">
        <w:trPr>
          <w:trHeight w:val="425"/>
          <w:jc w:val="center"/>
        </w:trPr>
        <w:tc>
          <w:tcPr>
            <w:tcW w:w="2448" w:type="dxa"/>
            <w:shd w:val="clear" w:color="auto" w:fill="D9EAF7"/>
            <w:vAlign w:val="center"/>
          </w:tcPr>
          <w:p w14:paraId="73E2F92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6580" w:type="dxa"/>
            <w:shd w:val="clear" w:color="auto" w:fill="D9EAF7"/>
            <w:vAlign w:val="center"/>
          </w:tcPr>
          <w:p w14:paraId="657E6214"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47648FF5" w14:textId="77777777" w:rsidTr="00F0000F">
        <w:trPr>
          <w:trHeight w:val="425"/>
          <w:jc w:val="center"/>
        </w:trPr>
        <w:tc>
          <w:tcPr>
            <w:tcW w:w="2448" w:type="dxa"/>
            <w:vAlign w:val="center"/>
          </w:tcPr>
          <w:p w14:paraId="69FBFDAE"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Primary Users / Roles</w:t>
            </w:r>
          </w:p>
        </w:tc>
        <w:tc>
          <w:tcPr>
            <w:tcW w:w="6580" w:type="dxa"/>
            <w:vAlign w:val="center"/>
          </w:tcPr>
          <w:p w14:paraId="033FF347"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Receptionist (registration, booking, billing, payments); Salon manager (staff, skills, schedules, packages, stock, reports); Stylist / therapist (performs services, issues products); Customer (indirect user).</w:t>
            </w:r>
          </w:p>
        </w:tc>
      </w:tr>
      <w:tr w:rsidR="00CE1448" w:rsidRPr="00F0000F" w14:paraId="47648FF5" w14:textId="77777777" w:rsidTr="00F0000F">
        <w:trPr>
          <w:trHeight w:val="425"/>
          <w:jc w:val="center"/>
        </w:trPr>
        <w:tc>
          <w:tcPr>
            <w:tcW w:w="2448" w:type="dxa"/>
            <w:vAlign w:val="center"/>
          </w:tcPr>
          <w:p w14:paraId="69FBFDAE"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Major Application Modules</w:t>
            </w:r>
          </w:p>
        </w:tc>
        <w:tc>
          <w:tcPr>
            <w:tcW w:w="6580" w:type="dxa"/>
            <w:vAlign w:val="center"/>
          </w:tcPr>
          <w:p w14:paraId="033FF347"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Dashboard, Customers, Book Appointment, Manage Appointments, Packages &amp; Memberships, Products &amp; Stock, Billing &amp; Payments, Staff &amp; Services, Reports.</w:t>
            </w:r>
          </w:p>
        </w:tc>
      </w:tr>
      <w:tr w:rsidR="00CE1448" w:rsidRPr="00F0000F" w14:paraId="47648FF5" w14:textId="77777777" w:rsidTr="00F0000F">
        <w:trPr>
          <w:trHeight w:val="425"/>
          <w:jc w:val="center"/>
        </w:trPr>
        <w:tc>
          <w:tcPr>
            <w:tcW w:w="2448" w:type="dxa"/>
            <w:vAlign w:val="center"/>
          </w:tcPr>
          <w:p w14:paraId="69FBFDAE"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Proposed Workflow</w:t>
            </w:r>
          </w:p>
        </w:tc>
        <w:tc>
          <w:tcPr>
            <w:tcW w:w="6580" w:type="dxa"/>
            <w:vAlign w:val="center"/>
          </w:tcPr>
          <w:p w14:paraId="033FF347"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Register customer → book one or more services, choosing only skilled, on-shift and free staff (or redeem a package session) → complete the visit and issue products → generate the bill with membership discount and GST → record one or more payments → review reports.</w:t>
            </w:r>
          </w:p>
        </w:tc>
      </w:tr>
      <w:tr w:rsidR="00CE1448" w:rsidRPr="00F0000F" w14:paraId="47648FF5" w14:textId="77777777" w:rsidTr="00F0000F">
        <w:trPr>
          <w:trHeight w:val="425"/>
          <w:jc w:val="center"/>
        </w:trPr>
        <w:tc>
          <w:tcPr>
            <w:tcW w:w="2448" w:type="dxa"/>
            <w:vAlign w:val="center"/>
          </w:tcPr>
          <w:p w14:paraId="69FBFDAE"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Important Business Rules</w:t>
            </w:r>
          </w:p>
        </w:tc>
        <w:tc>
          <w:tcPr>
            <w:tcW w:w="6580" w:type="dxa"/>
            <w:vAlign w:val="center"/>
          </w:tcPr>
          <w:p w14:paraId="033FF347"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No overlapping staff appointments; staff must hold the skill a service requires; slot = service duration and inside the staff shift and 09:00–21:00; package redemptions within sessions and validity, only by the owner; total payments ≤ bill total; bill only completed visits; stock never negative.</w:t>
            </w:r>
          </w:p>
        </w:tc>
      </w:tr>
      <w:tr w:rsidR="00CE1448" w:rsidRPr="00F0000F" w14:paraId="47648FF5" w14:textId="77777777" w:rsidTr="00F0000F">
        <w:trPr>
          <w:trHeight w:val="425"/>
          <w:jc w:val="center"/>
        </w:trPr>
        <w:tc>
          <w:tcPr>
            <w:tcW w:w="2448" w:type="dxa"/>
            <w:vAlign w:val="center"/>
          </w:tcPr>
          <w:p w14:paraId="69FBFDAE"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Expected Reports / Outputs</w:t>
            </w:r>
          </w:p>
        </w:tc>
        <w:tc>
          <w:tcPr>
            <w:tcW w:w="6580" w:type="dxa"/>
            <w:vAlign w:val="center"/>
          </w:tcPr>
          <w:p w14:paraId="033FF347"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Daily appointment sheet and appointment statistics, staff utilization, service popularity and category revenue, package balances, product consumption with re-order alerts, monthly billed vs collected revenue and outstanding dues.</w:t>
            </w:r>
          </w:p>
        </w:tc>
      </w:tr>
    </w:tbl>
    <w:p w14:paraId="04881F72" w14:textId="6D9F3B35"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1.5 Functional Requirements</w:t>
      </w:r>
    </w:p>
    <w:p>
      <w:pPr>
        <w:spacing w:line="360" w:lineRule="auto" w:after="120"/>
        <w:jc w:val="both"/>
      </w:pPr>
      <w:r>
        <w:rPr>
          <w:rFonts w:ascii="Times New Roman" w:hAnsi="Times New Roman" w:eastAsia="Times New Roman"/>
          <w:b w:val="0"/>
          <w:i w:val="0"/>
          <w:sz w:val="24"/>
        </w:rPr>
        <w:t>The twelve functional requirements in Table 3 were derived from the problem statement and the project brief.</w:t>
      </w:r>
    </w:p>
    <w:p w14:paraId="752B1614" w14:textId="77777777" w:rsidR="00CE1448" w:rsidRPr="00866E44" w:rsidRDefault="00000000" w:rsidP="00F0000F">
      <w:pPr>
        <w:pStyle w:val="Caption"/>
        <w:keepNext/>
        <w:spacing w:after="60"/>
        <w:rPr>
          <w:rFonts w:cs="Times New Roman"/>
          <w:color w:val="000000" w:themeColor="text1"/>
        </w:rPr>
      </w:pPr>
      <w:r>
        <w:rPr>
          <w:rFonts w:ascii="Times New Roman" w:hAnsi="Times New Roman" w:eastAsia="Times New Roman"/>
          <w:b/>
          <w:i w:val="0"/>
          <w:sz w:val="22"/>
        </w:rPr>
        <w:t>Table 3. Functional Requirements</w:t>
      </w:r>
    </w:p>
    <w:tbl>
      <w:tblPr>
        <w:tblStyle w:val="TableGrid"/>
        <w:tblW w:w="9028" w:type="dxa"/>
        <w:jc w:val="center"/>
        <w:tblLook w:val="04A0" w:firstRow="1" w:lastRow="0" w:firstColumn="1" w:lastColumn="0" w:noHBand="0" w:noVBand="1"/>
        <w:tblLayout w:type="fixed"/>
      </w:tblPr>
      <w:tblGrid>
        <w:gridCol w:w="1152"/>
        <w:gridCol w:w="6336"/>
        <w:gridCol w:w="1540"/>
      </w:tblGrid>
      <w:tr w:rsidR="00CE1448" w:rsidRPr="00F0000F" w14:paraId="4AC0FDCE" w14:textId="77777777" w:rsidTr="00F0000F">
        <w:trPr>
          <w:trHeight w:val="425"/>
          <w:jc w:val="center"/>
        </w:trPr>
        <w:tc>
          <w:tcPr>
            <w:tcW w:w="1152" w:type="dxa"/>
            <w:shd w:val="clear" w:color="auto" w:fill="D9EAF7"/>
            <w:vAlign w:val="center"/>
          </w:tcPr>
          <w:p w14:paraId="10FAE9E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6336" w:type="dxa"/>
            <w:shd w:val="clear" w:color="auto" w:fill="D9EAF7"/>
            <w:vAlign w:val="center"/>
          </w:tcPr>
          <w:p w14:paraId="04EC782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1540" w:type="dxa"/>
            <w:shd w:val="clear" w:color="auto" w:fill="D9EAF7"/>
            <w:vAlign w:val="center"/>
          </w:tcPr>
          <w:p w14:paraId="7ECAF25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FR-01</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Register, search, update and delete customers with input validation</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FR-02</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Maintain service categories, services, durations and prices</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FR-03</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Maintain staff, staff skills with proficiency, and weekly schedules</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FR-04</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Book an appointment containing one or more services and time slots</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FR-05</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Assign only staff who have the required skill, are on shift and are free</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FR-06</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Reschedule, cancel, complete or mark an appointment as no-show</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FR-07</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Sell packages and redeem sessions within limits and validity</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FR-08</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Enrol customers in membership plans and apply plan discounts on bills</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Medium</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FR-09</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Issue products against performed services, update stock, flag re-order</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Medium</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FR-10</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Generate a bill (subtotal, discount, GST, total) for a completed visit</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FR-11</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Record full or partial payments without exceeding the bill total</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r w:rsidR="00CE1448" w:rsidRPr="00F0000F" w14:paraId="193983D6" w14:textId="77777777" w:rsidTr="00F0000F">
        <w:trPr>
          <w:trHeight w:val="425"/>
          <w:jc w:val="center"/>
        </w:trPr>
        <w:tc>
          <w:tcPr>
            <w:tcW w:w="1152" w:type="dxa"/>
            <w:vAlign w:val="center"/>
          </w:tcPr>
          <w:p w14:paraId="68D592D6" w14:textId="77777777" w:rsidR="00CE1448" w:rsidRPr="00F0000F" w:rsidRDefault="00000000" w:rsidP="00F0000F">
            <w:pPr>
              <w:spacing w:after="0" w:line="240" w:lineRule="auto"/>
              <w:jc w:val="left"/>
              <w:rPr>
                <w:rFonts w:cs="Times New Roman"/>
                <w:color w:val="000000" w:themeColor="text1"/>
                <w:sz w:val="20"/>
                <w:szCs w:val="20"/>
              </w:rPr>
            </w:pPr>
            <w:r>
              <w:rPr>
                <w:rFonts w:ascii="Times New Roman" w:hAnsi="Times New Roman"/>
                <w:b w:val="0"/>
                <w:sz w:val="21"/>
              </w:rPr>
              <w:t>FR-12</w:t>
            </w:r>
          </w:p>
        </w:tc>
        <w:tc>
          <w:tcPr>
            <w:tcW w:w="6336" w:type="dxa"/>
            <w:vAlign w:val="center"/>
          </w:tcPr>
          <w:p w14:paraId="646F1520"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Produce reports: appointments, staff utilization, service popularity, package balances, product use and revenue</w:t>
            </w:r>
          </w:p>
        </w:tc>
        <w:tc>
          <w:tcPr>
            <w:tcW w:w="1540" w:type="dxa"/>
            <w:vAlign w:val="center"/>
          </w:tcPr>
          <w:p w14:paraId="148A505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1"/>
              </w:rPr>
              <w:t>High</w:t>
            </w:r>
          </w:p>
        </w:tc>
      </w:tr>
    </w:tbl>
    <w:p w14:paraId="31D2B673" w14:textId="07E613F7"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1.6 Entity-Relationship Diagram (ERD)</w:t>
      </w:r>
    </w:p>
    <w:p>
      <w:pPr>
        <w:spacing w:line="360" w:lineRule="auto" w:after="120"/>
        <w:jc w:val="both"/>
      </w:pPr>
      <w:r>
        <w:rPr>
          <w:rFonts w:ascii="Times New Roman" w:hAnsi="Times New Roman" w:eastAsia="Times New Roman"/>
          <w:b w:val="0"/>
          <w:i w:val="0"/>
          <w:sz w:val="24"/>
        </w:rPr>
        <w:t>The conceptual model was drawn using Chen-style ER notation [2]. Figure 1 shows the 14 entities with their key attributes and the 16 relationships with cardinalities. Weak entities (STAFF_SCHEDULE, APPOINTMENT_SERVICE and PAYMENT) have a double border and total participation is shown by a double line. Many-to-many relationships carry their own attributes – for example HAS_SKILL carries proficiency_level and CONTAINS carries sessions_included. A full-page version is given in Appendix C.</w:t>
      </w:r>
    </w:p>
    <w:p>
      <w:pPr>
        <w:keepNext/>
        <w:spacing w:line="240" w:lineRule="auto" w:after="40"/>
        <w:jc w:val="center"/>
      </w:pPr>
      <w:r>
        <w:drawing>
          <wp:inline xmlns:a="http://schemas.openxmlformats.org/drawingml/2006/main" xmlns:pic="http://schemas.openxmlformats.org/drawingml/2006/picture">
            <wp:extent cx="5760720" cy="2512860"/>
            <wp:docPr id="1486609546" name="Picture 1486609546"/>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760720" cy="2512860"/>
                    </a:xfrm>
                    <a:prstGeom prst="rect"/>
                  </pic:spPr>
                </pic:pic>
              </a:graphicData>
            </a:graphic>
          </wp:inline>
        </w:drawing>
      </w:r>
    </w:p>
    <w:p w14:paraId="1CDA12E3" w14:textId="77777777" w:rsidR="00CE1448" w:rsidRPr="00866E44" w:rsidRDefault="00000000">
      <w:pPr>
        <w:pStyle w:val="Caption"/>
        <w:keepNext/>
        <w:spacing w:before="40"/>
        <w:jc w:val="center"/>
        <w:rPr>
          <w:rFonts w:cs="Times New Roman"/>
          <w:color w:val="000000" w:themeColor="text1"/>
        </w:rPr>
      </w:pPr>
      <w:r>
        <w:rPr>
          <w:rFonts w:ascii="Times New Roman" w:hAnsi="Times New Roman" w:eastAsia="Times New Roman"/>
          <w:b/>
          <w:i w:val="0"/>
          <w:sz w:val="22"/>
        </w:rPr>
        <w:t>Figure 1. Entity-Relationship Diagram of the Proposed System</w:t>
      </w:r>
    </w:p>
    <w:p w14:paraId="751359D7" w14:textId="3EC58474" w:rsidR="00CE1448" w:rsidRPr="00F0000F" w:rsidRDefault="00000000">
      <w:pPr>
        <w:pStyle w:val="Heading2"/>
        <w:keepNext/>
        <w:spacing w:before="240"/>
        <w:rPr>
          <w:rFonts w:ascii="Times New Roman" w:hAnsi="Times New Roman" w:cs="Times New Roman"/>
          <w:color w:val="000000" w:themeColor="text1"/>
          <w:sz w:val="28"/>
          <w:szCs w:val="30"/>
        </w:rPr>
      </w:pPr>
      <w:r w:rsidRPr="00F0000F">
        <w:rPr>
          <w:rFonts w:ascii="Times New Roman" w:eastAsia="Times New Roman" w:hAnsi="Times New Roman" w:cs="Times New Roman"/>
          <w:b/>
          <w:color w:val="000000" w:themeColor="text1"/>
          <w:sz w:val="28"/>
          <w:szCs w:val="30"/>
        </w:rPr>
        <w:t>1.7 Entity and Relationship Summary</w:t>
      </w:r>
    </w:p>
    <w:p>
      <w:pPr>
        <w:spacing w:line="360" w:lineRule="auto" w:after="120"/>
        <w:jc w:val="both"/>
      </w:pPr>
      <w:r>
        <w:rPr>
          <w:rFonts w:ascii="Times New Roman" w:hAnsi="Times New Roman" w:eastAsia="Times New Roman"/>
          <w:b w:val="0"/>
          <w:i w:val="0"/>
          <w:sz w:val="24"/>
        </w:rPr>
        <w:t>Table 4 summarises each relationship, its cardinality and the rule it represents.</w:t>
      </w:r>
    </w:p>
    <w:p w14:paraId="026A82F9" w14:textId="77777777" w:rsidR="00CE1448" w:rsidRPr="00866E44" w:rsidRDefault="00000000" w:rsidP="00F0000F">
      <w:pPr>
        <w:pStyle w:val="Caption"/>
        <w:keepNext/>
        <w:spacing w:after="60"/>
        <w:rPr>
          <w:rFonts w:cs="Times New Roman"/>
          <w:color w:val="000000" w:themeColor="text1"/>
        </w:rPr>
      </w:pPr>
      <w:r>
        <w:rPr>
          <w:rFonts w:ascii="Times New Roman" w:hAnsi="Times New Roman" w:eastAsia="Times New Roman"/>
          <w:b/>
          <w:i w:val="0"/>
          <w:sz w:val="22"/>
        </w:rPr>
        <w:t>Table 4. Entity and Relationship Summary</w:t>
      </w:r>
    </w:p>
    <w:tbl>
      <w:tblPr>
        <w:tblStyle w:val="TableGrid"/>
        <w:tblW w:w="9028" w:type="dxa"/>
        <w:jc w:val="center"/>
        <w:tblLook w:val="04A0" w:firstRow="1" w:lastRow="0" w:firstColumn="1" w:lastColumn="0" w:noHBand="0" w:noVBand="1"/>
        <w:tblLayout w:type="fixed"/>
      </w:tblPr>
      <w:tblGrid>
        <w:gridCol w:w="3311"/>
        <w:gridCol w:w="2448"/>
        <w:gridCol w:w="3268"/>
      </w:tblGrid>
      <w:tr w:rsidR="00CE1448" w:rsidRPr="00F0000F" w14:paraId="259724ED" w14:textId="77777777" w:rsidTr="00EB1E5E">
        <w:trPr>
          <w:trHeight w:val="425"/>
          <w:jc w:val="center"/>
        </w:trPr>
        <w:tc>
          <w:tcPr>
            <w:tcW w:w="3311" w:type="dxa"/>
            <w:shd w:val="clear" w:color="auto" w:fill="D9EAF7"/>
            <w:vAlign w:val="center"/>
          </w:tcPr>
          <w:p w14:paraId="4B2F334B"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2448" w:type="dxa"/>
            <w:shd w:val="clear" w:color="auto" w:fill="D9EAF7"/>
            <w:vAlign w:val="center"/>
          </w:tcPr>
          <w:p w14:paraId="6CCF9DD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268" w:type="dxa"/>
            <w:shd w:val="clear" w:color="auto" w:fill="D9EAF7"/>
            <w:vAlign w:val="center"/>
          </w:tcPr>
          <w:p w14:paraId="73E7FB0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BELONGS_TO (Service – Service_Category)</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N : 1, total on Service</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Every service belongs to exactly one category.</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REQUIRES (Service – Skill)</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N : 1, total on Service</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Each service needs one skill; basis of the skill-match rule.</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HAS_SKILL (Staff – Skill)</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M : N; proficiency_level</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staff member may hold many skills, rated 1–5.</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WORKS_ON (Staff – Staff_Schedule)</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N, weak entity</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Weekly shift per working day; validates appointment times.</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BOOKS (Customer – Appointment)</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N</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visit belongs to one customer on one date.</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INCLUDES (Appointment – Appointment_Service)</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N, weak entity</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visit contains one or more timed services.</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FOR_SERVICE / PERFORMED_BY</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N : 1 each</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Each booked service line has one service and one staff member.</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CONTAINS (Package – Service)</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M : N; sessions_included</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Defines what a prepaid package offers.</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BUYS / OF_PACKAGE (Customer – Customer_Package – Package)</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N, N : 1</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customer's purchased package with validity.</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REDEEMS (Appointment_Service – Customer_Package)</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N : 1, optional</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service line may consume one package session.</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SUBSCRIBES (Customer – Membership_Plan)</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M : N; start_date, end_date</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Membership gives a discount on bills.</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USES_PRODUCT (Appointment_Service – Product)</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M : N; quantity_used</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Product consumed by a performed service.</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BILLED_AS (Appointment – Bill)</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1</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One bill per completed visit.</w:t>
            </w:r>
          </w:p>
        </w:tc>
      </w:tr>
      <w:tr w:rsidR="00CE1448" w:rsidRPr="00F0000F" w14:paraId="17EB5327" w14:textId="77777777" w:rsidTr="00EB1E5E">
        <w:trPr>
          <w:trHeight w:val="425"/>
          <w:jc w:val="center"/>
        </w:trPr>
        <w:tc>
          <w:tcPr>
            <w:tcW w:w="3311" w:type="dxa"/>
            <w:vAlign w:val="center"/>
          </w:tcPr>
          <w:p w14:paraId="32704DAC"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SETTLED_BY (Bill – Payment)</w:t>
            </w:r>
          </w:p>
        </w:tc>
        <w:tc>
          <w:tcPr>
            <w:tcW w:w="2448" w:type="dxa"/>
            <w:vAlign w:val="center"/>
          </w:tcPr>
          <w:p w14:paraId="19609475"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1 : N, weak entity</w:t>
            </w:r>
          </w:p>
        </w:tc>
        <w:tc>
          <w:tcPr>
            <w:tcW w:w="3268" w:type="dxa"/>
            <w:vAlign w:val="center"/>
          </w:tcPr>
          <w:p w14:paraId="292BFF3B" w14:textId="77777777" w:rsidR="00CE1448" w:rsidRPr="00F0000F" w:rsidRDefault="00CE1448" w:rsidP="00F0000F">
            <w:pPr>
              <w:spacing w:after="0" w:line="240" w:lineRule="auto"/>
              <w:jc w:val="left"/>
              <w:rPr>
                <w:rFonts w:cs="Times New Roman"/>
                <w:color w:val="000000" w:themeColor="text1"/>
                <w:sz w:val="20"/>
                <w:szCs w:val="20"/>
              </w:rPr>
            </w:pPr>
            <w:r>
              <w:rPr>
                <w:rFonts w:ascii="Times New Roman" w:hAnsi="Times New Roman"/>
                <w:b w:val="0"/>
                <w:sz w:val="20"/>
              </w:rPr>
              <w:t>A bill may be paid in several parts.</w:t>
            </w:r>
          </w:p>
        </w:tc>
      </w:tr>
    </w:tbl>
    <w:p w14:paraId="2560C3BB" w14:textId="62AA99EF" w:rsidR="00866E44" w:rsidRDefault="001C01B5" w:rsidP="001C01B5">
      <w:pPr>
        <w:pStyle w:val="Heading1"/>
        <w:pageBreakBefore/>
        <w:jc w:val="center"/>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sz w:val="32"/>
        </w:rPr>
        <w:lastRenderedPageBreak/>
        <w:t xml:space="preserve">CHAPTER </w:t>
      </w:r>
      <w:r w:rsidRPr="00866E44">
        <w:rPr>
          <w:rFonts w:ascii="Times New Roman" w:eastAsia="Times New Roman" w:hAnsi="Times New Roman" w:cs="Times New Roman"/>
          <w:b/>
          <w:color w:val="000000" w:themeColor="text1"/>
          <w:sz w:val="32"/>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b/>
          <w:color w:val="000000" w:themeColor="text1"/>
          <w:sz w:val="32"/>
        </w:rPr>
        <w:t>LOGICAL DATABASE DESIGN</w:t>
      </w:r>
    </w:p>
    <w:p w14:paraId="659C045F" w14:textId="77777777"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2.1 Relational Schema</w:t>
      </w:r>
    </w:p>
    <w:p>
      <w:pPr>
        <w:spacing w:line="360" w:lineRule="auto" w:after="120"/>
        <w:jc w:val="both"/>
      </w:pPr>
      <w:r>
        <w:rPr>
          <w:rFonts w:ascii="Times New Roman" w:hAnsi="Times New Roman" w:eastAsia="Times New Roman"/>
          <w:b w:val="0"/>
          <w:i w:val="0"/>
          <w:sz w:val="24"/>
        </w:rPr>
        <w:t>The ER model was mapped to relations using the standard rules of the relational model [3]: each strong entity became a table with a surrogate primary key, weak entities received the owner's key as a foreign key, 1:N relationships became foreign keys on the N side, and every M:N relationship became its own table (staff_skill, package_item, customer_membership, product_usage). Table 5 lists the 18 relations and Figure 2 shows how they are linked.</w:t>
      </w:r>
    </w:p>
    <w:p w14:paraId="6DF895B9"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5. Relational Schema</w:t>
      </w:r>
    </w:p>
    <w:tbl>
      <w:tblPr>
        <w:tblStyle w:val="TableGrid"/>
        <w:tblW w:w="9072" w:type="dxa"/>
        <w:tblLook w:val="04A0" w:firstRow="1" w:lastRow="0" w:firstColumn="1" w:lastColumn="0" w:noHBand="0" w:noVBand="1"/>
        <w:tblLayout w:type="fixed"/>
      </w:tblPr>
      <w:tblGrid>
        <w:gridCol w:w="864"/>
        <w:gridCol w:w="2592"/>
        <w:gridCol w:w="5616"/>
      </w:tblGrid>
      <w:tr w:rsidR="000F51FB" w:rsidRPr="000F51FB" w14:paraId="1FB104F3" w14:textId="77777777" w:rsidTr="000F51FB">
        <w:trPr>
          <w:trHeight w:val="425"/>
        </w:trPr>
        <w:tc>
          <w:tcPr>
            <w:tcW w:w="864" w:type="dxa"/>
            <w:shd w:val="clear" w:color="auto" w:fill="D9EAF7"/>
            <w:vAlign w:val="center"/>
          </w:tcPr>
          <w:p w14:paraId="07984F21" w14:textId="65867AA9" w:rsidR="000F51FB" w:rsidRPr="000F51FB" w:rsidRDefault="000F51FB" w:rsidP="000F51FB">
            <w:pPr>
              <w:spacing w:after="0" w:line="240" w:lineRule="auto"/>
              <w:jc w:val="center"/>
              <w:rPr>
                <w:rFonts w:eastAsia="Times New Roman" w:cs="Times New Roman"/>
                <w:b/>
                <w:color w:val="000000" w:themeColor="text1"/>
                <w:sz w:val="20"/>
                <w:szCs w:val="20"/>
              </w:rPr>
            </w:pPr>
            <w:r>
              <w:rPr>
                <w:rFonts w:ascii="Times New Roman" w:hAnsi="Times New Roman"/>
                <w:b/>
                <w:sz w:val="20"/>
              </w:rPr>
              <w:t>S.No.</w:t>
            </w:r>
          </w:p>
        </w:tc>
        <w:tc>
          <w:tcPr>
            <w:tcW w:w="2592" w:type="dxa"/>
            <w:shd w:val="clear" w:color="auto" w:fill="D9EAF7"/>
            <w:vAlign w:val="center"/>
          </w:tcPr>
          <w:p w14:paraId="7494D503" w14:textId="587E7D43" w:rsidR="000F51FB" w:rsidRPr="000F51FB" w:rsidRDefault="000F51FB" w:rsidP="00F0000F">
            <w:pPr>
              <w:spacing w:after="0" w:line="240" w:lineRule="auto"/>
              <w:jc w:val="center"/>
              <w:rPr>
                <w:rFonts w:cs="Times New Roman"/>
                <w:color w:val="000000" w:themeColor="text1"/>
                <w:sz w:val="20"/>
                <w:szCs w:val="20"/>
              </w:rPr>
            </w:pPr>
            <w:r>
              <w:rPr>
                <w:rFonts w:ascii="Times New Roman" w:hAnsi="Times New Roman"/>
                <w:b/>
                <w:sz w:val="20"/>
              </w:rPr>
              <w:t>Table Name</w:t>
            </w:r>
          </w:p>
        </w:tc>
        <w:tc>
          <w:tcPr>
            <w:tcW w:w="5616" w:type="dxa"/>
            <w:shd w:val="clear" w:color="auto" w:fill="D9EAF7"/>
            <w:vAlign w:val="center"/>
          </w:tcPr>
          <w:p w14:paraId="417FA622" w14:textId="4C3B0B5C" w:rsidR="000F51FB" w:rsidRPr="000F51FB" w:rsidRDefault="000F51FB" w:rsidP="00F0000F">
            <w:pPr>
              <w:spacing w:after="0" w:line="240" w:lineRule="auto"/>
              <w:jc w:val="center"/>
              <w:rPr>
                <w:rFonts w:cs="Times New Roman"/>
                <w:b/>
                <w:bCs/>
                <w:color w:val="000000" w:themeColor="text1"/>
                <w:sz w:val="20"/>
                <w:szCs w:val="20"/>
              </w:rPr>
            </w:pPr>
            <w:r>
              <w:rPr>
                <w:rFonts w:ascii="Times New Roman" w:hAnsi="Times New Roman"/>
                <w:b/>
                <w:sz w:val="20"/>
              </w:rPr>
              <w:t>Attributes (PK / FK)</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service_category</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category_id (PK), category_name, description</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2</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skill</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skill_id (PK), skill_name</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3</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service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service_id (PK), category_id (FK), required_skill_id (FK), service_name, duration_min, price, is_active</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4</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customer</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customer_id (PK), first_name, last_name, phone, email, gender, date_of_birth, registered_on</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5</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staff</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staff_id (PK), full_name, phone, email, designation, hire_date, status</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6</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staff_skill</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staff_id (PK, FK), skill_id (PK, FK), proficiency_level</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7</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staff_schedule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schedule_id (PK), staff_id (FK), day_of_week, shift_start, shift_end</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8</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membership_plan</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plan_id (PK), plan_name, annual_fee, discount_pct</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9</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customer_membership</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membership_id (PK), customer_id (FK), plan_id (FK), start_date, end_date</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10</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package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package_id (PK), package_name, price, validity_days, is_active</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11</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package_item</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package_id (PK, FK), service_id (PK, FK), sessions_included</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12</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customer_package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customer_package_id (PK), customer_id (FK), package_id (FK), purchase_date, expiry_date, amount_paid, status</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13</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appointment</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appointment_id (PK), customer_id (FK), appointment_date, status, booked_at, notes</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14</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appointment_service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appt_service_id (PK), appointment_id (FK), service_id (FK), staff_id (FK), start_time, end_time, price_charged, customer_package_id (FK)</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15</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product</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product_id (PK), product_name, brand, unit, unit_cost, stock_qty, reorder_level</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16</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product_usage</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usage_id (PK), appt_service_id (FK), product_id (FK), quantity_used, issued_at</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17</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bill</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bill_id (PK), appointment_id (FK, UNIQUE), bill_date, subtotal, discount_amount, tax_amount, total_amount (generated)</w:t>
            </w:r>
          </w:p>
        </w:tc>
      </w:tr>
      <w:tr w:rsidR="000F51FB" w:rsidRPr="000F51FB" w14:paraId="5C59626F" w14:textId="77777777" w:rsidTr="000F51FB">
        <w:trPr>
          <w:trHeight w:val="425"/>
        </w:trPr>
        <w:tc>
          <w:tcPr>
            <w:tcW w:w="864" w:type="dxa"/>
            <w:vAlign w:val="center"/>
          </w:tcPr>
          <w:p w14:paraId="6BDCDD25" w14:textId="2CB9BC0D"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18</w:t>
            </w:r>
          </w:p>
        </w:tc>
        <w:tc>
          <w:tcPr>
            <w:tcW w:w="2592" w:type="dxa"/>
            <w:vAlign w:val="center"/>
          </w:tcPr>
          <w:p w14:paraId="65179A85" w14:textId="79206C04"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payment</w:t>
            </w:r>
          </w:p>
        </w:tc>
        <w:tc>
          <w:tcPr>
            <w:tcW w:w="5616" w:type="dxa"/>
            <w:vAlign w:val="center"/>
          </w:tcPr>
          <w:p w14:paraId="061EDF9F" w14:textId="77777777" w:rsidR="000F51FB" w:rsidRPr="000F51FB" w:rsidRDefault="000F51FB" w:rsidP="00F0000F">
            <w:pPr>
              <w:spacing w:after="0" w:line="240" w:lineRule="auto"/>
              <w:jc w:val="left"/>
              <w:rPr>
                <w:rFonts w:cs="Times New Roman"/>
                <w:color w:val="000000" w:themeColor="text1"/>
                <w:sz w:val="20"/>
                <w:szCs w:val="20"/>
              </w:rPr>
            </w:pPr>
            <w:r>
              <w:rPr>
                <w:rFonts w:ascii="Times New Roman" w:hAnsi="Times New Roman"/>
                <w:b w:val="0"/>
                <w:sz w:val="20"/>
              </w:rPr>
              <w:t>payment_id (PK), bill_id (FK), amount, method, paid_at, reference_no</w:t>
            </w:r>
          </w:p>
        </w:tc>
      </w:tr>
    </w:tbl>
    <w:p>
      <w:pPr>
        <w:spacing w:line="240" w:lineRule="auto" w:after="40"/>
        <w:jc w:val="both"/>
      </w:pPr>
    </w:p>
    <w:p>
      <w:pPr>
        <w:keepNext/>
        <w:spacing w:line="240" w:lineRule="auto" w:after="40"/>
        <w:jc w:val="center"/>
      </w:pPr>
      <w:r>
        <w:drawing>
          <wp:inline xmlns:a="http://schemas.openxmlformats.org/drawingml/2006/main" xmlns:pic="http://schemas.openxmlformats.org/drawingml/2006/picture">
            <wp:extent cx="5366384" cy="6035039"/>
            <wp:docPr id="1486609547" name="Picture 1486609547"/>
            <wp:cNvGraphicFramePr>
              <a:graphicFrameLocks noChangeAspect="1"/>
            </wp:cNvGraphicFramePr>
            <a:graphic>
              <a:graphicData uri="http://schemas.openxmlformats.org/drawingml/2006/picture">
                <pic:pic>
                  <pic:nvPicPr>
                    <pic:cNvPr id="0" name="schema_diagram.png"/>
                    <pic:cNvPicPr/>
                  </pic:nvPicPr>
                  <pic:blipFill>
                    <a:blip r:embed="rId13"/>
                    <a:stretch>
                      <a:fillRect/>
                    </a:stretch>
                  </pic:blipFill>
                  <pic:spPr>
                    <a:xfrm>
                      <a:off x="0" y="0"/>
                      <a:ext cx="5366384" cy="6035039"/>
                    </a:xfrm>
                    <a:prstGeom prst="rect"/>
                  </pic:spPr>
                </pic:pic>
              </a:graphicData>
            </a:graphic>
          </wp:inline>
        </w:drawing>
      </w:r>
    </w:p>
    <w:p>
      <w:pPr>
        <w:pStyle w:val="Caption"/>
        <w:spacing w:after="200"/>
        <w:jc w:val="center"/>
      </w:pPr>
      <w:r>
        <w:rPr>
          <w:rFonts w:ascii="Times New Roman" w:hAnsi="Times New Roman" w:eastAsia="Times New Roman"/>
          <w:b/>
          <w:i w:val="0"/>
          <w:sz w:val="22"/>
        </w:rPr>
        <w:t>Figure 2. Relational Schema Diagram (foreign keys point to referenced primary keys)</w:t>
      </w:r>
    </w:p>
    <w:p w14:paraId="2EEC33D7" w14:textId="6CE9965F"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2.2 Keys and Integrity Constraints</w:t>
      </w:r>
    </w:p>
    <w:p>
      <w:pPr>
        <w:spacing w:line="360" w:lineRule="auto" w:after="120"/>
        <w:jc w:val="both"/>
      </w:pPr>
      <w:r>
        <w:rPr>
          <w:rFonts w:ascii="Times New Roman" w:hAnsi="Times New Roman" w:eastAsia="Times New Roman"/>
          <w:b w:val="0"/>
          <w:i w:val="0"/>
          <w:sz w:val="24"/>
        </w:rPr>
        <w:t>Table 6 lists the keys and constraints of every table. In total the schema declares 18 primary keys, 20 foreign keys, 12 UNIQUE constraints, 35 CHECK constraints, 17 DEFAULT values and 88 NOT NULL columns. Foreign keys use ON DELETE RESTRICT for history that must not be lost (a customer with appointments cannot be deleted), CASCADE for dependent detail rows (deleting a staff member removes his or her schedule and skills) and SET NULL for the optional package link.</w:t>
      </w:r>
    </w:p>
    <w:p w14:paraId="368D944D"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6. Keys and Integrity Constraints</w:t>
      </w:r>
    </w:p>
    <w:tbl>
      <w:tblPr>
        <w:tblStyle w:val="TableGrid"/>
        <w:tblW w:w="9028" w:type="dxa"/>
        <w:jc w:val="center"/>
        <w:tblLook w:val="04A0" w:firstRow="1" w:lastRow="0" w:firstColumn="1" w:lastColumn="0" w:noHBand="0" w:noVBand="1"/>
        <w:tblLayout w:type="fixed"/>
      </w:tblPr>
      <w:tblGrid>
        <w:gridCol w:w="1944"/>
        <w:gridCol w:w="1872"/>
        <w:gridCol w:w="3168"/>
        <w:gridCol w:w="2044"/>
      </w:tblGrid>
      <w:tr w:rsidR="00CE1448" w:rsidRPr="000F51FB" w14:paraId="26C27ABD" w14:textId="77777777" w:rsidTr="000F51FB">
        <w:trPr>
          <w:trHeight w:val="425"/>
          <w:jc w:val="center"/>
        </w:trPr>
        <w:tc>
          <w:tcPr>
            <w:tcW w:w="1944" w:type="dxa"/>
            <w:shd w:val="clear" w:color="auto" w:fill="D9EAF7"/>
            <w:vAlign w:val="center"/>
          </w:tcPr>
          <w:p w14:paraId="707F159A" w14:textId="1562FD48"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w:t>
            </w:r>
            <w:r w:rsidR="000F51FB" w:rsidRPr="000F51FB">
              <w:rPr>
                <w:rFonts w:eastAsia="Times New Roman" w:cs="Times New Roman"/>
                <w:b/>
                <w:color w:val="000000" w:themeColor="text1"/>
                <w:sz w:val="20"/>
                <w:szCs w:val="20"/>
              </w:rPr>
              <w:t xml:space="preserve"> Name</w:t>
            </w:r>
          </w:p>
        </w:tc>
        <w:tc>
          <w:tcPr>
            <w:tcW w:w="1872" w:type="dxa"/>
            <w:shd w:val="clear" w:color="auto" w:fill="D9EAF7"/>
            <w:vAlign w:val="center"/>
          </w:tcPr>
          <w:p w14:paraId="566CA7A9"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3168" w:type="dxa"/>
            <w:shd w:val="clear" w:color="auto" w:fill="D9EAF7"/>
            <w:vAlign w:val="center"/>
          </w:tcPr>
          <w:p w14:paraId="2168DBD5"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044" w:type="dxa"/>
            <w:shd w:val="clear" w:color="auto" w:fill="D9EAF7"/>
            <w:vAlign w:val="center"/>
          </w:tcPr>
          <w:p w14:paraId="4EC64143"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service_category</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category_id; category_name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Each category listed once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skill</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skill_id; skill_name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Each skill listed once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service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UNIQUE</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service_id; category_id, required_skill_id; service_name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Service belongs to a category and needs a skill</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service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duration_min 10–300, price &gt; 0; is_active = 1</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Realistic duration and price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 NOT NULL</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customer_id; phone, email; first_name, last_name, phone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No duplicate customers</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phone ^[6-9][0-9]{9}$, email pattern, gender F/M/O; registered_on = now</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Valid Indian mobile number</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staff</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 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staff_id; phone, email; status in (ACTIVE, ON_LEAVE, INACTIVE); status = ACTIVE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Only active staff can be booked</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staff_skill</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(staff_id, skill_id); → staff CASCADE, → skill; level 1–5; 3</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Skill match source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staff_schedule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UNIQUE;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schedule_id; staff_id; (staff_id, day_of_week); day 1–7, end &gt; start, 09:00–21:00</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One shift per staff per weekday</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membership_plan</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plan_id; plan_name; fee ≥ 0, discount 0–50%</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Bounded discounts</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customer_membership</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membership_id; customer_id, plan_id; end_date &gt; start_date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Valid membership period</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package_id; package_name; price &gt; 0, validity 7–730 days</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Valid packages</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package_item</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(package_id, service_id); sessions 1–50</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Package-session limit source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customer_package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customer_package_id; customer_id, package_id; expiry &gt; purchase, status list; ACTIVE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Package validity</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appointment</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appointment_id; customer_id (RESTRICT); status list; BOOKED, booked_at = now</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Visit lifecycle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appointment_service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appt_service_id; appointment (CASCADE), service, staff, customer_package (SET NULL); end &gt; start, 09:00–21:00, price ≥ 0</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Valid appointment times</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appointment_service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TRIGGER</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trg_appt_service_bi / _bu → sp_validate_appt_service</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No overlap, skill match, shift, duration, package limit</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product</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UNIQUE; CHECK; DEFAULT</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product_id; product_name; cost ≥ 0, stock ≥ 0, unit ml/g/pcs; unit = ml, stock = 0</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Stock never negative</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product_usage</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 TRIGGER</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usage_id; appt_service_id, product_id; quantity &gt; 0; trg_product_usage_bi</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Issue only available stock</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bill</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 UNIQUE; CHECK; TRIGGER</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bill_id; appointment_id; discount ≤ subtotal, tax ≥ 0; trg_bill_bi</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One bill per completed visit</w:t>
            </w:r>
          </w:p>
        </w:tc>
      </w:tr>
      <w:tr w:rsidR="000F51FB" w:rsidRPr="000F51FB" w14:paraId="3F34DAA3" w14:textId="77777777" w:rsidTr="000F51FB">
        <w:trPr>
          <w:trHeight w:val="425"/>
          <w:jc w:val="center"/>
        </w:trPr>
        <w:tc>
          <w:tcPr>
            <w:tcW w:w="1944" w:type="dxa"/>
            <w:vAlign w:val="center"/>
          </w:tcPr>
          <w:p w14:paraId="0DEB5E82" w14:textId="50B72E0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payment</w:t>
            </w:r>
          </w:p>
        </w:tc>
        <w:tc>
          <w:tcPr>
            <w:tcW w:w="1872" w:type="dxa"/>
            <w:vAlign w:val="center"/>
          </w:tcPr>
          <w:p w14:paraId="19955D66" w14:textId="33D32A86"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PK; FK; CHECK; DEFAULT; TRIGGER</w:t>
            </w:r>
          </w:p>
        </w:tc>
        <w:tc>
          <w:tcPr>
            <w:tcW w:w="3168" w:type="dxa"/>
            <w:vAlign w:val="center"/>
          </w:tcPr>
          <w:p w14:paraId="122CC010"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payment_id; bill_id; amount &gt; 0, method list; UPI, paid_at = now; trg_payment_bi</w:t>
            </w:r>
          </w:p>
        </w:tc>
        <w:tc>
          <w:tcPr>
            <w:tcW w:w="2044" w:type="dxa"/>
            <w:vAlign w:val="center"/>
          </w:tcPr>
          <w:p w14:paraId="59D0ED85"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19"/>
              </w:rPr>
              <w:t>Payment limit</w:t>
            </w:r>
          </w:p>
        </w:tc>
      </w:tr>
    </w:tbl>
    <w:p w14:paraId="0BFF45AF" w14:textId="4942E4DD" w:rsidR="00CE1448" w:rsidRPr="000F51FB" w:rsidRDefault="00000000">
      <w:pPr>
        <w:pStyle w:val="Heading2"/>
        <w:keepNext/>
        <w:spacing w:before="240"/>
        <w:rPr>
          <w:rFonts w:ascii="Times New Roman" w:hAnsi="Times New Roman" w:cs="Times New Roman"/>
          <w:color w:val="000000" w:themeColor="text1"/>
          <w:sz w:val="28"/>
          <w:szCs w:val="30"/>
        </w:rPr>
      </w:pPr>
      <w:r w:rsidRPr="000F51FB">
        <w:rPr>
          <w:rFonts w:ascii="Times New Roman" w:eastAsia="Times New Roman" w:hAnsi="Times New Roman" w:cs="Times New Roman"/>
          <w:b/>
          <w:color w:val="000000" w:themeColor="text1"/>
          <w:sz w:val="28"/>
          <w:szCs w:val="30"/>
        </w:rPr>
        <w:t>2.3 Functional Dependencies</w:t>
      </w:r>
    </w:p>
    <w:p>
      <w:pPr>
        <w:spacing w:line="360" w:lineRule="auto" w:after="120"/>
        <w:jc w:val="both"/>
      </w:pPr>
      <w:r>
        <w:rPr>
          <w:rFonts w:ascii="Times New Roman" w:hAnsi="Times New Roman" w:eastAsia="Times New Roman"/>
          <w:b w:val="0"/>
          <w:i w:val="0"/>
          <w:sz w:val="24"/>
        </w:rPr>
        <w:t>The important functional dependencies are listed below. In every case the determinant is a candidate key of its relation, which is the condition for BCNF.</w:t>
      </w:r>
    </w:p>
    <w:p>
      <w:pPr>
        <w:spacing w:line="240" w:lineRule="auto" w:after="0"/>
        <w:jc w:val="left"/>
        <w:shd w:val="clear" w:color="auto" w:fill="F2F2F2"/>
      </w:pPr>
      <w:r>
        <w:rPr>
          <w:rFonts w:ascii="Courier New" w:hAnsi="Courier New" w:eastAsia="Courier New"/>
          <w:b w:val="0"/>
          <w:i w:val="0"/>
          <w:sz w:val="16"/>
        </w:rPr>
        <w:t>customer_id             -&gt; first_name, last_name, phone, email, gender,</w:t>
      </w:r>
    </w:p>
    <w:p>
      <w:pPr>
        <w:spacing w:line="240" w:lineRule="auto" w:after="0"/>
        <w:jc w:val="left"/>
        <w:shd w:val="clear" w:color="auto" w:fill="F2F2F2"/>
      </w:pPr>
      <w:r>
        <w:rPr>
          <w:rFonts w:ascii="Courier New" w:hAnsi="Courier New" w:eastAsia="Courier New"/>
          <w:b w:val="0"/>
          <w:i w:val="0"/>
          <w:sz w:val="16"/>
        </w:rPr>
        <w:t xml:space="preserve">                           date_of_birth, registered_on</w:t>
      </w:r>
    </w:p>
    <w:p>
      <w:pPr>
        <w:spacing w:line="240" w:lineRule="auto" w:after="0"/>
        <w:jc w:val="left"/>
        <w:shd w:val="clear" w:color="auto" w:fill="F2F2F2"/>
      </w:pPr>
      <w:r>
        <w:rPr>
          <w:rFonts w:ascii="Courier New" w:hAnsi="Courier New" w:eastAsia="Courier New"/>
          <w:b w:val="0"/>
          <w:i w:val="0"/>
          <w:sz w:val="16"/>
        </w:rPr>
        <w:t>phone                   -&gt; customer_id                         (alternate key)</w:t>
      </w:r>
    </w:p>
    <w:p>
      <w:pPr>
        <w:spacing w:line="240" w:lineRule="auto" w:after="0"/>
        <w:jc w:val="left"/>
        <w:shd w:val="clear" w:color="auto" w:fill="F2F2F2"/>
      </w:pPr>
      <w:r>
        <w:rPr>
          <w:rFonts w:ascii="Courier New" w:hAnsi="Courier New" w:eastAsia="Courier New"/>
          <w:b w:val="0"/>
          <w:i w:val="0"/>
          <w:sz w:val="16"/>
        </w:rPr>
        <w:t>category_id             -&gt; category_name, description</w:t>
      </w:r>
    </w:p>
    <w:p>
      <w:pPr>
        <w:spacing w:line="240" w:lineRule="auto" w:after="0"/>
        <w:jc w:val="left"/>
        <w:shd w:val="clear" w:color="auto" w:fill="F2F2F2"/>
      </w:pPr>
      <w:r>
        <w:rPr>
          <w:rFonts w:ascii="Courier New" w:hAnsi="Courier New" w:eastAsia="Courier New"/>
          <w:b w:val="0"/>
          <w:i w:val="0"/>
          <w:sz w:val="16"/>
        </w:rPr>
        <w:t>skill_id                -&gt; skill_name</w:t>
      </w:r>
    </w:p>
    <w:p>
      <w:pPr>
        <w:spacing w:line="240" w:lineRule="auto" w:after="0"/>
        <w:jc w:val="left"/>
        <w:shd w:val="clear" w:color="auto" w:fill="F2F2F2"/>
      </w:pPr>
      <w:r>
        <w:rPr>
          <w:rFonts w:ascii="Courier New" w:hAnsi="Courier New" w:eastAsia="Courier New"/>
          <w:b w:val="0"/>
          <w:i w:val="0"/>
          <w:sz w:val="16"/>
        </w:rPr>
        <w:t>service_id              -&gt; category_id, required_skill_id, service_name,</w:t>
      </w:r>
    </w:p>
    <w:p>
      <w:pPr>
        <w:spacing w:line="240" w:lineRule="auto" w:after="0"/>
        <w:jc w:val="left"/>
        <w:shd w:val="clear" w:color="auto" w:fill="F2F2F2"/>
      </w:pPr>
      <w:r>
        <w:rPr>
          <w:rFonts w:ascii="Courier New" w:hAnsi="Courier New" w:eastAsia="Courier New"/>
          <w:b w:val="0"/>
          <w:i w:val="0"/>
          <w:sz w:val="16"/>
        </w:rPr>
        <w:t xml:space="preserve">                           duration_min, price, is_active</w:t>
      </w:r>
    </w:p>
    <w:p>
      <w:pPr>
        <w:spacing w:line="240" w:lineRule="auto" w:after="0"/>
        <w:jc w:val="left"/>
        <w:shd w:val="clear" w:color="auto" w:fill="F2F2F2"/>
      </w:pPr>
      <w:r>
        <w:rPr>
          <w:rFonts w:ascii="Courier New" w:hAnsi="Courier New" w:eastAsia="Courier New"/>
          <w:b w:val="0"/>
          <w:i w:val="0"/>
          <w:sz w:val="16"/>
        </w:rPr>
        <w:t>staff_id                -&gt; full_name, phone, email, designation, hire_date, status</w:t>
      </w:r>
    </w:p>
    <w:p>
      <w:pPr>
        <w:spacing w:line="240" w:lineRule="auto" w:after="0"/>
        <w:jc w:val="left"/>
        <w:shd w:val="clear" w:color="auto" w:fill="F2F2F2"/>
      </w:pPr>
      <w:r>
        <w:rPr>
          <w:rFonts w:ascii="Courier New" w:hAnsi="Courier New" w:eastAsia="Courier New"/>
          <w:b w:val="0"/>
          <w:i w:val="0"/>
          <w:sz w:val="16"/>
        </w:rPr>
        <w:t>{staff_id, skill_id}    -&gt; proficiency_level</w:t>
      </w:r>
    </w:p>
    <w:p>
      <w:pPr>
        <w:spacing w:line="240" w:lineRule="auto" w:after="0"/>
        <w:jc w:val="left"/>
        <w:shd w:val="clear" w:color="auto" w:fill="F2F2F2"/>
      </w:pPr>
      <w:r>
        <w:rPr>
          <w:rFonts w:ascii="Courier New" w:hAnsi="Courier New" w:eastAsia="Courier New"/>
          <w:b w:val="0"/>
          <w:i w:val="0"/>
          <w:sz w:val="16"/>
        </w:rPr>
        <w:t>schedule_id             -&gt; staff_id, day_of_week, shift_start, shift_end</w:t>
      </w:r>
    </w:p>
    <w:p>
      <w:pPr>
        <w:spacing w:line="240" w:lineRule="auto" w:after="0"/>
        <w:jc w:val="left"/>
        <w:shd w:val="clear" w:color="auto" w:fill="F2F2F2"/>
      </w:pPr>
      <w:r>
        <w:rPr>
          <w:rFonts w:ascii="Courier New" w:hAnsi="Courier New" w:eastAsia="Courier New"/>
          <w:b w:val="0"/>
          <w:i w:val="0"/>
          <w:sz w:val="16"/>
        </w:rPr>
        <w:t>{staff_id, day_of_week} -&gt; schedule_id, shift_start, shift_end (alternate key)</w:t>
      </w:r>
    </w:p>
    <w:p>
      <w:pPr>
        <w:spacing w:line="240" w:lineRule="auto" w:after="0"/>
        <w:jc w:val="left"/>
        <w:shd w:val="clear" w:color="auto" w:fill="F2F2F2"/>
      </w:pPr>
      <w:r>
        <w:rPr>
          <w:rFonts w:ascii="Courier New" w:hAnsi="Courier New" w:eastAsia="Courier New"/>
          <w:b w:val="0"/>
          <w:i w:val="0"/>
          <w:sz w:val="16"/>
        </w:rPr>
        <w:t>plan_id                 -&gt; plan_name, annual_fee, discount_pct</w:t>
      </w:r>
    </w:p>
    <w:p>
      <w:pPr>
        <w:spacing w:line="240" w:lineRule="auto" w:after="0"/>
        <w:jc w:val="left"/>
        <w:shd w:val="clear" w:color="auto" w:fill="F2F2F2"/>
      </w:pPr>
      <w:r>
        <w:rPr>
          <w:rFonts w:ascii="Courier New" w:hAnsi="Courier New" w:eastAsia="Courier New"/>
          <w:b w:val="0"/>
          <w:i w:val="0"/>
          <w:sz w:val="16"/>
        </w:rPr>
        <w:t>membership_id           -&gt; customer_id, plan_id, start_date, end_date</w:t>
      </w:r>
    </w:p>
    <w:p>
      <w:pPr>
        <w:spacing w:line="240" w:lineRule="auto" w:after="0"/>
        <w:jc w:val="left"/>
        <w:shd w:val="clear" w:color="auto" w:fill="F2F2F2"/>
      </w:pPr>
      <w:r>
        <w:rPr>
          <w:rFonts w:ascii="Courier New" w:hAnsi="Courier New" w:eastAsia="Courier New"/>
          <w:b w:val="0"/>
          <w:i w:val="0"/>
          <w:sz w:val="16"/>
        </w:rPr>
        <w:t>package_id              -&gt; package_name, price, validity_days, is_active</w:t>
      </w:r>
    </w:p>
    <w:p>
      <w:pPr>
        <w:spacing w:line="240" w:lineRule="auto" w:after="0"/>
        <w:jc w:val="left"/>
        <w:shd w:val="clear" w:color="auto" w:fill="F2F2F2"/>
      </w:pPr>
      <w:r>
        <w:rPr>
          <w:rFonts w:ascii="Courier New" w:hAnsi="Courier New" w:eastAsia="Courier New"/>
          <w:b w:val="0"/>
          <w:i w:val="0"/>
          <w:sz w:val="16"/>
        </w:rPr>
        <w:t>{package_id,service_id} -&gt; sessions_included</w:t>
      </w:r>
    </w:p>
    <w:p>
      <w:pPr>
        <w:spacing w:line="240" w:lineRule="auto" w:after="0"/>
        <w:jc w:val="left"/>
        <w:shd w:val="clear" w:color="auto" w:fill="F2F2F2"/>
      </w:pPr>
      <w:r>
        <w:rPr>
          <w:rFonts w:ascii="Courier New" w:hAnsi="Courier New" w:eastAsia="Courier New"/>
          <w:b w:val="0"/>
          <w:i w:val="0"/>
          <w:sz w:val="16"/>
        </w:rPr>
        <w:t>customer_package_id     -&gt; customer_id, package_id, purchase_date, expiry_date,</w:t>
      </w:r>
    </w:p>
    <w:p>
      <w:pPr>
        <w:spacing w:line="240" w:lineRule="auto" w:after="0"/>
        <w:jc w:val="left"/>
        <w:shd w:val="clear" w:color="auto" w:fill="F2F2F2"/>
      </w:pPr>
      <w:r>
        <w:rPr>
          <w:rFonts w:ascii="Courier New" w:hAnsi="Courier New" w:eastAsia="Courier New"/>
          <w:b w:val="0"/>
          <w:i w:val="0"/>
          <w:sz w:val="16"/>
        </w:rPr>
        <w:t xml:space="preserve">                           amount_paid, status</w:t>
      </w:r>
    </w:p>
    <w:p>
      <w:pPr>
        <w:spacing w:line="240" w:lineRule="auto" w:after="0"/>
        <w:jc w:val="left"/>
        <w:shd w:val="clear" w:color="auto" w:fill="F2F2F2"/>
      </w:pPr>
      <w:r>
        <w:rPr>
          <w:rFonts w:ascii="Courier New" w:hAnsi="Courier New" w:eastAsia="Courier New"/>
          <w:b w:val="0"/>
          <w:i w:val="0"/>
          <w:sz w:val="16"/>
        </w:rPr>
        <w:t>appointment_id          -&gt; customer_id, appointment_date, status, booked_at, notes</w:t>
      </w:r>
    </w:p>
    <w:p>
      <w:pPr>
        <w:spacing w:line="240" w:lineRule="auto" w:after="0"/>
        <w:jc w:val="left"/>
        <w:shd w:val="clear" w:color="auto" w:fill="F2F2F2"/>
      </w:pPr>
      <w:r>
        <w:rPr>
          <w:rFonts w:ascii="Courier New" w:hAnsi="Courier New" w:eastAsia="Courier New"/>
          <w:b w:val="0"/>
          <w:i w:val="0"/>
          <w:sz w:val="16"/>
        </w:rPr>
        <w:t>appt_service_id         -&gt; appointment_id, service_id, staff_id, start_time,</w:t>
      </w:r>
    </w:p>
    <w:p>
      <w:pPr>
        <w:spacing w:line="240" w:lineRule="auto" w:after="0"/>
        <w:jc w:val="left"/>
        <w:shd w:val="clear" w:color="auto" w:fill="F2F2F2"/>
      </w:pPr>
      <w:r>
        <w:rPr>
          <w:rFonts w:ascii="Courier New" w:hAnsi="Courier New" w:eastAsia="Courier New"/>
          <w:b w:val="0"/>
          <w:i w:val="0"/>
          <w:sz w:val="16"/>
        </w:rPr>
        <w:t xml:space="preserve">                           end_time, price_charged, customer_package_id</w:t>
      </w:r>
    </w:p>
    <w:p>
      <w:pPr>
        <w:spacing w:line="240" w:lineRule="auto" w:after="0"/>
        <w:jc w:val="left"/>
        <w:shd w:val="clear" w:color="auto" w:fill="F2F2F2"/>
      </w:pPr>
      <w:r>
        <w:rPr>
          <w:rFonts w:ascii="Courier New" w:hAnsi="Courier New" w:eastAsia="Courier New"/>
          <w:b w:val="0"/>
          <w:i w:val="0"/>
          <w:sz w:val="16"/>
        </w:rPr>
        <w:t>product_id              -&gt; product_name, brand, unit, unit_cost, stock_qty,</w:t>
      </w:r>
    </w:p>
    <w:p>
      <w:pPr>
        <w:spacing w:line="240" w:lineRule="auto" w:after="0"/>
        <w:jc w:val="left"/>
        <w:shd w:val="clear" w:color="auto" w:fill="F2F2F2"/>
      </w:pPr>
      <w:r>
        <w:rPr>
          <w:rFonts w:ascii="Courier New" w:hAnsi="Courier New" w:eastAsia="Courier New"/>
          <w:b w:val="0"/>
          <w:i w:val="0"/>
          <w:sz w:val="16"/>
        </w:rPr>
        <w:t xml:space="preserve">                           reorder_level</w:t>
      </w:r>
    </w:p>
    <w:p>
      <w:pPr>
        <w:spacing w:line="240" w:lineRule="auto" w:after="0"/>
        <w:jc w:val="left"/>
        <w:shd w:val="clear" w:color="auto" w:fill="F2F2F2"/>
      </w:pPr>
      <w:r>
        <w:rPr>
          <w:rFonts w:ascii="Courier New" w:hAnsi="Courier New" w:eastAsia="Courier New"/>
          <w:b w:val="0"/>
          <w:i w:val="0"/>
          <w:sz w:val="16"/>
        </w:rPr>
        <w:t>usage_id                -&gt; appt_service_id, product_id, quantity_used, issued_at</w:t>
      </w:r>
    </w:p>
    <w:p>
      <w:pPr>
        <w:spacing w:line="240" w:lineRule="auto" w:after="0"/>
        <w:jc w:val="left"/>
        <w:shd w:val="clear" w:color="auto" w:fill="F2F2F2"/>
      </w:pPr>
      <w:r>
        <w:rPr>
          <w:rFonts w:ascii="Courier New" w:hAnsi="Courier New" w:eastAsia="Courier New"/>
          <w:b w:val="0"/>
          <w:i w:val="0"/>
          <w:sz w:val="16"/>
        </w:rPr>
        <w:t>bill_id                 -&gt; appointment_id, bill_date, subtotal, discount_amount,</w:t>
      </w:r>
    </w:p>
    <w:p>
      <w:pPr>
        <w:spacing w:line="240" w:lineRule="auto" w:after="0"/>
        <w:jc w:val="left"/>
        <w:shd w:val="clear" w:color="auto" w:fill="F2F2F2"/>
      </w:pPr>
      <w:r>
        <w:rPr>
          <w:rFonts w:ascii="Courier New" w:hAnsi="Courier New" w:eastAsia="Courier New"/>
          <w:b w:val="0"/>
          <w:i w:val="0"/>
          <w:sz w:val="16"/>
        </w:rPr>
        <w:t xml:space="preserve">                           tax_amount</w:t>
      </w:r>
    </w:p>
    <w:p>
      <w:pPr>
        <w:spacing w:line="240" w:lineRule="auto" w:after="0"/>
        <w:jc w:val="left"/>
        <w:shd w:val="clear" w:color="auto" w:fill="F2F2F2"/>
      </w:pPr>
      <w:r>
        <w:rPr>
          <w:rFonts w:ascii="Courier New" w:hAnsi="Courier New" w:eastAsia="Courier New"/>
          <w:b w:val="0"/>
          <w:i w:val="0"/>
          <w:sz w:val="16"/>
        </w:rPr>
        <w:t>appointment_id          -&gt; bill_id                             (1:1, UNIQUE)</w:t>
      </w:r>
    </w:p>
    <w:p>
      <w:pPr>
        <w:spacing w:line="240" w:lineRule="auto" w:after="160"/>
        <w:jc w:val="left"/>
        <w:shd w:val="clear" w:color="auto" w:fill="F2F2F2"/>
      </w:pPr>
      <w:r>
        <w:rPr>
          <w:rFonts w:ascii="Courier New" w:hAnsi="Courier New" w:eastAsia="Courier New"/>
          <w:b w:val="0"/>
          <w:i w:val="0"/>
          <w:sz w:val="16"/>
        </w:rPr>
        <w:t>payment_id              -&gt; bill_id, amount, method, paid_at, reference_no</w:t>
      </w:r>
    </w:p>
    <w:p w14:paraId="48628233" w14:textId="7C377CC4" w:rsidR="00CE1448" w:rsidRPr="000F51FB" w:rsidRDefault="00000000">
      <w:pPr>
        <w:pStyle w:val="Heading2"/>
        <w:keepNext/>
        <w:spacing w:before="240"/>
        <w:rPr>
          <w:rFonts w:ascii="Times New Roman" w:hAnsi="Times New Roman" w:cs="Times New Roman"/>
          <w:color w:val="000000" w:themeColor="text1"/>
          <w:sz w:val="28"/>
          <w:szCs w:val="30"/>
        </w:rPr>
      </w:pPr>
      <w:r>
        <w:rPr>
          <w:rFonts w:ascii="Times New Roman" w:hAnsi="Times New Roman" w:eastAsia="Times New Roman"/>
          <w:b/>
          <w:i w:val="0"/>
          <w:sz w:val="28"/>
        </w:rPr>
        <w:t>2.4 Normalization up to Third Normal Form (3NF)</w:t>
      </w:r>
    </w:p>
    <w:p>
      <w:pPr>
        <w:spacing w:line="360" w:lineRule="auto" w:after="120"/>
        <w:jc w:val="both"/>
      </w:pPr>
      <w:r>
        <w:rPr>
          <w:rFonts w:ascii="Times New Roman" w:hAnsi="Times New Roman" w:eastAsia="Times New Roman"/>
          <w:b w:val="0"/>
          <w:i w:val="0"/>
          <w:sz w:val="24"/>
        </w:rPr>
        <w:t>Normalization was carried out on the paper booking slip, which in unnormalized form holds the customer's details, the date, a repeating group of {service, staff, staff skills, time, price}, the package used, the bill and a repeating group of payments [4].</w:t>
      </w:r>
    </w:p>
    <w:p>
      <w:pPr>
        <w:pStyle w:val="ListBullet"/>
        <w:spacing w:line="360" w:lineRule="auto" w:after="60"/>
        <w:jc w:val="both"/>
      </w:pPr>
      <w:r>
        <w:rPr>
          <w:rFonts w:ascii="Times New Roman" w:hAnsi="Times New Roman" w:eastAsia="Times New Roman"/>
          <w:b/>
          <w:i w:val="0"/>
          <w:sz w:val="24"/>
        </w:rPr>
        <w:t>1NF:</w:t>
      </w:r>
      <w:r>
        <w:rPr>
          <w:rFonts w:ascii="Times New Roman" w:hAnsi="Times New Roman" w:eastAsia="Times New Roman"/>
          <w:b w:val="0"/>
          <w:i w:val="0"/>
          <w:sz w:val="24"/>
        </w:rPr>
        <w:t xml:space="preserve"> repeating groups were removed – one row per service per visit (appointment_service), one row per payment (payment) and one row per staff skill (staff_skill); every attribute became atomic.</w:t>
      </w:r>
    </w:p>
    <w:p>
      <w:pPr>
        <w:pStyle w:val="ListBullet"/>
        <w:spacing w:line="360" w:lineRule="auto" w:after="60"/>
        <w:jc w:val="both"/>
      </w:pPr>
      <w:r>
        <w:rPr>
          <w:rFonts w:ascii="Times New Roman" w:hAnsi="Times New Roman" w:eastAsia="Times New Roman"/>
          <w:b/>
          <w:i w:val="0"/>
          <w:sz w:val="24"/>
        </w:rPr>
        <w:t>2NF:</w:t>
      </w:r>
      <w:r>
        <w:rPr>
          <w:rFonts w:ascii="Times New Roman" w:hAnsi="Times New Roman" w:eastAsia="Times New Roman"/>
          <w:b w:val="0"/>
          <w:i w:val="0"/>
          <w:sz w:val="24"/>
        </w:rPr>
        <w:t xml:space="preserve"> partial dependencies on composite keys were removed – service_name, duration and price depend only on service_id, and customer details only on customer_id, so they moved to service and customer.</w:t>
      </w:r>
    </w:p>
    <w:p>
      <w:pPr>
        <w:pStyle w:val="ListBullet"/>
        <w:spacing w:line="360" w:lineRule="auto" w:after="60"/>
        <w:jc w:val="both"/>
      </w:pPr>
      <w:r>
        <w:rPr>
          <w:rFonts w:ascii="Times New Roman" w:hAnsi="Times New Roman" w:eastAsia="Times New Roman"/>
          <w:b/>
          <w:i w:val="0"/>
          <w:sz w:val="24"/>
        </w:rPr>
        <w:t>3NF:</w:t>
      </w:r>
      <w:r>
        <w:rPr>
          <w:rFonts w:ascii="Times New Roman" w:hAnsi="Times New Roman" w:eastAsia="Times New Roman"/>
          <w:b w:val="0"/>
          <w:i w:val="0"/>
          <w:sz w:val="24"/>
        </w:rPr>
        <w:t xml:space="preserve"> transitive dependencies were removed – category_name depends on category_id, skill_name on skill_id and the membership discount on plan_id, so service_category, skill and membership_plan were split out.</w:t>
      </w:r>
    </w:p>
    <w:p>
      <w:pPr>
        <w:spacing w:line="360" w:lineRule="auto" w:after="120"/>
        <w:jc w:val="both"/>
      </w:pPr>
      <w:r>
        <w:rPr>
          <w:rFonts w:ascii="Times New Roman" w:hAnsi="Times New Roman" w:eastAsia="Times New Roman"/>
          <w:b w:val="0"/>
          <w:i w:val="0"/>
          <w:sz w:val="24"/>
        </w:rPr>
        <w:t>Three attributes look derivable but are stored deliberately as historical snapshots: price_charged and end_time in appointment_service (service price and duration can change after booking) and expiry_date in customer_package (package validity can change after purchase). Over time these are not functionally determined by the current service or package, so they do not violate 3NF. bill.total_amount is a generated column, and amount paid, balance and payment status are not stored at all but computed in the view v_bill_summary. Table 7 gives the final status.</w:t>
      </w:r>
    </w:p>
    <w:p w14:paraId="0629B48D"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7. Normalization Status up to 3NF</w:t>
      </w:r>
    </w:p>
    <w:tbl>
      <w:tblPr>
        <w:tblStyle w:val="TableGrid"/>
        <w:tblW w:w="9028" w:type="dxa"/>
        <w:jc w:val="center"/>
        <w:tblLook w:val="04A0" w:firstRow="1" w:lastRow="0" w:firstColumn="1" w:lastColumn="0" w:noHBand="0" w:noVBand="1"/>
        <w:tblLayout w:type="fixed"/>
      </w:tblPr>
      <w:tblGrid>
        <w:gridCol w:w="2880"/>
        <w:gridCol w:w="648"/>
        <w:gridCol w:w="648"/>
        <w:gridCol w:w="648"/>
        <w:gridCol w:w="720"/>
        <w:gridCol w:w="3484"/>
      </w:tblGrid>
      <w:tr w:rsidR="000F51FB" w:rsidRPr="000F51FB" w14:paraId="5766218C" w14:textId="77777777" w:rsidTr="000F51FB">
        <w:trPr>
          <w:jc w:val="center"/>
        </w:trPr>
        <w:tc>
          <w:tcPr>
            <w:tcW w:w="2880" w:type="dxa"/>
            <w:shd w:val="clear" w:color="auto" w:fill="D9EAF7"/>
            <w:vAlign w:val="center"/>
          </w:tcPr>
          <w:p w14:paraId="0900266B" w14:textId="4A9C0B39"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648" w:type="dxa"/>
            <w:shd w:val="clear" w:color="auto" w:fill="D9EAF7"/>
            <w:vAlign w:val="center"/>
          </w:tcPr>
          <w:p w14:paraId="65CE9C41"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648" w:type="dxa"/>
            <w:shd w:val="clear" w:color="auto" w:fill="D9EAF7"/>
            <w:vAlign w:val="center"/>
          </w:tcPr>
          <w:p w14:paraId="424D4B18"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648" w:type="dxa"/>
            <w:shd w:val="clear" w:color="auto" w:fill="D9EAF7"/>
            <w:vAlign w:val="center"/>
          </w:tcPr>
          <w:p w14:paraId="2A46BD9F"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720" w:type="dxa"/>
            <w:shd w:val="clear" w:color="auto" w:fill="D9EAF7"/>
            <w:vAlign w:val="center"/>
          </w:tcPr>
          <w:p w14:paraId="668AFFB4" w14:textId="374ED28F"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3484" w:type="dxa"/>
            <w:shd w:val="clear" w:color="auto" w:fill="D9EAF7"/>
            <w:vAlign w:val="center"/>
          </w:tcPr>
          <w:p w14:paraId="76E557CC" w14:textId="648F3FAF"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service_category, skill</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Single-attribute PK; names are alternate keys</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service</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Category and skill names moved out (3NF)</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customer, staff</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Phone and email are alternate keys</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staff_skill</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From staff's repeating skills (1NF); composite PK</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staff_schedule</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UNIQUE(staff_id, day_of_week) candidate key</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membership_plan, customer_membership</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Discount depends on plan only (3NF split)</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package, package_item</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M:N decomposed; sessions depend on full key</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customer_package</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expiry_date frozen at purchase</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appointment</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Header of the booking slip</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appointment_service</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Repeating service group (1NF); price/end time snapshots</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product, product_usage</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Usage separated from stock master</w:t>
            </w:r>
          </w:p>
        </w:tc>
      </w:tr>
      <w:tr w:rsidR="000F51FB" w:rsidRPr="000F51FB" w14:paraId="194122A0" w14:textId="77777777" w:rsidTr="000F51FB">
        <w:trPr>
          <w:jc w:val="center"/>
        </w:trPr>
        <w:tc>
          <w:tcPr>
            <w:tcW w:w="2880" w:type="dxa"/>
            <w:vAlign w:val="center"/>
          </w:tcPr>
          <w:p w14:paraId="0421DC31"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bill, payment</w:t>
            </w:r>
          </w:p>
        </w:tc>
        <w:tc>
          <w:tcPr>
            <w:tcW w:w="648" w:type="dxa"/>
            <w:vAlign w:val="center"/>
          </w:tcPr>
          <w:p w14:paraId="2208FF99"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4E42421C"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648" w:type="dxa"/>
            <w:vAlign w:val="center"/>
          </w:tcPr>
          <w:p w14:paraId="5EEF087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720" w:type="dxa"/>
          </w:tcPr>
          <w:p w14:paraId="460D928B" w14:textId="77777777"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w:t>
            </w:r>
          </w:p>
        </w:tc>
        <w:tc>
          <w:tcPr>
            <w:tcW w:w="3484" w:type="dxa"/>
            <w:vAlign w:val="center"/>
          </w:tcPr>
          <w:p w14:paraId="13254E7F" w14:textId="7D808224" w:rsidR="000F51FB" w:rsidRPr="000F51FB" w:rsidRDefault="000F51FB" w:rsidP="000F51FB">
            <w:pPr>
              <w:spacing w:after="0" w:line="240" w:lineRule="auto"/>
              <w:jc w:val="left"/>
              <w:rPr>
                <w:rFonts w:cs="Times New Roman"/>
                <w:color w:val="000000" w:themeColor="text1"/>
                <w:sz w:val="20"/>
                <w:szCs w:val="20"/>
              </w:rPr>
            </w:pPr>
            <w:r>
              <w:rPr>
                <w:rFonts w:ascii="Times New Roman" w:hAnsi="Times New Roman"/>
                <w:b w:val="0"/>
                <w:sz w:val="20"/>
              </w:rPr>
              <w:t>Repeating payments split (1NF); total generated</w:t>
            </w:r>
          </w:p>
        </w:tc>
      </w:tr>
    </w:tbl>
    <w:p w14:paraId="0BFA6271" w14:textId="7C3E72FA"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2.5 Data Dictionary</w:t>
      </w:r>
    </w:p>
    <w:p>
      <w:pPr>
        <w:spacing w:line="360" w:lineRule="auto" w:after="120"/>
        <w:jc w:val="both"/>
      </w:pPr>
      <w:r>
        <w:rPr>
          <w:rFonts w:ascii="Times New Roman" w:hAnsi="Times New Roman" w:eastAsia="Times New Roman"/>
          <w:b w:val="0"/>
          <w:i w:val="0"/>
          <w:sz w:val="24"/>
        </w:rPr>
        <w:t>Table 8 is the data dictionary for all 18 tables, generated from the implemented schema.</w:t>
      </w:r>
    </w:p>
    <w:p w14:paraId="39410B78"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8. Data Dictionary</w:t>
      </w:r>
    </w:p>
    <w:tbl>
      <w:tblPr>
        <w:tblStyle w:val="TableGrid"/>
        <w:tblW w:w="9028" w:type="dxa"/>
        <w:jc w:val="center"/>
        <w:tblLook w:val="04A0" w:firstRow="1" w:lastRow="0" w:firstColumn="1" w:lastColumn="0" w:noHBand="0" w:noVBand="1"/>
        <w:tblLayout w:type="fixed"/>
      </w:tblPr>
      <w:tblGrid>
        <w:gridCol w:w="1872"/>
        <w:gridCol w:w="1944"/>
        <w:gridCol w:w="1440"/>
        <w:gridCol w:w="2015"/>
        <w:gridCol w:w="1756"/>
      </w:tblGrid>
      <w:tr w:rsidR="00CE1448" w:rsidRPr="00EB1E5E" w14:paraId="744CDBA1" w14:textId="77777777" w:rsidTr="00EB1E5E">
        <w:trPr>
          <w:trHeight w:val="425"/>
          <w:tblHeader/>
          <w:jc w:val="center"/>
        </w:trPr>
        <w:tc>
          <w:tcPr>
            <w:tcW w:w="1872" w:type="dxa"/>
            <w:shd w:val="clear" w:color="auto" w:fill="D9EAF7"/>
            <w:vAlign w:val="center"/>
          </w:tcPr>
          <w:p w14:paraId="0F61C3B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Table</w:t>
            </w:r>
          </w:p>
        </w:tc>
        <w:tc>
          <w:tcPr>
            <w:tcW w:w="1944" w:type="dxa"/>
            <w:shd w:val="clear" w:color="auto" w:fill="D9EAF7"/>
            <w:vAlign w:val="center"/>
          </w:tcPr>
          <w:p w14:paraId="349E74D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Attribute</w:t>
            </w:r>
          </w:p>
        </w:tc>
        <w:tc>
          <w:tcPr>
            <w:tcW w:w="1440" w:type="dxa"/>
            <w:shd w:val="clear" w:color="auto" w:fill="D9EAF7"/>
            <w:vAlign w:val="center"/>
          </w:tcPr>
          <w:p w14:paraId="3DF50D6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Data Type</w:t>
            </w:r>
          </w:p>
        </w:tc>
        <w:tc>
          <w:tcPr>
            <w:tcW w:w="2015" w:type="dxa"/>
            <w:shd w:val="clear" w:color="auto" w:fill="D9EAF7"/>
            <w:vAlign w:val="center"/>
          </w:tcPr>
          <w:p w14:paraId="7D103C8C"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Key / Constraint</w:t>
            </w:r>
          </w:p>
        </w:tc>
        <w:tc>
          <w:tcPr>
            <w:tcW w:w="1756" w:type="dxa"/>
            <w:shd w:val="clear" w:color="auto" w:fill="D9EAF7"/>
            <w:vAlign w:val="center"/>
          </w:tcPr>
          <w:p w14:paraId="72EFCB0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Description</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service_category</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category_id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Category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service_category</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category_name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VARCHAR(50)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Name of the category</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service_category</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description</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VARCHAR(200)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Short description</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VARCHAR(60)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Name of the skill</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category_id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service_category,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Category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required_skill_id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skill,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needed to perform the service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VARCHAR(80)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duration_min</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SMALLINT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Duration in minutes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DECIMAL(8,2)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 in INR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is_active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TINYINT(1)</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1</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 = available for sale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first_name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VARCHAR(40)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First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last_name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VARCHAR(40)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Last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phone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10-digit mobile number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email</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Email address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gender</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CHAR(1)</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 / M / O</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date_of_birth</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 of birth</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registered_on</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TIMESTAMP</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CURRENT_TIMESTAMP</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Registration timestamp</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full_name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VARCHAR(80)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Full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phone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10-digit mobile number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email</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Email address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designation</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VARCHAR(40)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Job title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hire_date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 of joining</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status</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ACTIVE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ACTIVE / ON_LEAVE / INACTIVE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staff_skill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FK → staff</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staff_skill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FK → skill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staff_skill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proficiency_level</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TINYINT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3</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level 1–5</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staff_schedule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schedule_id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Schedule row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staff_schedule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staff, 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staff_schedule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day_of_week</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TINYINT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 = Sunday … 7 = Saturday</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staff_schedule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shift_start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Shift start time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staff_schedule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shift_end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Shift end time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membership_plan</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plan_id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Plan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membership_plan</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plan_name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VARCHAR(30)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Silver / Gold / Platinum</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membership_plan</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annual_fee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DECIMAL(8,2)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Fee per year (INR)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membership_plan</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discount_pct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DECIMAL(5,2)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0.00</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Discount on bills (%)</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customer_membership</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customer_membership</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customer,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customer_membership</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plan_id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membership_plan,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Plan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customer_membership</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start_date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 start</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customer_membership</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end_date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 end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VARCHAR(60)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DECIMAL(9,2)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price (INR)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validity_days</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SMALLINT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Validity after purchase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is_active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TINYINT(1)</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1</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 = available for sale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package_item</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FK → package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package_item</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FK → service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package_item</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sessions_included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TINYINT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Sessions of the service in the package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Purchased package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customer,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package,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purchase_date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 of purchase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expiry_date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Last date to redeem</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amount_paid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DECIMAL(9,2)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 paid (INR)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status</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ACTIVE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ACTIVE / EXHAUSTED / EXPIRED / CANCELLED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Visit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customer,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 of visit</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status</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BOOKED</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BOOKED / COMPLETED / CANCELLED / NO_SHOW</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booked_at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TIMESTAMP</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CURRENT_TIMESTAMP</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When the booking was made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notes</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VARCHAR(200)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Optional remarks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appt_service_id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Booked service line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appointment,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Visit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service,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Service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staff,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start_time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Slot start</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end_time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Slot end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price_charged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DECIMAL(8,2)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Price at booking (0 if from package)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appointment_service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customer_package_id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customer_package</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Purchased package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product_name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VARCHAR(80)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 name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brand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VARCHAR(40)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Brand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ml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ml / g / pcs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unit_cost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DECIMAL(8,2)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Cost per unit (INR)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stock_qty</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0.00</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Quantity in stock</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reorder_level</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0.00</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Re-order threshold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product_usage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usage_id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Usage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product_usage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appt_service_id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appointment_service,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Booked service line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product_usage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product,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product_usage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quantity_used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DECIMAL(8,2)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Quantity issued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product_usage</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issued_at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TIMESTAMP</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CURRENT_TIMESTAMP</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Issue timestamp</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appointment_id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appointment, UNIQUE,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Visit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bill_date</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DATE</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 date</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subtotal</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Sum of service prices</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discount_amount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0.00</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Membership discount</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tax_amount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0.00</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GST (18%)</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total_amount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GENERATED</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subtotal − discount + tax (generated)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PK, AUTO_INCREMENT</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bill_id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INT</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FK → bill, 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 identifier</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amount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DECIMAL(10,2)</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Amount paid</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method</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VARCHAR(10)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UPI</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CASH / CARD / UPI / WALLET</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paid_at</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TIMESTAMP</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NULL, DEFAULT CURRENT_TIMESTAMP</w:t>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 timestamp</w:t>
            </w:r>
          </w:p>
        </w:tc>
      </w:tr>
      <w:tr w:rsidR="00CE1448" w:rsidRPr="00EB1E5E" w14:paraId="374F58EB" w14:textId="77777777" w:rsidTr="00EB1E5E">
        <w:trPr>
          <w:trHeight w:val="425"/>
          <w:jc w:val="center"/>
        </w:trPr>
        <w:tc>
          <w:tcPr>
            <w:tcW w:w="1872" w:type="dxa"/>
            <w:vAlign w:val="center"/>
          </w:tcPr>
          <w:p w14:paraId="439294B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w:t>
            </w:r>
          </w:p>
        </w:tc>
        <w:tc>
          <w:tcPr>
            <w:tcW w:w="1944" w:type="dxa"/>
            <w:vAlign w:val="center"/>
          </w:tcPr>
          <w:p w14:paraId="6960199A"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reference_no</w:t>
            </w:r>
          </w:p>
        </w:tc>
        <w:tc>
          <w:tcPr>
            <w:tcW w:w="1440" w:type="dxa"/>
            <w:vAlign w:val="center"/>
          </w:tcPr>
          <w:p w14:paraId="26C32315"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VARCHAR(40)</w:t>
            </w:r>
          </w:p>
        </w:tc>
        <w:tc>
          <w:tcPr>
            <w:tcW w:w="2015" w:type="dxa"/>
            <w:vAlign w:val="center"/>
          </w:tcPr>
          <w:p w14:paraId="272592F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r>
          </w:p>
        </w:tc>
        <w:tc>
          <w:tcPr>
            <w:tcW w:w="1756" w:type="dxa"/>
            <w:vAlign w:val="center"/>
          </w:tcPr>
          <w:p w14:paraId="67836890"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UPI / card reference</w:t>
            </w:r>
          </w:p>
        </w:tc>
      </w:tr>
    </w:tbl>
    <w:p w14:paraId="33D63507" w14:textId="3108C057"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2.6 Implementation of Logical Design: DDL and Sample Data</w:t>
      </w:r>
    </w:p>
    <w:p>
      <w:pPr>
        <w:spacing w:line="360" w:lineRule="auto" w:after="120"/>
        <w:jc w:val="both"/>
      </w:pPr>
      <w:r>
        <w:rPr>
          <w:rFonts w:ascii="Times New Roman" w:hAnsi="Times New Roman" w:eastAsia="Times New Roman"/>
          <w:b w:val="0"/>
          <w:i w:val="0"/>
          <w:sz w:val="24"/>
        </w:rPr>
        <w:t>The design was implemented in MySQL 8.0, whose reference manual was followed for CHECK constraints, generated columns, triggers and SIGNAL [5]. The scripts are split into six files (Appendix A) and also run unchanged on MariaDB 10.11. Table 9 summarises the implementation environment.</w:t>
      </w:r>
    </w:p>
    <w:p w14:paraId="6046C72C"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9. Database Implementation Environment</w:t>
      </w:r>
    </w:p>
    <w:tbl>
      <w:tblPr>
        <w:tblStyle w:val="TableGrid"/>
        <w:tblW w:w="9028" w:type="dxa"/>
        <w:jc w:val="center"/>
        <w:tblLook w:val="04A0" w:firstRow="1" w:lastRow="0" w:firstColumn="1" w:lastColumn="0" w:noHBand="0" w:noVBand="1"/>
        <w:tblLayout w:type="fixed"/>
      </w:tblPr>
      <w:tblGrid>
        <w:gridCol w:w="2304"/>
        <w:gridCol w:w="6724"/>
      </w:tblGrid>
      <w:tr w:rsidR="00CE1448" w:rsidRPr="00866E44" w14:paraId="6B2AE6F4" w14:textId="77777777" w:rsidTr="00EB1E5E">
        <w:trPr>
          <w:trHeight w:val="425"/>
          <w:jc w:val="center"/>
        </w:trPr>
        <w:tc>
          <w:tcPr>
            <w:tcW w:w="2304" w:type="dxa"/>
            <w:shd w:val="clear" w:color="auto" w:fill="D9EAF7"/>
            <w:vAlign w:val="center"/>
          </w:tcPr>
          <w:p w14:paraId="1653C990"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Item</w:t>
            </w:r>
          </w:p>
        </w:tc>
        <w:tc>
          <w:tcPr>
            <w:tcW w:w="6724" w:type="dxa"/>
            <w:shd w:val="clear" w:color="auto" w:fill="D9EAF7"/>
            <w:vAlign w:val="center"/>
          </w:tcPr>
          <w:p w14:paraId="27686657"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Details</w:t>
            </w:r>
          </w:p>
        </w:tc>
      </w:tr>
      <w:tr w:rsidR="00CE1448" w:rsidRPr="00866E44" w14:paraId="05E4E62F" w14:textId="77777777" w:rsidTr="00EB1E5E">
        <w:trPr>
          <w:trHeight w:val="425"/>
          <w:jc w:val="center"/>
        </w:trPr>
        <w:tc>
          <w:tcPr>
            <w:tcW w:w="2304" w:type="dxa"/>
            <w:vAlign w:val="center"/>
          </w:tcPr>
          <w:p w14:paraId="67EB0630"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DBMS</w:t>
            </w:r>
          </w:p>
        </w:tc>
        <w:tc>
          <w:tcPr>
            <w:tcW w:w="6724" w:type="dxa"/>
            <w:vAlign w:val="center"/>
          </w:tcPr>
          <w:p w14:paraId="3E5960D7"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MySQL Community Server (InnoDB storage engine)</w:t>
            </w:r>
          </w:p>
        </w:tc>
      </w:tr>
      <w:tr w:rsidR="00CE1448" w:rsidRPr="00866E44" w14:paraId="05E4E62F" w14:textId="77777777" w:rsidTr="00EB1E5E">
        <w:trPr>
          <w:trHeight w:val="425"/>
          <w:jc w:val="center"/>
        </w:trPr>
        <w:tc>
          <w:tcPr>
            <w:tcW w:w="2304" w:type="dxa"/>
            <w:vAlign w:val="center"/>
          </w:tcPr>
          <w:p w14:paraId="67EB0630"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DBMS Version</w:t>
            </w:r>
          </w:p>
        </w:tc>
        <w:tc>
          <w:tcPr>
            <w:tcW w:w="6724" w:type="dxa"/>
            <w:vAlign w:val="center"/>
          </w:tcPr>
          <w:p w14:paraId="3E5960D7"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8.0 (tested on 8.0.46; also verified on MariaDB 10.11)</w:t>
            </w:r>
          </w:p>
        </w:tc>
      </w:tr>
      <w:tr w:rsidR="00CE1448" w:rsidRPr="00866E44" w14:paraId="05E4E62F" w14:textId="77777777" w:rsidTr="00EB1E5E">
        <w:trPr>
          <w:trHeight w:val="425"/>
          <w:jc w:val="center"/>
        </w:trPr>
        <w:tc>
          <w:tcPr>
            <w:tcW w:w="2304" w:type="dxa"/>
            <w:vAlign w:val="center"/>
          </w:tcPr>
          <w:p w14:paraId="67EB0630"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Number of Tables</w:t>
            </w:r>
          </w:p>
        </w:tc>
        <w:tc>
          <w:tcPr>
            <w:tcW w:w="6724" w:type="dxa"/>
            <w:vAlign w:val="center"/>
          </w:tcPr>
          <w:p w14:paraId="3E5960D7"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18 tables, 7 views, 5 triggers, 1 stored procedure, 7 secondary indexes</w:t>
            </w:r>
          </w:p>
        </w:tc>
      </w:tr>
      <w:tr w:rsidR="00CE1448" w:rsidRPr="00866E44" w14:paraId="05E4E62F" w14:textId="77777777" w:rsidTr="00EB1E5E">
        <w:trPr>
          <w:trHeight w:val="425"/>
          <w:jc w:val="center"/>
        </w:trPr>
        <w:tc>
          <w:tcPr>
            <w:tcW w:w="2304" w:type="dxa"/>
            <w:vAlign w:val="center"/>
          </w:tcPr>
          <w:p w14:paraId="67EB0630"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Sample Data</w:t>
            </w:r>
          </w:p>
        </w:tc>
        <w:tc>
          <w:tcPr>
            <w:tcW w:w="6724" w:type="dxa"/>
            <w:vAlign w:val="center"/>
          </w:tcPr>
          <w:p w14:paraId="3E5960D7"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21"/>
              </w:rPr>
              <w:t>3,245 rows: 40 customers, 10 staff, 22 services, 603 appointments with 892 service lines, 674 product issues, 427 bills, 419 payments (Aug–Oct 2026)</w:t>
            </w:r>
          </w:p>
        </w:tc>
      </w:tr>
    </w:tbl>
    <w:p>
      <w:pPr>
        <w:spacing w:line="360" w:lineRule="auto" w:after="80"/>
        <w:jc w:val="both"/>
      </w:pPr>
      <w:r>
        <w:rPr>
          <w:rFonts w:ascii="Times New Roman" w:hAnsi="Times New Roman" w:eastAsia="Times New Roman"/>
          <w:b w:val="0"/>
          <w:i w:val="0"/>
          <w:sz w:val="24"/>
        </w:rPr>
        <w:t>A representative CREATE TABLE statement, for the central appointment_service relation, is shown below. Every constraint is named so that error messages identify the rule that failed.</w:t>
      </w:r>
    </w:p>
    <w:p>
      <w:pPr>
        <w:spacing w:line="240" w:lineRule="auto" w:after="0"/>
        <w:jc w:val="left"/>
        <w:shd w:val="clear" w:color="auto" w:fill="F2F2F2"/>
      </w:pPr>
      <w:r>
        <w:rPr>
          <w:rFonts w:ascii="Courier New" w:hAnsi="Courier New" w:eastAsia="Courier New"/>
          <w:b w:val="0"/>
          <w:i w:val="0"/>
          <w:sz w:val="16"/>
        </w:rPr>
        <w:t>CREATE TABLE appointment_service (</w:t>
      </w:r>
    </w:p>
    <w:p>
      <w:pPr>
        <w:spacing w:line="240" w:lineRule="auto" w:after="0"/>
        <w:jc w:val="left"/>
        <w:shd w:val="clear" w:color="auto" w:fill="F2F2F2"/>
      </w:pPr>
      <w:r>
        <w:rPr>
          <w:rFonts w:ascii="Courier New" w:hAnsi="Courier New" w:eastAsia="Courier New"/>
          <w:b w:val="0"/>
          <w:i w:val="0"/>
          <w:sz w:val="16"/>
        </w:rPr>
        <w:t xml:space="preserve">    appt_service_id     INT AUTO_INCREMENT PRIMARY KEY,</w:t>
      </w:r>
    </w:p>
    <w:p>
      <w:pPr>
        <w:spacing w:line="240" w:lineRule="auto" w:after="0"/>
        <w:jc w:val="left"/>
        <w:shd w:val="clear" w:color="auto" w:fill="F2F2F2"/>
      </w:pPr>
      <w:r>
        <w:rPr>
          <w:rFonts w:ascii="Courier New" w:hAnsi="Courier New" w:eastAsia="Courier New"/>
          <w:b w:val="0"/>
          <w:i w:val="0"/>
          <w:sz w:val="16"/>
        </w:rPr>
        <w:t xml:space="preserve">    appointment_id      INT          NOT NULL,</w:t>
      </w:r>
    </w:p>
    <w:p>
      <w:pPr>
        <w:spacing w:line="240" w:lineRule="auto" w:after="0"/>
        <w:jc w:val="left"/>
        <w:shd w:val="clear" w:color="auto" w:fill="F2F2F2"/>
      </w:pPr>
      <w:r>
        <w:rPr>
          <w:rFonts w:ascii="Courier New" w:hAnsi="Courier New" w:eastAsia="Courier New"/>
          <w:b w:val="0"/>
          <w:i w:val="0"/>
          <w:sz w:val="16"/>
        </w:rPr>
        <w:t xml:space="preserve">    service_id          INT          NOT NULL,</w:t>
      </w:r>
    </w:p>
    <w:p>
      <w:pPr>
        <w:spacing w:line="240" w:lineRule="auto" w:after="0"/>
        <w:jc w:val="left"/>
        <w:shd w:val="clear" w:color="auto" w:fill="F2F2F2"/>
      </w:pPr>
      <w:r>
        <w:rPr>
          <w:rFonts w:ascii="Courier New" w:hAnsi="Courier New" w:eastAsia="Courier New"/>
          <w:b w:val="0"/>
          <w:i w:val="0"/>
          <w:sz w:val="16"/>
        </w:rPr>
        <w:t xml:space="preserve">    staff_id            INT          NOT NULL,</w:t>
      </w:r>
    </w:p>
    <w:p>
      <w:pPr>
        <w:spacing w:line="240" w:lineRule="auto" w:after="0"/>
        <w:jc w:val="left"/>
        <w:shd w:val="clear" w:color="auto" w:fill="F2F2F2"/>
      </w:pPr>
      <w:r>
        <w:rPr>
          <w:rFonts w:ascii="Courier New" w:hAnsi="Courier New" w:eastAsia="Courier New"/>
          <w:b w:val="0"/>
          <w:i w:val="0"/>
          <w:sz w:val="16"/>
        </w:rPr>
        <w:t xml:space="preserve">    start_time          TIME         NOT NULL,</w:t>
      </w:r>
    </w:p>
    <w:p>
      <w:pPr>
        <w:spacing w:line="240" w:lineRule="auto" w:after="0"/>
        <w:jc w:val="left"/>
        <w:shd w:val="clear" w:color="auto" w:fill="F2F2F2"/>
      </w:pPr>
      <w:r>
        <w:rPr>
          <w:rFonts w:ascii="Courier New" w:hAnsi="Courier New" w:eastAsia="Courier New"/>
          <w:b w:val="0"/>
          <w:i w:val="0"/>
          <w:sz w:val="16"/>
        </w:rPr>
        <w:t xml:space="preserve">    end_time            TIME         NOT NULL,</w:t>
      </w:r>
    </w:p>
    <w:p>
      <w:pPr>
        <w:spacing w:line="240" w:lineRule="auto" w:after="0"/>
        <w:jc w:val="left"/>
        <w:shd w:val="clear" w:color="auto" w:fill="F2F2F2"/>
      </w:pPr>
      <w:r>
        <w:rPr>
          <w:rFonts w:ascii="Courier New" w:hAnsi="Courier New" w:eastAsia="Courier New"/>
          <w:b w:val="0"/>
          <w:i w:val="0"/>
          <w:sz w:val="16"/>
        </w:rPr>
        <w:t xml:space="preserve">    price_charged       DECIMAL(8,2) NOT NULL,</w:t>
      </w:r>
    </w:p>
    <w:p>
      <w:pPr>
        <w:spacing w:line="240" w:lineRule="auto" w:after="0"/>
        <w:jc w:val="left"/>
        <w:shd w:val="clear" w:color="auto" w:fill="F2F2F2"/>
      </w:pPr>
      <w:r>
        <w:rPr>
          <w:rFonts w:ascii="Courier New" w:hAnsi="Courier New" w:eastAsia="Courier New"/>
          <w:b w:val="0"/>
          <w:i w:val="0"/>
          <w:sz w:val="16"/>
        </w:rPr>
        <w:t xml:space="preserve">    customer_package_id INT          NULL,</w:t>
      </w:r>
    </w:p>
    <w:p>
      <w:pPr>
        <w:spacing w:line="240" w:lineRule="auto" w:after="0"/>
        <w:jc w:val="left"/>
        <w:shd w:val="clear" w:color="auto" w:fill="F2F2F2"/>
      </w:pPr>
      <w:r>
        <w:rPr>
          <w:rFonts w:ascii="Courier New" w:hAnsi="Courier New" w:eastAsia="Courier New"/>
          <w:b w:val="0"/>
          <w:i w:val="0"/>
          <w:sz w:val="16"/>
        </w:rPr>
        <w:t xml:space="preserve">    CONSTRAINT fk_as_appt    FOREIGN KEY (appointment_id)</w:t>
      </w:r>
    </w:p>
    <w:p>
      <w:pPr>
        <w:spacing w:line="240" w:lineRule="auto" w:after="0"/>
        <w:jc w:val="left"/>
        <w:shd w:val="clear" w:color="auto" w:fill="F2F2F2"/>
      </w:pPr>
      <w:r>
        <w:rPr>
          <w:rFonts w:ascii="Courier New" w:hAnsi="Courier New" w:eastAsia="Courier New"/>
          <w:b w:val="0"/>
          <w:i w:val="0"/>
          <w:sz w:val="16"/>
        </w:rPr>
        <w:t xml:space="preserve">        REFERENCES appointment(appointment_id) ON UPDATE CASCADE ON DELETE CASCADE,</w:t>
      </w:r>
    </w:p>
    <w:p>
      <w:pPr>
        <w:spacing w:line="240" w:lineRule="auto" w:after="0"/>
        <w:jc w:val="left"/>
        <w:shd w:val="clear" w:color="auto" w:fill="F2F2F2"/>
      </w:pPr>
      <w:r>
        <w:rPr>
          <w:rFonts w:ascii="Courier New" w:hAnsi="Courier New" w:eastAsia="Courier New"/>
          <w:b w:val="0"/>
          <w:i w:val="0"/>
          <w:sz w:val="16"/>
        </w:rPr>
        <w:t xml:space="preserve">    CONSTRAINT fk_as_service FOREIGN KEY (service_id) REFERENCES service(service_id),</w:t>
      </w:r>
    </w:p>
    <w:p>
      <w:pPr>
        <w:spacing w:line="240" w:lineRule="auto" w:after="0"/>
        <w:jc w:val="left"/>
        <w:shd w:val="clear" w:color="auto" w:fill="F2F2F2"/>
      </w:pPr>
      <w:r>
        <w:rPr>
          <w:rFonts w:ascii="Courier New" w:hAnsi="Courier New" w:eastAsia="Courier New"/>
          <w:b w:val="0"/>
          <w:i w:val="0"/>
          <w:sz w:val="16"/>
        </w:rPr>
        <w:t xml:space="preserve">    CONSTRAINT fk_as_staff   FOREIGN KEY (staff_id)   REFERENCES staff(staff_id),</w:t>
      </w:r>
    </w:p>
    <w:p>
      <w:pPr>
        <w:spacing w:line="240" w:lineRule="auto" w:after="0"/>
        <w:jc w:val="left"/>
        <w:shd w:val="clear" w:color="auto" w:fill="F2F2F2"/>
      </w:pPr>
      <w:r>
        <w:rPr>
          <w:rFonts w:ascii="Courier New" w:hAnsi="Courier New" w:eastAsia="Courier New"/>
          <w:b w:val="0"/>
          <w:i w:val="0"/>
          <w:sz w:val="16"/>
        </w:rPr>
        <w:t xml:space="preserve">    CONSTRAINT fk_as_cpkg    FOREIGN KEY (customer_package_id)</w:t>
      </w:r>
    </w:p>
    <w:p>
      <w:pPr>
        <w:spacing w:line="240" w:lineRule="auto" w:after="0"/>
        <w:jc w:val="left"/>
        <w:shd w:val="clear" w:color="auto" w:fill="F2F2F2"/>
      </w:pPr>
      <w:r>
        <w:rPr>
          <w:rFonts w:ascii="Courier New" w:hAnsi="Courier New" w:eastAsia="Courier New"/>
          <w:b w:val="0"/>
          <w:i w:val="0"/>
          <w:sz w:val="16"/>
        </w:rPr>
        <w:t xml:space="preserve">        REFERENCES customer_package(customer_package_id) ON DELETE SET NULL,</w:t>
      </w:r>
    </w:p>
    <w:p>
      <w:pPr>
        <w:spacing w:line="240" w:lineRule="auto" w:after="0"/>
        <w:jc w:val="left"/>
        <w:shd w:val="clear" w:color="auto" w:fill="F2F2F2"/>
      </w:pPr>
      <w:r>
        <w:rPr>
          <w:rFonts w:ascii="Courier New" w:hAnsi="Courier New" w:eastAsia="Courier New"/>
          <w:b w:val="0"/>
          <w:i w:val="0"/>
          <w:sz w:val="16"/>
        </w:rPr>
        <w:t xml:space="preserve">    CONSTRAINT chk_as_order CHECK (end_time &gt; start_time),</w:t>
      </w:r>
    </w:p>
    <w:p>
      <w:pPr>
        <w:spacing w:line="240" w:lineRule="auto" w:after="0"/>
        <w:jc w:val="left"/>
        <w:shd w:val="clear" w:color="auto" w:fill="F2F2F2"/>
      </w:pPr>
      <w:r>
        <w:rPr>
          <w:rFonts w:ascii="Courier New" w:hAnsi="Courier New" w:eastAsia="Courier New"/>
          <w:b w:val="0"/>
          <w:i w:val="0"/>
          <w:sz w:val="16"/>
        </w:rPr>
        <w:t xml:space="preserve">    CONSTRAINT chk_as_hours CHECK (start_time &gt;= '09:00:00'</w:t>
      </w:r>
    </w:p>
    <w:p>
      <w:pPr>
        <w:spacing w:line="240" w:lineRule="auto" w:after="0"/>
        <w:jc w:val="left"/>
        <w:shd w:val="clear" w:color="auto" w:fill="F2F2F2"/>
      </w:pPr>
      <w:r>
        <w:rPr>
          <w:rFonts w:ascii="Courier New" w:hAnsi="Courier New" w:eastAsia="Courier New"/>
          <w:b w:val="0"/>
          <w:i w:val="0"/>
          <w:sz w:val="16"/>
        </w:rPr>
        <w:t xml:space="preserve">                                   AND end_time &lt;= '21:00:00'),</w:t>
      </w:r>
    </w:p>
    <w:p>
      <w:pPr>
        <w:spacing w:line="240" w:lineRule="auto" w:after="0"/>
        <w:jc w:val="left"/>
        <w:shd w:val="clear" w:color="auto" w:fill="F2F2F2"/>
      </w:pPr>
      <w:r>
        <w:rPr>
          <w:rFonts w:ascii="Courier New" w:hAnsi="Courier New" w:eastAsia="Courier New"/>
          <w:b w:val="0"/>
          <w:i w:val="0"/>
          <w:sz w:val="16"/>
        </w:rPr>
        <w:t xml:space="preserve">    CONSTRAINT chk_as_price CHECK (price_charged &gt;= 0)</w:t>
      </w:r>
    </w:p>
    <w:p>
      <w:pPr>
        <w:spacing w:line="240" w:lineRule="auto" w:after="160"/>
        <w:jc w:val="left"/>
        <w:shd w:val="clear" w:color="auto" w:fill="F2F2F2"/>
      </w:pPr>
      <w:r>
        <w:rPr>
          <w:rFonts w:ascii="Courier New" w:hAnsi="Courier New" w:eastAsia="Courier New"/>
          <w:b w:val="0"/>
          <w:i w:val="0"/>
          <w:sz w:val="16"/>
        </w:rPr>
        <w:t>) ENGINE=InnoDB;</w:t>
      </w:r>
    </w:p>
    <w:p>
      <w:pPr>
        <w:spacing w:line="360" w:lineRule="auto" w:after="80"/>
        <w:jc w:val="both"/>
      </w:pPr>
      <w:r>
        <w:rPr>
          <w:rFonts w:ascii="Times New Roman" w:hAnsi="Times New Roman" w:eastAsia="Times New Roman"/>
          <w:b w:val="0"/>
          <w:i w:val="0"/>
          <w:sz w:val="24"/>
        </w:rPr>
        <w:t>The rules that depend on other rows are checked in one stored procedure called by the BEFORE INSERT and BEFORE UPDATE triggers. The overlap check uses the interval-overlap condition (start A &lt; end B and start B &lt; end A):</w:t>
      </w:r>
    </w:p>
    <w:p>
      <w:pPr>
        <w:spacing w:line="240" w:lineRule="auto" w:after="0"/>
        <w:jc w:val="left"/>
        <w:shd w:val="clear" w:color="auto" w:fill="F2F2F2"/>
      </w:pPr>
      <w:r>
        <w:rPr>
          <w:rFonts w:ascii="Courier New" w:hAnsi="Courier New" w:eastAsia="Courier New"/>
          <w:b w:val="0"/>
          <w:i w:val="0"/>
          <w:sz w:val="16"/>
        </w:rPr>
        <w:t>SELECT COUNT(*) INTO v_cnt</w:t>
      </w:r>
    </w:p>
    <w:p>
      <w:pPr>
        <w:spacing w:line="240" w:lineRule="auto" w:after="0"/>
        <w:jc w:val="left"/>
        <w:shd w:val="clear" w:color="auto" w:fill="F2F2F2"/>
      </w:pPr>
      <w:r>
        <w:rPr>
          <w:rFonts w:ascii="Courier New" w:hAnsi="Courier New" w:eastAsia="Courier New"/>
          <w:b w:val="0"/>
          <w:i w:val="0"/>
          <w:sz w:val="16"/>
        </w:rPr>
        <w:t xml:space="preserve">  FROM appointment_service s</w:t>
      </w:r>
    </w:p>
    <w:p>
      <w:pPr>
        <w:spacing w:line="240" w:lineRule="auto" w:after="0"/>
        <w:jc w:val="left"/>
        <w:shd w:val="clear" w:color="auto" w:fill="F2F2F2"/>
      </w:pPr>
      <w:r>
        <w:rPr>
          <w:rFonts w:ascii="Courier New" w:hAnsi="Courier New" w:eastAsia="Courier New"/>
          <w:b w:val="0"/>
          <w:i w:val="0"/>
          <w:sz w:val="16"/>
        </w:rPr>
        <w:t xml:space="preserve">  JOIN appointment a ON a.appointment_id = s.appointment_id</w:t>
      </w:r>
    </w:p>
    <w:p>
      <w:pPr>
        <w:spacing w:line="240" w:lineRule="auto" w:after="0"/>
        <w:jc w:val="left"/>
        <w:shd w:val="clear" w:color="auto" w:fill="F2F2F2"/>
      </w:pPr>
      <w:r>
        <w:rPr>
          <w:rFonts w:ascii="Courier New" w:hAnsi="Courier New" w:eastAsia="Courier New"/>
          <w:b w:val="0"/>
          <w:i w:val="0"/>
          <w:sz w:val="16"/>
        </w:rPr>
        <w:t xml:space="preserve"> WHERE s.staff_id = p_staff_id AND a.appointment_date = v_date</w:t>
      </w:r>
    </w:p>
    <w:p>
      <w:pPr>
        <w:spacing w:line="240" w:lineRule="auto" w:after="0"/>
        <w:jc w:val="left"/>
        <w:shd w:val="clear" w:color="auto" w:fill="F2F2F2"/>
      </w:pPr>
      <w:r>
        <w:rPr>
          <w:rFonts w:ascii="Courier New" w:hAnsi="Courier New" w:eastAsia="Courier New"/>
          <w:b w:val="0"/>
          <w:i w:val="0"/>
          <w:sz w:val="16"/>
        </w:rPr>
        <w:t xml:space="preserve">   AND a.status NOT IN ('CANCELLED','NO_SHOW')</w:t>
      </w:r>
    </w:p>
    <w:p>
      <w:pPr>
        <w:spacing w:line="240" w:lineRule="auto" w:after="0"/>
        <w:jc w:val="left"/>
        <w:shd w:val="clear" w:color="auto" w:fill="F2F2F2"/>
      </w:pPr>
      <w:r>
        <w:rPr>
          <w:rFonts w:ascii="Courier New" w:hAnsi="Courier New" w:eastAsia="Courier New"/>
          <w:b w:val="0"/>
          <w:i w:val="0"/>
          <w:sz w:val="16"/>
        </w:rPr>
        <w:t xml:space="preserve">   AND s.appt_service_id &lt;&gt; p_self_id          -- ignore the row being updated</w:t>
      </w:r>
    </w:p>
    <w:p>
      <w:pPr>
        <w:spacing w:line="240" w:lineRule="auto" w:after="0"/>
        <w:jc w:val="left"/>
        <w:shd w:val="clear" w:color="auto" w:fill="F2F2F2"/>
      </w:pPr>
      <w:r>
        <w:rPr>
          <w:rFonts w:ascii="Courier New" w:hAnsi="Courier New" w:eastAsia="Courier New"/>
          <w:b w:val="0"/>
          <w:i w:val="0"/>
          <w:sz w:val="16"/>
        </w:rPr>
        <w:t xml:space="preserve">   AND s.start_time &lt; p_end AND p_start &lt; s.end_time;</w:t>
      </w:r>
    </w:p>
    <w:p>
      <w:pPr>
        <w:spacing w:line="240" w:lineRule="auto" w:after="0"/>
        <w:jc w:val="left"/>
        <w:shd w:val="clear" w:color="auto" w:fill="F2F2F2"/>
      </w:pPr>
      <w:r>
        <w:rPr>
          <w:rFonts w:ascii="Courier New" w:hAnsi="Courier New" w:eastAsia="Courier New"/>
          <w:b w:val="0"/>
          <w:i w:val="0"/>
          <w:sz w:val="16"/>
        </w:rPr>
        <w:t>IF v_cnt &gt; 0 THEN</w:t>
      </w:r>
    </w:p>
    <w:p>
      <w:pPr>
        <w:spacing w:line="240" w:lineRule="auto" w:after="0"/>
        <w:jc w:val="left"/>
        <w:shd w:val="clear" w:color="auto" w:fill="F2F2F2"/>
      </w:pPr>
      <w:r>
        <w:rPr>
          <w:rFonts w:ascii="Courier New" w:hAnsi="Courier New" w:eastAsia="Courier New"/>
          <w:b w:val="0"/>
          <w:i w:val="0"/>
          <w:sz w:val="16"/>
        </w:rPr>
        <w:t xml:space="preserve">   SIGNAL SQLSTATE '45000'</w:t>
      </w:r>
    </w:p>
    <w:p>
      <w:pPr>
        <w:spacing w:line="240" w:lineRule="auto" w:after="0"/>
        <w:jc w:val="left"/>
        <w:shd w:val="clear" w:color="auto" w:fill="F2F2F2"/>
      </w:pPr>
      <w:r>
        <w:rPr>
          <w:rFonts w:ascii="Courier New" w:hAnsi="Courier New" w:eastAsia="Courier New"/>
          <w:b w:val="0"/>
          <w:i w:val="0"/>
          <w:sz w:val="16"/>
        </w:rPr>
        <w:t xml:space="preserve">      SET MESSAGE_TEXT =</w:t>
      </w:r>
    </w:p>
    <w:p>
      <w:pPr>
        <w:spacing w:line="240" w:lineRule="auto" w:after="0"/>
        <w:jc w:val="left"/>
        <w:shd w:val="clear" w:color="auto" w:fill="F2F2F2"/>
      </w:pPr>
      <w:r>
        <w:rPr>
          <w:rFonts w:ascii="Courier New" w:hAnsi="Courier New" w:eastAsia="Courier New"/>
          <w:b w:val="0"/>
          <w:i w:val="0"/>
          <w:sz w:val="16"/>
        </w:rPr>
        <w:t xml:space="preserve">        'Staff conflict: staff member already has an overlapping appointment';</w:t>
      </w:r>
    </w:p>
    <w:p>
      <w:pPr>
        <w:spacing w:line="240" w:lineRule="auto" w:after="160"/>
        <w:jc w:val="left"/>
        <w:shd w:val="clear" w:color="auto" w:fill="F2F2F2"/>
      </w:pPr>
      <w:r>
        <w:rPr>
          <w:rFonts w:ascii="Courier New" w:hAnsi="Courier New" w:eastAsia="Courier New"/>
          <w:b w:val="0"/>
          <w:i w:val="0"/>
          <w:sz w:val="16"/>
        </w:rPr>
        <w:t>END IF;</w:t>
      </w:r>
    </w:p>
    <w:p>
      <w:pPr>
        <w:spacing w:line="360" w:lineRule="auto" w:after="80"/>
        <w:jc w:val="both"/>
      </w:pPr>
      <w:r>
        <w:rPr>
          <w:rFonts w:ascii="Times New Roman" w:hAnsi="Times New Roman" w:eastAsia="Times New Roman"/>
          <w:b w:val="0"/>
          <w:i w:val="0"/>
          <w:sz w:val="24"/>
        </w:rPr>
        <w:t>Sample data was produced by a seeded Python generator that schedules every visit with the same rules, and it was loaded through the triggers, so every stored row is valid. Table 10 shows the number of rows per table and Table 11 shows representative records.</w:t>
      </w:r>
    </w:p>
    <w:p>
      <w:pPr>
        <w:pStyle w:val="Caption"/>
        <w:keepNext/>
        <w:spacing w:after="200"/>
        <w:jc w:val="center"/>
      </w:pPr>
      <w:r>
        <w:rPr>
          <w:rFonts w:ascii="Times New Roman" w:hAnsi="Times New Roman" w:eastAsia="Times New Roman"/>
          <w:b/>
          <w:i w:val="0"/>
          <w:sz w:val="22"/>
        </w:rPr>
        <w:t>Table 10. Sample Data Summary</w:t>
      </w:r>
    </w:p>
    <w:tbl>
      <w:tblPr>
        <w:tblStyle w:val="TableGrid"/>
        <w:tblW w:w="8928" w:type="dxa"/>
        <w:jc w:val="center"/>
        <w:tblLook w:val="04A0" w:firstRow="1" w:lastRow="0" w:firstColumn="1" w:lastColumn="0" w:noHBand="0" w:noVBand="1"/>
        <w:tblLayout w:type="fixed"/>
      </w:tblPr>
      <w:tblGrid>
        <w:gridCol w:w="3024"/>
        <w:gridCol w:w="1440"/>
        <w:gridCol w:w="3024"/>
        <w:gridCol w:w="1440"/>
      </w:tblGrid>
      <w:tr w:rsidR="00CE1448" w:rsidRPr="00866E44" w14:paraId="57EBD3A3" w14:textId="77777777" w:rsidTr="00EB1E5E">
        <w:trPr>
          <w:trHeight w:val="425"/>
          <w:jc w:val="center"/>
        </w:trPr>
        <w:tc>
          <w:tcPr>
            <w:tcW w:w="3024" w:type="dxa"/>
            <w:shd w:val="clear" w:color="auto" w:fill="D9EAF7"/>
            <w:vAlign w:val="center"/>
          </w:tcPr>
          <w:p w14:paraId="302A77B6" w14:textId="77777777" w:rsidR="00CE1448" w:rsidRPr="00866E44" w:rsidRDefault="00000000" w:rsidP="00EB1E5E">
            <w:pPr>
              <w:spacing w:after="0" w:line="240" w:lineRule="auto"/>
              <w:jc w:val="center"/>
              <w:rPr>
                <w:rFonts w:cs="Times New Roman"/>
                <w:color w:val="000000" w:themeColor="text1"/>
              </w:rPr>
            </w:pPr>
            <w:r>
              <w:rPr>
                <w:rFonts w:ascii="Times New Roman" w:hAnsi="Times New Roman"/>
                <w:b/>
                <w:sz w:val="20"/>
              </w:rPr>
              <w:t>Table</w:t>
            </w:r>
          </w:p>
        </w:tc>
        <w:tc>
          <w:tcPr>
            <w:tcW w:w="1440" w:type="dxa"/>
            <w:shd w:val="clear" w:color="auto" w:fill="D9EAF7"/>
            <w:vAlign w:val="center"/>
          </w:tcPr>
          <w:p w14:paraId="683F46B9" w14:textId="77777777" w:rsidR="00CE1448" w:rsidRPr="00866E44" w:rsidRDefault="00000000" w:rsidP="00EB1E5E">
            <w:pPr>
              <w:spacing w:after="0" w:line="240" w:lineRule="auto"/>
              <w:jc w:val="center"/>
              <w:rPr>
                <w:rFonts w:cs="Times New Roman"/>
                <w:color w:val="000000" w:themeColor="text1"/>
              </w:rPr>
            </w:pPr>
            <w:r>
              <w:rPr>
                <w:rFonts w:ascii="Times New Roman" w:hAnsi="Times New Roman"/>
                <w:b/>
                <w:sz w:val="20"/>
              </w:rPr>
              <w:t>Rows</w:t>
            </w:r>
          </w:p>
        </w:tc>
        <w:tc>
          <w:tcPr>
            <w:tcW w:w="3024" w:type="dxa"/>
            <w:shd w:val="clear" w:color="auto" w:fill="D9EAF7"/>
            <w:vAlign w:val="center"/>
          </w:tcPr>
          <w:p w14:paraId="5E891D98" w14:textId="77777777" w:rsidR="00CE1448" w:rsidRPr="00866E44" w:rsidRDefault="00000000" w:rsidP="00EB1E5E">
            <w:pPr>
              <w:spacing w:after="0" w:line="240" w:lineRule="auto"/>
              <w:jc w:val="center"/>
              <w:rPr>
                <w:rFonts w:cs="Times New Roman"/>
                <w:color w:val="000000" w:themeColor="text1"/>
              </w:rPr>
            </w:pPr>
            <w:r>
              <w:rPr>
                <w:rFonts w:ascii="Times New Roman" w:hAnsi="Times New Roman"/>
                <w:b/>
                <w:sz w:val="20"/>
              </w:rPr>
              <w:t>Table</w:t>
            </w:r>
          </w:p>
        </w:tc>
        <w:tc>
          <w:tcPr>
            <w:tcW w:w="1440" w:type="dxa"/>
            <w:shd w:val="clear" w:color="auto" w:fill="D9EAF7"/>
            <w:vAlign w:val="center"/>
          </w:tcPr>
          <w:p w14:paraId="4D4129C2" w14:textId="77777777" w:rsidR="00CE1448" w:rsidRPr="00866E44" w:rsidRDefault="00000000" w:rsidP="00EB1E5E">
            <w:pPr>
              <w:spacing w:after="0" w:line="240" w:lineRule="auto"/>
              <w:jc w:val="center"/>
              <w:rPr>
                <w:rFonts w:cs="Times New Roman"/>
                <w:color w:val="000000" w:themeColor="text1"/>
              </w:rPr>
            </w:pPr>
            <w:r>
              <w:rPr>
                <w:rFonts w:ascii="Times New Roman" w:hAnsi="Times New Roman"/>
                <w:b/>
                <w:sz w:val="20"/>
              </w:rPr>
              <w:t>Rows</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service_category</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6</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package</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6</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skill</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10</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package_item</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11</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service</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22</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customer_package</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14</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customer</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40</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appointment</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603</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staff</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10</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appointment_service</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892</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staff_skill</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23</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product</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15</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staff_schedule</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60</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product_usage</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674</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membership_plan</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3</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bill</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427</w:t>
            </w:r>
          </w:p>
        </w:tc>
      </w:tr>
      <w:tr w:rsidR="00CE1448" w:rsidRPr="00866E44" w14:paraId="0AD45319" w14:textId="77777777" w:rsidTr="00EB1E5E">
        <w:trPr>
          <w:trHeight w:val="425"/>
          <w:jc w:val="center"/>
        </w:trPr>
        <w:tc>
          <w:tcPr>
            <w:tcW w:w="3024"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customer_membership</w:t>
            </w:r>
          </w:p>
        </w:tc>
        <w:tc>
          <w:tcPr>
            <w:tcW w:w="1440"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10</w:t>
            </w:r>
          </w:p>
        </w:tc>
        <w:tc>
          <w:tcPr>
            <w:tcW w:w="3024"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payment</w:t>
            </w:r>
          </w:p>
        </w:tc>
        <w:tc>
          <w:tcPr>
            <w:tcW w:w="1440"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20"/>
              </w:rPr>
              <w:t>419</w:t>
            </w:r>
          </w:p>
        </w:tc>
      </w:tr>
    </w:tbl>
    <w:p>
      <w:pPr>
        <w:spacing w:line="240" w:lineRule="auto" w:after="40"/>
        <w:jc w:val="both"/>
      </w:pPr>
    </w:p>
    <w:p>
      <w:pPr>
        <w:pStyle w:val="Caption"/>
        <w:keepNext/>
        <w:spacing w:after="200"/>
        <w:jc w:val="center"/>
      </w:pPr>
      <w:r>
        <w:rPr>
          <w:rFonts w:ascii="Times New Roman" w:hAnsi="Times New Roman" w:eastAsia="Times New Roman"/>
          <w:b/>
          <w:i w:val="0"/>
          <w:sz w:val="22"/>
        </w:rPr>
        <w:t>Table 11. Representative Records from v_appointment_details</w:t>
      </w:r>
    </w:p>
    <w:tbl>
      <w:tblPr>
        <w:tblStyle w:val="TableGrid"/>
        <w:tblW w:type="dxa" w:w="9864"/>
        <w:tblLook w:firstColumn="1" w:firstRow="1" w:lastColumn="0" w:lastRow="0" w:noHBand="0" w:noVBand="1" w:val="04A0"/>
        <w:jc w:val="center"/>
        <w:tblLayout w:type="fixed"/>
      </w:tblPr>
      <w:tblGrid>
        <w:gridCol w:w="1368"/>
        <w:gridCol w:w="792"/>
        <w:gridCol w:w="1728"/>
        <w:gridCol w:w="2088"/>
        <w:gridCol w:w="1655"/>
        <w:gridCol w:w="864"/>
        <w:gridCol w:w="1368"/>
      </w:tblGrid>
      <w:tr>
        <w:tc>
          <w:tcPr>
            <w:tcW w:type="dxa" w:w="1368"/>
            <w:shd w:val="clear" w:fill="DEEAF6"/>
          </w:tcPr>
          <w:p>
            <w:pPr>
              <w:spacing w:line="240" w:lineRule="auto" w:after="0"/>
              <w:jc w:val="center"/>
            </w:pPr>
            <w:r>
              <w:rPr>
                <w:rFonts w:ascii="Times New Roman" w:hAnsi="Times New Roman"/>
                <w:b/>
                <w:sz w:val="19"/>
              </w:rPr>
              <w:t>Date</w:t>
            </w:r>
          </w:p>
        </w:tc>
        <w:tc>
          <w:tcPr>
            <w:tcW w:type="dxa" w:w="792"/>
            <w:shd w:val="clear" w:fill="DEEAF6"/>
          </w:tcPr>
          <w:p>
            <w:pPr>
              <w:spacing w:line="240" w:lineRule="auto" w:after="0"/>
              <w:jc w:val="center"/>
            </w:pPr>
            <w:r>
              <w:rPr>
                <w:rFonts w:ascii="Times New Roman" w:hAnsi="Times New Roman"/>
                <w:b/>
                <w:sz w:val="19"/>
              </w:rPr>
              <w:t>Start</w:t>
            </w:r>
          </w:p>
        </w:tc>
        <w:tc>
          <w:tcPr>
            <w:tcW w:type="dxa" w:w="1728"/>
            <w:shd w:val="clear" w:fill="DEEAF6"/>
          </w:tcPr>
          <w:p>
            <w:pPr>
              <w:spacing w:line="240" w:lineRule="auto" w:after="0"/>
              <w:jc w:val="center"/>
            </w:pPr>
            <w:r>
              <w:rPr>
                <w:rFonts w:ascii="Times New Roman" w:hAnsi="Times New Roman"/>
                <w:b/>
                <w:sz w:val="19"/>
              </w:rPr>
              <w:t>Customer</w:t>
            </w:r>
          </w:p>
        </w:tc>
        <w:tc>
          <w:tcPr>
            <w:tcW w:type="dxa" w:w="2088"/>
            <w:shd w:val="clear" w:fill="DEEAF6"/>
          </w:tcPr>
          <w:p>
            <w:pPr>
              <w:spacing w:line="240" w:lineRule="auto" w:after="0"/>
              <w:jc w:val="center"/>
            </w:pPr>
            <w:r>
              <w:rPr>
                <w:rFonts w:ascii="Times New Roman" w:hAnsi="Times New Roman"/>
                <w:b/>
                <w:sz w:val="19"/>
              </w:rPr>
              <w:t>Service</w:t>
            </w:r>
          </w:p>
        </w:tc>
        <w:tc>
          <w:tcPr>
            <w:tcW w:type="dxa" w:w="1655"/>
            <w:shd w:val="clear" w:fill="DEEAF6"/>
          </w:tcPr>
          <w:p>
            <w:pPr>
              <w:spacing w:line="240" w:lineRule="auto" w:after="0"/>
              <w:jc w:val="center"/>
            </w:pPr>
            <w:r>
              <w:rPr>
                <w:rFonts w:ascii="Times New Roman" w:hAnsi="Times New Roman"/>
                <w:b/>
                <w:sz w:val="19"/>
              </w:rPr>
              <w:t>Staff</w:t>
            </w:r>
          </w:p>
        </w:tc>
        <w:tc>
          <w:tcPr>
            <w:tcW w:type="dxa" w:w="864"/>
            <w:shd w:val="clear" w:fill="DEEAF6"/>
          </w:tcPr>
          <w:p>
            <w:pPr>
              <w:spacing w:line="240" w:lineRule="auto" w:after="0"/>
              <w:jc w:val="center"/>
            </w:pPr>
            <w:r>
              <w:rPr>
                <w:rFonts w:ascii="Times New Roman" w:hAnsi="Times New Roman"/>
                <w:b/>
                <w:sz w:val="19"/>
              </w:rPr>
              <w:t>Price ₹</w:t>
            </w:r>
          </w:p>
        </w:tc>
        <w:tc>
          <w:tcPr>
            <w:tcW w:type="dxa" w:w="1368"/>
            <w:shd w:val="clear" w:fill="DEEAF6"/>
          </w:tcPr>
          <w:p>
            <w:pPr>
              <w:spacing w:line="240" w:lineRule="auto" w:after="0"/>
              <w:jc w:val="center"/>
            </w:pPr>
            <w:r>
              <w:rPr>
                <w:rFonts w:ascii="Times New Roman" w:hAnsi="Times New Roman"/>
                <w:b/>
                <w:sz w:val="19"/>
              </w:rPr>
              <w:t>Status</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11:30</w:t>
            </w:r>
          </w:p>
        </w:tc>
        <w:tc>
          <w:tcPr>
            <w:tcW w:type="dxa" w:w="1728"/>
          </w:tcPr>
          <w:p>
            <w:pPr>
              <w:spacing w:line="240" w:lineRule="auto" w:after="0"/>
            </w:pPr>
            <w:r>
              <w:rPr>
                <w:rFonts w:ascii="Times New Roman" w:hAnsi="Times New Roman"/>
                <w:sz w:val="19"/>
              </w:rPr>
              <w:t>Aditi Agarwal</w:t>
            </w:r>
          </w:p>
        </w:tc>
        <w:tc>
          <w:tcPr>
            <w:tcW w:type="dxa" w:w="2088"/>
          </w:tcPr>
          <w:p>
            <w:pPr>
              <w:spacing w:line="240" w:lineRule="auto" w:after="0"/>
            </w:pPr>
            <w:r>
              <w:rPr>
                <w:rFonts w:ascii="Times New Roman" w:hAnsi="Times New Roman"/>
                <w:sz w:val="19"/>
              </w:rPr>
              <w:t>Classic Manicure</w:t>
            </w:r>
          </w:p>
        </w:tc>
        <w:tc>
          <w:tcPr>
            <w:tcW w:type="dxa" w:w="1655"/>
          </w:tcPr>
          <w:p>
            <w:pPr>
              <w:spacing w:line="240" w:lineRule="auto" w:after="0"/>
            </w:pPr>
            <w:r>
              <w:rPr>
                <w:rFonts w:ascii="Times New Roman" w:hAnsi="Times New Roman"/>
                <w:sz w:val="19"/>
              </w:rPr>
              <w:t>Lakshmi Prasanna</w:t>
            </w:r>
          </w:p>
        </w:tc>
        <w:tc>
          <w:tcPr>
            <w:tcW w:type="dxa" w:w="864"/>
          </w:tcPr>
          <w:p>
            <w:pPr>
              <w:spacing w:line="240" w:lineRule="auto" w:after="0"/>
            </w:pPr>
            <w:r>
              <w:rPr>
                <w:rFonts w:ascii="Times New Roman" w:hAnsi="Times New Roman"/>
                <w:sz w:val="19"/>
              </w:rPr>
              <w:t>700</w:t>
            </w:r>
          </w:p>
        </w:tc>
        <w:tc>
          <w:tcPr>
            <w:tcW w:type="dxa" w:w="1368"/>
          </w:tcPr>
          <w:p>
            <w:pPr>
              <w:spacing w:line="240" w:lineRule="auto" w:after="0"/>
            </w:pPr>
            <w:r>
              <w:rPr>
                <w:rFonts w:ascii="Times New Roman" w:hAnsi="Times New Roman"/>
                <w:sz w:val="19"/>
              </w:rPr>
              <w:t>COMPLETED</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12:00</w:t>
            </w:r>
          </w:p>
        </w:tc>
        <w:tc>
          <w:tcPr>
            <w:tcW w:type="dxa" w:w="1728"/>
          </w:tcPr>
          <w:p>
            <w:pPr>
              <w:spacing w:line="240" w:lineRule="auto" w:after="0"/>
            </w:pPr>
            <w:r>
              <w:rPr>
                <w:rFonts w:ascii="Times New Roman" w:hAnsi="Times New Roman"/>
                <w:sz w:val="19"/>
              </w:rPr>
              <w:t>Sahithi Patel</w:t>
            </w:r>
          </w:p>
        </w:tc>
        <w:tc>
          <w:tcPr>
            <w:tcW w:type="dxa" w:w="2088"/>
          </w:tcPr>
          <w:p>
            <w:pPr>
              <w:spacing w:line="240" w:lineRule="auto" w:after="0"/>
            </w:pPr>
            <w:r>
              <w:rPr>
                <w:rFonts w:ascii="Times New Roman" w:hAnsi="Times New Roman"/>
                <w:sz w:val="19"/>
              </w:rPr>
              <w:t>Women's Haircut</w:t>
            </w:r>
          </w:p>
        </w:tc>
        <w:tc>
          <w:tcPr>
            <w:tcW w:type="dxa" w:w="1655"/>
          </w:tcPr>
          <w:p>
            <w:pPr>
              <w:spacing w:line="240" w:lineRule="auto" w:after="0"/>
            </w:pPr>
            <w:r>
              <w:rPr>
                <w:rFonts w:ascii="Times New Roman" w:hAnsi="Times New Roman"/>
                <w:sz w:val="19"/>
              </w:rPr>
              <w:t>Ananya Reddy</w:t>
            </w:r>
          </w:p>
        </w:tc>
        <w:tc>
          <w:tcPr>
            <w:tcW w:type="dxa" w:w="864"/>
          </w:tcPr>
          <w:p>
            <w:pPr>
              <w:spacing w:line="240" w:lineRule="auto" w:after="0"/>
            </w:pPr>
            <w:r>
              <w:rPr>
                <w:rFonts w:ascii="Times New Roman" w:hAnsi="Times New Roman"/>
                <w:sz w:val="19"/>
              </w:rPr>
              <w:t>600</w:t>
            </w:r>
          </w:p>
        </w:tc>
        <w:tc>
          <w:tcPr>
            <w:tcW w:type="dxa" w:w="1368"/>
          </w:tcPr>
          <w:p>
            <w:pPr>
              <w:spacing w:line="240" w:lineRule="auto" w:after="0"/>
            </w:pPr>
            <w:r>
              <w:rPr>
                <w:rFonts w:ascii="Times New Roman" w:hAnsi="Times New Roman"/>
                <w:sz w:val="19"/>
              </w:rPr>
              <w:t>COMPLETED</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12:15</w:t>
            </w:r>
          </w:p>
        </w:tc>
        <w:tc>
          <w:tcPr>
            <w:tcW w:type="dxa" w:w="1728"/>
          </w:tcPr>
          <w:p>
            <w:pPr>
              <w:spacing w:line="240" w:lineRule="auto" w:after="0"/>
            </w:pPr>
            <w:r>
              <w:rPr>
                <w:rFonts w:ascii="Times New Roman" w:hAnsi="Times New Roman"/>
                <w:sz w:val="19"/>
              </w:rPr>
              <w:t>Aditi Agarwal</w:t>
            </w:r>
          </w:p>
        </w:tc>
        <w:tc>
          <w:tcPr>
            <w:tcW w:type="dxa" w:w="2088"/>
          </w:tcPr>
          <w:p>
            <w:pPr>
              <w:spacing w:line="240" w:lineRule="auto" w:after="0"/>
            </w:pPr>
            <w:r>
              <w:rPr>
                <w:rFonts w:ascii="Times New Roman" w:hAnsi="Times New Roman"/>
                <w:sz w:val="19"/>
              </w:rPr>
              <w:t>Spa Pedicure</w:t>
            </w:r>
          </w:p>
        </w:tc>
        <w:tc>
          <w:tcPr>
            <w:tcW w:type="dxa" w:w="1655"/>
          </w:tcPr>
          <w:p>
            <w:pPr>
              <w:spacing w:line="240" w:lineRule="auto" w:after="0"/>
            </w:pPr>
            <w:r>
              <w:rPr>
                <w:rFonts w:ascii="Times New Roman" w:hAnsi="Times New Roman"/>
                <w:sz w:val="19"/>
              </w:rPr>
              <w:t>Lakshmi Prasanna</w:t>
            </w:r>
          </w:p>
        </w:tc>
        <w:tc>
          <w:tcPr>
            <w:tcW w:type="dxa" w:w="864"/>
          </w:tcPr>
          <w:p>
            <w:pPr>
              <w:spacing w:line="240" w:lineRule="auto" w:after="0"/>
            </w:pPr>
            <w:r>
              <w:rPr>
                <w:rFonts w:ascii="Times New Roman" w:hAnsi="Times New Roman"/>
                <w:sz w:val="19"/>
              </w:rPr>
              <w:t>1100</w:t>
            </w:r>
          </w:p>
        </w:tc>
        <w:tc>
          <w:tcPr>
            <w:tcW w:type="dxa" w:w="1368"/>
          </w:tcPr>
          <w:p>
            <w:pPr>
              <w:spacing w:line="240" w:lineRule="auto" w:after="0"/>
            </w:pPr>
            <w:r>
              <w:rPr>
                <w:rFonts w:ascii="Times New Roman" w:hAnsi="Times New Roman"/>
                <w:sz w:val="19"/>
              </w:rPr>
              <w:t>COMPLETED</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12:15</w:t>
            </w:r>
          </w:p>
        </w:tc>
        <w:tc>
          <w:tcPr>
            <w:tcW w:type="dxa" w:w="1728"/>
          </w:tcPr>
          <w:p>
            <w:pPr>
              <w:spacing w:line="240" w:lineRule="auto" w:after="0"/>
            </w:pPr>
            <w:r>
              <w:rPr>
                <w:rFonts w:ascii="Times New Roman" w:hAnsi="Times New Roman"/>
                <w:sz w:val="19"/>
              </w:rPr>
              <w:t>Varun Desai</w:t>
            </w:r>
          </w:p>
        </w:tc>
        <w:tc>
          <w:tcPr>
            <w:tcW w:type="dxa" w:w="2088"/>
          </w:tcPr>
          <w:p>
            <w:pPr>
              <w:spacing w:line="240" w:lineRule="auto" w:after="0"/>
            </w:pPr>
            <w:r>
              <w:rPr>
                <w:rFonts w:ascii="Times New Roman" w:hAnsi="Times New Roman"/>
                <w:sz w:val="19"/>
              </w:rPr>
              <w:t>Men's Haircut</w:t>
            </w:r>
          </w:p>
        </w:tc>
        <w:tc>
          <w:tcPr>
            <w:tcW w:type="dxa" w:w="1655"/>
          </w:tcPr>
          <w:p>
            <w:pPr>
              <w:spacing w:line="240" w:lineRule="auto" w:after="0"/>
            </w:pPr>
            <w:r>
              <w:rPr>
                <w:rFonts w:ascii="Times New Roman" w:hAnsi="Times New Roman"/>
                <w:sz w:val="19"/>
              </w:rPr>
              <w:t>Arjun Rao</w:t>
            </w:r>
          </w:p>
        </w:tc>
        <w:tc>
          <w:tcPr>
            <w:tcW w:type="dxa" w:w="864"/>
          </w:tcPr>
          <w:p>
            <w:pPr>
              <w:spacing w:line="240" w:lineRule="auto" w:after="0"/>
            </w:pPr>
            <w:r>
              <w:rPr>
                <w:rFonts w:ascii="Times New Roman" w:hAnsi="Times New Roman"/>
                <w:sz w:val="19"/>
              </w:rPr>
              <w:t>350</w:t>
            </w:r>
          </w:p>
        </w:tc>
        <w:tc>
          <w:tcPr>
            <w:tcW w:type="dxa" w:w="1368"/>
          </w:tcPr>
          <w:p>
            <w:pPr>
              <w:spacing w:line="240" w:lineRule="auto" w:after="0"/>
            </w:pPr>
            <w:r>
              <w:rPr>
                <w:rFonts w:ascii="Times New Roman" w:hAnsi="Times New Roman"/>
                <w:sz w:val="19"/>
              </w:rPr>
              <w:t>COMPLETED</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12:45</w:t>
            </w:r>
          </w:p>
        </w:tc>
        <w:tc>
          <w:tcPr>
            <w:tcW w:type="dxa" w:w="1728"/>
          </w:tcPr>
          <w:p>
            <w:pPr>
              <w:spacing w:line="240" w:lineRule="auto" w:after="0"/>
            </w:pPr>
            <w:r>
              <w:rPr>
                <w:rFonts w:ascii="Times New Roman" w:hAnsi="Times New Roman"/>
                <w:sz w:val="19"/>
              </w:rPr>
              <w:t>Sahithi Patel</w:t>
            </w:r>
          </w:p>
        </w:tc>
        <w:tc>
          <w:tcPr>
            <w:tcW w:type="dxa" w:w="2088"/>
          </w:tcPr>
          <w:p>
            <w:pPr>
              <w:spacing w:line="240" w:lineRule="auto" w:after="0"/>
            </w:pPr>
            <w:r>
              <w:rPr>
                <w:rFonts w:ascii="Times New Roman" w:hAnsi="Times New Roman"/>
                <w:sz w:val="19"/>
              </w:rPr>
              <w:t>Blow Dry &amp; Styling</w:t>
            </w:r>
          </w:p>
        </w:tc>
        <w:tc>
          <w:tcPr>
            <w:tcW w:type="dxa" w:w="1655"/>
          </w:tcPr>
          <w:p>
            <w:pPr>
              <w:spacing w:line="240" w:lineRule="auto" w:after="0"/>
            </w:pPr>
            <w:r>
              <w:rPr>
                <w:rFonts w:ascii="Times New Roman" w:hAnsi="Times New Roman"/>
                <w:sz w:val="19"/>
              </w:rPr>
              <w:t>Mohammed Irfan</w:t>
            </w:r>
          </w:p>
        </w:tc>
        <w:tc>
          <w:tcPr>
            <w:tcW w:type="dxa" w:w="864"/>
          </w:tcPr>
          <w:p>
            <w:pPr>
              <w:spacing w:line="240" w:lineRule="auto" w:after="0"/>
            </w:pPr>
            <w:r>
              <w:rPr>
                <w:rFonts w:ascii="Times New Roman" w:hAnsi="Times New Roman"/>
                <w:sz w:val="19"/>
              </w:rPr>
              <w:t>450</w:t>
            </w:r>
          </w:p>
        </w:tc>
        <w:tc>
          <w:tcPr>
            <w:tcW w:type="dxa" w:w="1368"/>
          </w:tcPr>
          <w:p>
            <w:pPr>
              <w:spacing w:line="240" w:lineRule="auto" w:after="0"/>
            </w:pPr>
            <w:r>
              <w:rPr>
                <w:rFonts w:ascii="Times New Roman" w:hAnsi="Times New Roman"/>
                <w:sz w:val="19"/>
              </w:rPr>
              <w:t>COMPLETED</w:t>
            </w:r>
          </w:p>
        </w:tc>
      </w:tr>
      <w:tr>
        <w:tc>
          <w:tcPr>
            <w:tcW w:type="dxa" w:w="1368"/>
          </w:tcPr>
          <w:p>
            <w:pPr>
              <w:spacing w:line="240" w:lineRule="auto" w:after="0"/>
            </w:pPr>
            <w:r>
              <w:rPr>
                <w:rFonts w:ascii="Times New Roman" w:hAnsi="Times New Roman"/>
                <w:sz w:val="19"/>
              </w:rPr>
              <w:t>2026-10-05</w:t>
            </w:r>
          </w:p>
        </w:tc>
        <w:tc>
          <w:tcPr>
            <w:tcW w:type="dxa" w:w="792"/>
          </w:tcPr>
          <w:p>
            <w:pPr>
              <w:spacing w:line="240" w:lineRule="auto" w:after="0"/>
            </w:pPr>
            <w:r>
              <w:rPr>
                <w:rFonts w:ascii="Times New Roman" w:hAnsi="Times New Roman"/>
                <w:sz w:val="19"/>
              </w:rPr>
              <w:t>12:45</w:t>
            </w:r>
          </w:p>
        </w:tc>
        <w:tc>
          <w:tcPr>
            <w:tcW w:type="dxa" w:w="1728"/>
          </w:tcPr>
          <w:p>
            <w:pPr>
              <w:spacing w:line="240" w:lineRule="auto" w:after="0"/>
            </w:pPr>
            <w:r>
              <w:rPr>
                <w:rFonts w:ascii="Times New Roman" w:hAnsi="Times New Roman"/>
                <w:sz w:val="19"/>
              </w:rPr>
              <w:t>Bhavana Chowdary</w:t>
            </w:r>
          </w:p>
        </w:tc>
        <w:tc>
          <w:tcPr>
            <w:tcW w:type="dxa" w:w="2088"/>
          </w:tcPr>
          <w:p>
            <w:pPr>
              <w:spacing w:line="240" w:lineRule="auto" w:after="0"/>
            </w:pPr>
            <w:r>
              <w:rPr>
                <w:rFonts w:ascii="Times New Roman" w:hAnsi="Times New Roman"/>
                <w:sz w:val="19"/>
              </w:rPr>
              <w:t>Hair Spa</w:t>
            </w:r>
          </w:p>
        </w:tc>
        <w:tc>
          <w:tcPr>
            <w:tcW w:type="dxa" w:w="1655"/>
          </w:tcPr>
          <w:p>
            <w:pPr>
              <w:spacing w:line="240" w:lineRule="auto" w:after="0"/>
            </w:pPr>
            <w:r>
              <w:rPr>
                <w:rFonts w:ascii="Times New Roman" w:hAnsi="Times New Roman"/>
                <w:sz w:val="19"/>
              </w:rPr>
              <w:t>Ananya Reddy</w:t>
            </w:r>
          </w:p>
        </w:tc>
        <w:tc>
          <w:tcPr>
            <w:tcW w:type="dxa" w:w="864"/>
          </w:tcPr>
          <w:p>
            <w:pPr>
              <w:spacing w:line="240" w:lineRule="auto" w:after="0"/>
            </w:pPr>
            <w:r>
              <w:rPr>
                <w:rFonts w:ascii="Times New Roman" w:hAnsi="Times New Roman"/>
                <w:sz w:val="19"/>
              </w:rPr>
              <w:t>1500</w:t>
            </w:r>
          </w:p>
        </w:tc>
        <w:tc>
          <w:tcPr>
            <w:tcW w:type="dxa" w:w="1368"/>
          </w:tcPr>
          <w:p>
            <w:pPr>
              <w:spacing w:line="240" w:lineRule="auto" w:after="0"/>
            </w:pPr>
            <w:r>
              <w:rPr>
                <w:rFonts w:ascii="Times New Roman" w:hAnsi="Times New Roman"/>
                <w:sz w:val="19"/>
              </w:rPr>
              <w:t>COMPLETED</w:t>
            </w:r>
          </w:p>
        </w:tc>
      </w:tr>
    </w:tbl>
    <w:p w14:paraId="31B8D57D" w14:textId="4EA41125" w:rsidR="00866E44" w:rsidRPr="00866E44" w:rsidRDefault="00866E44" w:rsidP="00866E44">
      <w:pPr>
        <w:pStyle w:val="Heading1"/>
        <w:pageBreakBefore/>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b/>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b/>
          <w:color w:val="000000" w:themeColor="text1"/>
          <w:sz w:val="32"/>
          <w:szCs w:val="32"/>
        </w:rPr>
        <w:t>APPLICATION DEVELOPMENT USING LOGICAL DATABASE DESIGN</w:t>
      </w:r>
    </w:p>
    <w:p w14:paraId="442F0D5F" w14:textId="77777777"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3.1 Application Overview</w:t>
      </w:r>
    </w:p>
    <w:p>
      <w:pPr>
        <w:spacing w:line="360" w:lineRule="auto" w:after="120"/>
        <w:jc w:val="both"/>
      </w:pPr>
      <w:r>
        <w:rPr>
          <w:rFonts w:ascii="Times New Roman" w:hAnsi="Times New Roman" w:eastAsia="Times New Roman"/>
          <w:b w:val="0"/>
          <w:i w:val="0"/>
          <w:sz w:val="24"/>
        </w:rPr>
        <w:t>The application, branded “Glow &amp; Grace Salon Manager” for the demonstration, is a browser-based Python program used at the front desk by the receptionist and by the salon manager. It has nine screens grouped as Front desk (Dashboard, Customers, Book Appointment, Manage Appointments), Operations (Packages &amp; Memberships, Products &amp; Stock, Billing &amp; Payments, Staff &amp; Services) and Insights (Reports). Every screen reads and writes the tables and views designed in Chapter 2 through a single data-access module; there is no static data in the program. Input format is validated in Python before the database is called, and all business rules are enforced again by the database, whose error messages are shown to the user unchanged.</w:t>
      </w:r>
    </w:p>
    <w:p w14:paraId="46D4FB0B" w14:textId="58FABDB5"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3.2 Development Environment and Database Connectivity</w:t>
      </w:r>
    </w:p>
    <w:p>
      <w:pPr>
        <w:spacing w:line="360" w:lineRule="auto" w:after="120"/>
        <w:jc w:val="both"/>
      </w:pPr>
      <w:r>
        <w:rPr>
          <w:rFonts w:ascii="Times New Roman" w:hAnsi="Times New Roman" w:eastAsia="Times New Roman"/>
          <w:b w:val="0"/>
          <w:i w:val="0"/>
          <w:sz w:val="24"/>
        </w:rPr>
        <w:t>Connectivity is handled by db.py. It opens a connection with autocommit disabled, runs every statement with %s parameters, and exposes a transaction() context manager that issues START TRANSACTION, COMMIT on success and ROLLBACK on any error. MySQL errors are translated into readable messages: SQLSTATE 45000 messages raised by triggers are passed through, duplicate keys, foreign-key violations and CHECK failures get their own wording. Connection settings are read from environment variables (SALON_DB_HOST, SALON_DB_USER, SALON_DB_PASSWORD, SALON_DB_NAME). Table 12 lists the environment.</w:t>
      </w:r>
    </w:p>
    <w:p w14:paraId="73AFB8DF"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12. Application Development Environment</w:t>
      </w:r>
    </w:p>
    <w:tbl>
      <w:tblPr>
        <w:tblStyle w:val="TableGrid"/>
        <w:tblW w:w="9028" w:type="dxa"/>
        <w:jc w:val="center"/>
        <w:tblLook w:val="04A0" w:firstRow="1" w:lastRow="0" w:firstColumn="1" w:lastColumn="0" w:noHBand="0" w:noVBand="1"/>
        <w:tblLayout w:type="fixed"/>
      </w:tblPr>
      <w:tblGrid>
        <w:gridCol w:w="2592"/>
        <w:gridCol w:w="6436"/>
      </w:tblGrid>
      <w:tr w:rsidR="00CE1448" w:rsidRPr="00866E44" w14:paraId="3586D0F4" w14:textId="77777777" w:rsidTr="00EB1E5E">
        <w:trPr>
          <w:trHeight w:val="425"/>
          <w:jc w:val="center"/>
        </w:trPr>
        <w:tc>
          <w:tcPr>
            <w:tcW w:w="2592" w:type="dxa"/>
            <w:shd w:val="clear" w:color="auto" w:fill="D9EAF7"/>
            <w:vAlign w:val="center"/>
          </w:tcPr>
          <w:p w14:paraId="3754481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Item</w:t>
            </w:r>
          </w:p>
        </w:tc>
        <w:tc>
          <w:tcPr>
            <w:tcW w:w="6436" w:type="dxa"/>
            <w:shd w:val="clear" w:color="auto" w:fill="D9EAF7"/>
            <w:vAlign w:val="center"/>
          </w:tcPr>
          <w:p w14:paraId="375E3E3F"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Details</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Programming Language</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Python 3.11+</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DBMS</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MySQL 8.0</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IDE / Framework / GUI Toolkit</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VS Code; Streamlit (browser-based GUI written in Python) [7]; pandas for tabular data</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Database Connector / Driver</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mysql-connector-python (official Oracle driver) [6]; parameterised queries, explicit transactions</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Operating Environment</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macOS / Linux / Windows; runs locally at http://localhost:8501</w:t>
            </w:r>
          </w:p>
        </w:tc>
      </w:tr>
      <w:tr w:rsidR="00CE1448" w:rsidRPr="00866E44" w14:paraId="00138FD8" w14:textId="77777777" w:rsidTr="00EB1E5E">
        <w:trPr>
          <w:trHeight w:val="425"/>
          <w:jc w:val="center"/>
        </w:trPr>
        <w:tc>
          <w:tcPr>
            <w:tcW w:w="2592" w:type="dxa"/>
            <w:vAlign w:val="center"/>
          </w:tcPr>
          <w:p w14:paraId="100AE0DC"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Repository Link</w:t>
            </w:r>
          </w:p>
        </w:tc>
        <w:tc>
          <w:tcPr>
            <w:tcW w:w="6436" w:type="dxa"/>
            <w:vAlign w:val="center"/>
          </w:tcPr>
          <w:p w14:paraId="0C60FE97"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21"/>
              </w:rPr>
              <w:t>https://github.com/devyanipawar9003-max/DBMS_PBL</w:t>
            </w:r>
          </w:p>
        </w:tc>
      </w:tr>
    </w:tbl>
    <w:p w14:paraId="261CBB09" w14:textId="7249460D"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3.3 Application Modules and Database Mapping</w:t>
      </w:r>
    </w:p>
    <w:p>
      <w:pPr>
        <w:spacing w:line="360" w:lineRule="auto" w:after="120"/>
        <w:jc w:val="both"/>
      </w:pPr>
      <w:r>
        <w:rPr>
          <w:rFonts w:ascii="Times New Roman" w:hAnsi="Times New Roman" w:eastAsia="Times New Roman"/>
          <w:b w:val="0"/>
          <w:i w:val="0"/>
          <w:sz w:val="24"/>
        </w:rPr>
        <w:t>Table 13 maps each screen of the application to the tables and views it uses.</w:t>
      </w:r>
    </w:p>
    <w:p w14:paraId="37401320"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13. Application Module-to-Database Mapping</w:t>
      </w:r>
    </w:p>
    <w:tbl>
      <w:tblPr>
        <w:tblStyle w:val="TableGrid"/>
        <w:tblW w:w="9028" w:type="dxa"/>
        <w:jc w:val="center"/>
        <w:tblLook w:val="04A0" w:firstRow="1" w:lastRow="0" w:firstColumn="1" w:lastColumn="0" w:noHBand="0" w:noVBand="1"/>
        <w:tblLayout w:type="fixed"/>
      </w:tblPr>
      <w:tblGrid>
        <w:gridCol w:w="1872"/>
        <w:gridCol w:w="1728"/>
        <w:gridCol w:w="3456"/>
        <w:gridCol w:w="1972"/>
      </w:tblGrid>
      <w:tr w:rsidR="00CE1448" w:rsidRPr="00866E44" w14:paraId="57EBD3A3" w14:textId="77777777" w:rsidTr="00EB1E5E">
        <w:trPr>
          <w:trHeight w:val="425"/>
          <w:jc w:val="center"/>
        </w:trPr>
        <w:tc>
          <w:tcPr>
            <w:tcW w:w="1872" w:type="dxa"/>
            <w:shd w:val="clear" w:color="auto" w:fill="D9EAF7"/>
            <w:vAlign w:val="center"/>
          </w:tcPr>
          <w:p w14:paraId="302A77B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Module / Screen</w:t>
            </w:r>
          </w:p>
        </w:tc>
        <w:tc>
          <w:tcPr>
            <w:tcW w:w="1728" w:type="dxa"/>
            <w:shd w:val="clear" w:color="auto" w:fill="D9EAF7"/>
            <w:vAlign w:val="center"/>
          </w:tcPr>
          <w:p w14:paraId="683F46B9"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Purpose</w:t>
            </w:r>
          </w:p>
        </w:tc>
        <w:tc>
          <w:tcPr>
            <w:tcW w:w="3456" w:type="dxa"/>
            <w:shd w:val="clear" w:color="auto" w:fill="D9EAF7"/>
            <w:vAlign w:val="center"/>
          </w:tcPr>
          <w:p w14:paraId="5E891D9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Used</w:t>
            </w:r>
          </w:p>
        </w:tc>
        <w:tc>
          <w:tcPr>
            <w:tcW w:w="1972" w:type="dxa"/>
            <w:shd w:val="clear" w:color="auto" w:fill="D9EAF7"/>
            <w:vAlign w:val="center"/>
          </w:tcPr>
          <w:p w14:paraId="4D4129C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Main Operations</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Dashboard</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Daily snapshot</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appointment, bill, v_appointment_details, v_bill_summary, v_product_usage</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Read, aggregate</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Registration and profile</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 customer_membership</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Create, search, update, delete</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Book Appointment</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Multi-service booking</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appointment, appointment_service, service, staff_skill, staff_schedule, v_package_balance</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Insert in one transaction</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Manage Appointments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Lifecycle and reschedule</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appointment, appointment_service</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Search, update status/time/staff</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Packages &amp; Memberships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Sell and track</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package, package_item, customer_package, membership_plan, customer_membership</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Insert, read balances</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Products &amp; Stock</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Issue and restock</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product, product_usage</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Insert usage, update stock</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Billing &amp; Payments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Bill and settle</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bill, payment, v_bill_summary</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Insert bill, insert payments</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Staff &amp; Services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Masters</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staff, skill, staff_skill, staff_schedule, service</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Read, update status/price, upsert skill</w:t>
            </w:r>
          </w:p>
        </w:tc>
      </w:tr>
      <w:tr w:rsidR="00CE1448" w:rsidRPr="00866E44" w14:paraId="0AD45319" w14:textId="77777777" w:rsidTr="00EB1E5E">
        <w:trPr>
          <w:trHeight w:val="425"/>
          <w:jc w:val="center"/>
        </w:trPr>
        <w:tc>
          <w:tcPr>
            <w:tcW w:w="1872" w:type="dxa"/>
            <w:vAlign w:val="center"/>
          </w:tcPr>
          <w:p w14:paraId="0D22FE18"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Reports</w:t>
            </w:r>
          </w:p>
        </w:tc>
        <w:tc>
          <w:tcPr>
            <w:tcW w:w="1728" w:type="dxa"/>
            <w:vAlign w:val="center"/>
          </w:tcPr>
          <w:p w14:paraId="127A8516"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Six reports</w:t>
            </w:r>
          </w:p>
        </w:tc>
        <w:tc>
          <w:tcPr>
            <w:tcW w:w="3456" w:type="dxa"/>
            <w:vAlign w:val="center"/>
          </w:tcPr>
          <w:p w14:paraId="01505079"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seven views</w:t>
            </w:r>
          </w:p>
        </w:tc>
        <w:tc>
          <w:tcPr>
            <w:tcW w:w="1972" w:type="dxa"/>
            <w:vAlign w:val="center"/>
          </w:tcPr>
          <w:p w14:paraId="012BDD4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Read, aggregate, CSV export</w:t>
            </w:r>
          </w:p>
        </w:tc>
      </w:tr>
    </w:tbl>
    <w:p w14:paraId="53D1E830" w14:textId="77777777"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lastRenderedPageBreak/>
        <w:t>3.4 CRUD Operations</w:t>
      </w:r>
    </w:p>
    <w:p>
      <w:pPr>
        <w:spacing w:line="360" w:lineRule="auto" w:after="120"/>
        <w:jc w:val="both"/>
      </w:pPr>
      <w:r>
        <w:rPr>
          <w:rFonts w:ascii="Times New Roman" w:hAnsi="Times New Roman" w:eastAsia="Times New Roman"/>
          <w:b w:val="0"/>
          <w:i w:val="0"/>
          <w:sz w:val="24"/>
        </w:rPr>
        <w:t>Table 14 shows where each create, read, update and delete operation is performed.</w:t>
      </w:r>
    </w:p>
    <w:p w14:paraId="36C56722"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14. CRUD Operations</w:t>
      </w:r>
    </w:p>
    <w:tbl>
      <w:tblPr>
        <w:tblStyle w:val="TableGrid"/>
        <w:tblW w:w="9028" w:type="dxa"/>
        <w:jc w:val="center"/>
        <w:tblLook w:val="04A0" w:firstRow="1" w:lastRow="0" w:firstColumn="1" w:lastColumn="0" w:noHBand="0" w:noVBand="1"/>
        <w:tblLayout w:type="fixed"/>
      </w:tblPr>
      <w:tblGrid>
        <w:gridCol w:w="1440"/>
        <w:gridCol w:w="3311"/>
        <w:gridCol w:w="2880"/>
        <w:gridCol w:w="1396"/>
      </w:tblGrid>
      <w:tr w:rsidR="00CE1448" w:rsidRPr="00866E44" w14:paraId="0E4F73F2" w14:textId="77777777" w:rsidTr="00EB1E5E">
        <w:trPr>
          <w:trHeight w:val="425"/>
          <w:jc w:val="center"/>
        </w:trPr>
        <w:tc>
          <w:tcPr>
            <w:tcW w:w="1440" w:type="dxa"/>
            <w:shd w:val="clear" w:color="auto" w:fill="D9EAF7"/>
            <w:vAlign w:val="center"/>
          </w:tcPr>
          <w:p w14:paraId="4E125A31"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Operation</w:t>
            </w:r>
          </w:p>
        </w:tc>
        <w:tc>
          <w:tcPr>
            <w:tcW w:w="3311" w:type="dxa"/>
            <w:shd w:val="clear" w:color="auto" w:fill="D9EAF7"/>
            <w:vAlign w:val="center"/>
          </w:tcPr>
          <w:p w14:paraId="311AF7A6"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Feature / Screen</w:t>
            </w:r>
          </w:p>
        </w:tc>
        <w:tc>
          <w:tcPr>
            <w:tcW w:w="2880" w:type="dxa"/>
            <w:shd w:val="clear" w:color="auto" w:fill="D9EAF7"/>
            <w:vAlign w:val="center"/>
          </w:tcPr>
          <w:p w14:paraId="729B59B8"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Table(s) Affected</w:t>
            </w:r>
          </w:p>
        </w:tc>
        <w:tc>
          <w:tcPr>
            <w:tcW w:w="1396" w:type="dxa"/>
            <w:shd w:val="clear" w:color="auto" w:fill="D9EAF7"/>
            <w:vAlign w:val="center"/>
          </w:tcPr>
          <w:p w14:paraId="4CCDCD72"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Evidence</w:t>
            </w:r>
          </w:p>
        </w:tc>
      </w:tr>
      <w:tr w:rsidR="00CE1448" w:rsidRPr="00866E44" w14:paraId="68EDFA95" w14:textId="77777777" w:rsidTr="00EB1E5E">
        <w:trPr>
          <w:trHeight w:val="425"/>
          <w:jc w:val="center"/>
        </w:trPr>
        <w:tc>
          <w:tcPr>
            <w:tcW w:w="1440" w:type="dxa"/>
            <w:vAlign w:val="center"/>
          </w:tcPr>
          <w:p w14:paraId="191FC31D"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19"/>
              </w:rPr>
              <w:t>Create</w:t>
            </w:r>
          </w:p>
        </w:tc>
        <w:tc>
          <w:tcPr>
            <w:tcW w:w="3311" w:type="dxa"/>
            <w:vAlign w:val="center"/>
          </w:tcPr>
          <w:p w14:paraId="728CEBDA"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Register customer; book appointment; sell package; enrol membership; issue product; add product; generate bill; record payment</w:t>
            </w:r>
          </w:p>
        </w:tc>
        <w:tc>
          <w:tcPr>
            <w:tcW w:w="2880" w:type="dxa"/>
            <w:vAlign w:val="center"/>
          </w:tcPr>
          <w:p w14:paraId="2340EC81"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 appointment, appointment_service, customer_package, customer_membership, product_usage, product, bill, payment</w:t>
            </w:r>
          </w:p>
        </w:tc>
        <w:tc>
          <w:tcPr>
            <w:tcW w:w="1396" w:type="dxa"/>
            <w:vAlign w:val="center"/>
          </w:tcPr>
          <w:p w14:paraId="0CBDD05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Figures 4, 5, 9, 10</w:t>
            </w:r>
          </w:p>
        </w:tc>
      </w:tr>
      <w:tr w:rsidR="00CE1448" w:rsidRPr="00866E44" w14:paraId="68EDFA95" w14:textId="77777777" w:rsidTr="00EB1E5E">
        <w:trPr>
          <w:trHeight w:val="425"/>
          <w:jc w:val="center"/>
        </w:trPr>
        <w:tc>
          <w:tcPr>
            <w:tcW w:w="1440" w:type="dxa"/>
            <w:vAlign w:val="center"/>
          </w:tcPr>
          <w:p w14:paraId="191FC31D"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19"/>
              </w:rPr>
              <w:t>Read / Search</w:t>
            </w:r>
          </w:p>
        </w:tc>
        <w:tc>
          <w:tcPr>
            <w:tcW w:w="3311" w:type="dxa"/>
            <w:vAlign w:val="center"/>
          </w:tcPr>
          <w:p w14:paraId="728CEBDA"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 search by name/phone/email; appointment search by date, status, customer; bill viewer; reports</w:t>
            </w:r>
          </w:p>
        </w:tc>
        <w:tc>
          <w:tcPr>
            <w:tcW w:w="2880" w:type="dxa"/>
            <w:vAlign w:val="center"/>
          </w:tcPr>
          <w:p w14:paraId="2340EC81"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all tables and views</w:t>
            </w:r>
          </w:p>
        </w:tc>
        <w:tc>
          <w:tcPr>
            <w:tcW w:w="1396" w:type="dxa"/>
            <w:vAlign w:val="center"/>
          </w:tcPr>
          <w:p w14:paraId="0CBDD05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Figures 3, 12, 13</w:t>
            </w:r>
          </w:p>
        </w:tc>
      </w:tr>
      <w:tr w:rsidR="00CE1448" w:rsidRPr="00866E44" w14:paraId="68EDFA95" w14:textId="77777777" w:rsidTr="00EB1E5E">
        <w:trPr>
          <w:trHeight w:val="425"/>
          <w:jc w:val="center"/>
        </w:trPr>
        <w:tc>
          <w:tcPr>
            <w:tcW w:w="1440" w:type="dxa"/>
            <w:vAlign w:val="center"/>
          </w:tcPr>
          <w:p w14:paraId="191FC31D"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19"/>
              </w:rPr>
              <w:t>Update</w:t>
            </w:r>
          </w:p>
        </w:tc>
        <w:tc>
          <w:tcPr>
            <w:tcW w:w="3311" w:type="dxa"/>
            <w:vAlign w:val="center"/>
          </w:tcPr>
          <w:p w14:paraId="728CEBDA"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Edit customer; complete/cancel/no-show; reschedule time or staff; restock; change service price; staff status</w:t>
            </w:r>
          </w:p>
        </w:tc>
        <w:tc>
          <w:tcPr>
            <w:tcW w:w="2880" w:type="dxa"/>
            <w:vAlign w:val="center"/>
          </w:tcPr>
          <w:p w14:paraId="2340EC81"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 appointment, appointment_service, product, service, staff</w:t>
            </w:r>
          </w:p>
        </w:tc>
        <w:tc>
          <w:tcPr>
            <w:tcW w:w="1396" w:type="dxa"/>
            <w:vAlign w:val="center"/>
          </w:tcPr>
          <w:p w14:paraId="0CBDD05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Figures 7–8</w:t>
            </w:r>
          </w:p>
        </w:tc>
      </w:tr>
      <w:tr w:rsidR="00CE1448" w:rsidRPr="00866E44" w14:paraId="68EDFA95" w14:textId="77777777" w:rsidTr="00EB1E5E">
        <w:trPr>
          <w:trHeight w:val="425"/>
          <w:jc w:val="center"/>
        </w:trPr>
        <w:tc>
          <w:tcPr>
            <w:tcW w:w="1440" w:type="dxa"/>
            <w:vAlign w:val="center"/>
          </w:tcPr>
          <w:p w14:paraId="191FC31D" w14:textId="77777777" w:rsidR="00CE1448" w:rsidRPr="00866E44" w:rsidRDefault="00000000" w:rsidP="00EB1E5E">
            <w:pPr>
              <w:spacing w:after="0" w:line="240" w:lineRule="auto"/>
              <w:jc w:val="left"/>
              <w:rPr>
                <w:rFonts w:cs="Times New Roman"/>
                <w:color w:val="000000" w:themeColor="text1"/>
              </w:rPr>
            </w:pPr>
            <w:r>
              <w:rPr>
                <w:rFonts w:ascii="Times New Roman" w:hAnsi="Times New Roman"/>
                <w:b w:val="0"/>
                <w:sz w:val="19"/>
              </w:rPr>
              <w:t>Delete / Controlled Removal</w:t>
            </w:r>
          </w:p>
        </w:tc>
        <w:tc>
          <w:tcPr>
            <w:tcW w:w="3311" w:type="dxa"/>
            <w:vAlign w:val="center"/>
          </w:tcPr>
          <w:p w14:paraId="728CEBDA"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Delete customer only after confirmation and only if no history (FK RESTRICT); remove a line from the booking cart before saving</w:t>
            </w:r>
          </w:p>
        </w:tc>
        <w:tc>
          <w:tcPr>
            <w:tcW w:w="2880" w:type="dxa"/>
            <w:vAlign w:val="center"/>
          </w:tcPr>
          <w:p w14:paraId="2340EC81"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customer</w:t>
            </w:r>
          </w:p>
        </w:tc>
        <w:tc>
          <w:tcPr>
            <w:tcW w:w="1396" w:type="dxa"/>
            <w:vAlign w:val="center"/>
          </w:tcPr>
          <w:p w14:paraId="0CBDD055"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Test case TC-16</w:t>
            </w:r>
          </w:p>
        </w:tc>
      </w:tr>
    </w:tbl>
    <w:p w14:paraId="2168BBB7" w14:textId="21F871E2" w:rsidR="00CE1448" w:rsidRPr="00EB1E5E" w:rsidRDefault="00EB1E5E" w:rsidP="008E17FC">
      <w:pPr>
        <w:pStyle w:val="Heading2"/>
        <w:keepNext/>
        <w:keepLines w:val="0"/>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3</w:t>
      </w:r>
      <w:r w:rsidR="00000000" w:rsidRPr="00EB1E5E">
        <w:rPr>
          <w:rFonts w:ascii="Times New Roman" w:eastAsia="Times New Roman" w:hAnsi="Times New Roman" w:cs="Times New Roman"/>
          <w:b/>
          <w:color w:val="000000" w:themeColor="text1"/>
          <w:sz w:val="28"/>
          <w:szCs w:val="30"/>
        </w:rPr>
        <w:t>.5 Business Rules, Validation and Error Handling</w:t>
      </w:r>
    </w:p>
    <w:p>
      <w:pPr>
        <w:spacing w:line="360" w:lineRule="auto" w:after="120"/>
        <w:jc w:val="both"/>
      </w:pPr>
      <w:r>
        <w:rPr>
          <w:rFonts w:ascii="Times New Roman" w:hAnsi="Times New Roman" w:eastAsia="Times New Roman"/>
          <w:b w:val="0"/>
          <w:i w:val="0"/>
          <w:sz w:val="24"/>
        </w:rPr>
        <w:t>Validation works in two layers. The application checks input format before contacting the database (names, a 10-digit mobile number starting with 6–9, email pattern, non-future birth date, positive amounts, a reference number for UPI and card). It also prevents most rule violations by design: time-slot lists only offer slots that end by 21:00, and the staff list shows only staff with the right skill who are on shift and free. The database is the second and final layer – triggers and constraints reject anything that still breaks a rule, for example when the staff filter is switched off or two receptionists book the same slot at once. All SQL uses bound parameters, which prevents SQL injection [8]. Destructive actions need a confirmation tick, and multi-statement operations run in a transaction that is rolled back on error. Table 15 lists the rules.</w:t>
      </w:r>
    </w:p>
    <w:p w14:paraId="034ED4A6"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15. Business Rules, Validation and Error Handling</w:t>
      </w:r>
    </w:p>
    <w:tbl>
      <w:tblPr>
        <w:tblStyle w:val="TableGrid"/>
        <w:tblW w:w="9028" w:type="dxa"/>
        <w:jc w:val="center"/>
        <w:tblLook w:val="04A0" w:firstRow="1" w:lastRow="0" w:firstColumn="1" w:lastColumn="0" w:noHBand="0" w:noVBand="1"/>
        <w:tblLayout w:type="fixed"/>
      </w:tblPr>
      <w:tblGrid>
        <w:gridCol w:w="2160"/>
        <w:gridCol w:w="3311"/>
        <w:gridCol w:w="3556"/>
      </w:tblGrid>
      <w:tr w:rsidR="00CE1448" w:rsidRPr="00EB1E5E" w14:paraId="55EEF4B8" w14:textId="77777777" w:rsidTr="00EB1E5E">
        <w:trPr>
          <w:trHeight w:val="425"/>
          <w:jc w:val="center"/>
        </w:trPr>
        <w:tc>
          <w:tcPr>
            <w:tcW w:w="2160" w:type="dxa"/>
            <w:shd w:val="clear" w:color="auto" w:fill="D9EAF7"/>
            <w:vAlign w:val="center"/>
          </w:tcPr>
          <w:p w14:paraId="02409AB5"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Rule / Validation</w:t>
            </w:r>
          </w:p>
        </w:tc>
        <w:tc>
          <w:tcPr>
            <w:tcW w:w="3311" w:type="dxa"/>
            <w:shd w:val="clear" w:color="auto" w:fill="D9EAF7"/>
            <w:vAlign w:val="center"/>
          </w:tcPr>
          <w:p w14:paraId="037BC04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How Implemented</w:t>
            </w:r>
          </w:p>
        </w:tc>
        <w:tc>
          <w:tcPr>
            <w:tcW w:w="3556" w:type="dxa"/>
            <w:shd w:val="clear" w:color="auto" w:fill="D9EAF7"/>
            <w:vAlign w:val="center"/>
          </w:tcPr>
          <w:p w14:paraId="3D8C99A4"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Evidence / Message</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No overlapping staff appointments</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Staff list excludes busy staff; trigger sp_validate_appt_service (insert and update)</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“Staff conflict: staff member already has an overlapping appointment” (Figure 8)</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Skill match</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Staff list joined with staff_skill; trigger re-check</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“Skill mismatch: staff member does not have the skill required for this service” (Figure 6)</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Valid appointment times</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Slot list 09:00–21:00 in 15-min steps; CHECK chk_as_hours; trigger checks duration and staff shift</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“Invalid time slot: this service takes 30 minutes” / “not on shift”</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Package-session limit</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Redeem option shown only with sessions left; trigger checks owner, validity, coverage, count</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“Package session limit reached for this service”</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Payment limit</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Amount defaults to balance; trigger trg_payment_bi</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“Payment exceeds balance: outstanding amount is Rs. …” (Figure 11)</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Stock and billing rules</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trg_product_usage_bi, trg_bill_bi, CHECK stock_qty ≥ 0</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“Insufficient stock: only 13.00 available”; “Bill can be generated only for a completed appointment”</w:t>
            </w:r>
          </w:p>
        </w:tc>
      </w:tr>
      <w:tr w:rsidR="00CE1448" w:rsidRPr="00EB1E5E" w14:paraId="782125D1" w14:textId="77777777" w:rsidTr="00EB1E5E">
        <w:trPr>
          <w:trHeight w:val="425"/>
          <w:jc w:val="center"/>
        </w:trPr>
        <w:tc>
          <w:tcPr>
            <w:tcW w:w="2160" w:type="dxa"/>
            <w:vAlign w:val="center"/>
          </w:tcPr>
          <w:p w14:paraId="4B2F1627"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Input format and uniqueness</w:t>
            </w:r>
          </w:p>
        </w:tc>
        <w:tc>
          <w:tcPr>
            <w:tcW w:w="3311" w:type="dxa"/>
            <w:vAlign w:val="center"/>
          </w:tcPr>
          <w:p w14:paraId="6871B1CE"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Python regex checks; CHECK chk_customer_phone; UNIQUE phone/email</w:t>
            </w:r>
          </w:p>
        </w:tc>
        <w:tc>
          <w:tcPr>
            <w:tcW w:w="3556" w:type="dxa"/>
            <w:vAlign w:val="center"/>
          </w:tcPr>
          <w:p w14:paraId="6CBF0B4B"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9"/>
              </w:rPr>
              <w:t>“Phone must be a 10-digit Indian mobile number…” (Figure 4); “Duplicate value: this phone already exists.”</w:t>
            </w:r>
          </w:p>
        </w:tc>
      </w:tr>
    </w:tbl>
    <w:p w14:paraId="00F64FCE" w14:textId="7BF212A3"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t>3.6 Reports and Database Operations</w:t>
      </w:r>
    </w:p>
    <w:p>
      <w:pPr>
        <w:spacing w:line="360" w:lineRule="auto" w:after="120"/>
        <w:jc w:val="both"/>
      </w:pPr>
      <w:r>
        <w:rPr>
          <w:rFonts w:ascii="Times New Roman" w:hAnsi="Times New Roman" w:eastAsia="Times New Roman"/>
          <w:b w:val="0"/>
          <w:i w:val="0"/>
          <w:sz w:val="24"/>
        </w:rPr>
        <w:t>The six required reports, the SQL concepts behind them and their output are listed in Table 16. Each report can be exported as CSV.</w:t>
      </w:r>
    </w:p>
    <w:p w14:paraId="04604398"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16. Reports and Database Operations</w:t>
      </w:r>
    </w:p>
    <w:tbl>
      <w:tblPr>
        <w:tblStyle w:val="TableGrid"/>
        <w:tblW w:w="9028" w:type="dxa"/>
        <w:jc w:val="center"/>
        <w:tblLook w:val="04A0" w:firstRow="1" w:lastRow="0" w:firstColumn="1" w:lastColumn="0" w:noHBand="0" w:noVBand="1"/>
        <w:tblLayout w:type="fixed"/>
      </w:tblPr>
      <w:tblGrid>
        <w:gridCol w:w="1872"/>
        <w:gridCol w:w="4320"/>
        <w:gridCol w:w="2836"/>
      </w:tblGrid>
      <w:tr w:rsidR="00CE1448" w:rsidRPr="00866E44" w14:paraId="40B1B915" w14:textId="77777777" w:rsidTr="00EB1E5E">
        <w:trPr>
          <w:trHeight w:val="425"/>
          <w:jc w:val="center"/>
        </w:trPr>
        <w:tc>
          <w:tcPr>
            <w:tcW w:w="1872" w:type="dxa"/>
            <w:shd w:val="clear" w:color="auto" w:fill="D9EAF7"/>
            <w:vAlign w:val="center"/>
          </w:tcPr>
          <w:p w14:paraId="7C0DC2B5"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Report / Operation</w:t>
            </w:r>
          </w:p>
        </w:tc>
        <w:tc>
          <w:tcPr>
            <w:tcW w:w="4320" w:type="dxa"/>
            <w:shd w:val="clear" w:color="auto" w:fill="D9EAF7"/>
            <w:vAlign w:val="center"/>
          </w:tcPr>
          <w:p w14:paraId="36F390B3"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SQL / Database Concept Used</w:t>
            </w:r>
          </w:p>
        </w:tc>
        <w:tc>
          <w:tcPr>
            <w:tcW w:w="2836" w:type="dxa"/>
            <w:shd w:val="clear" w:color="auto" w:fill="D9EAF7"/>
            <w:vAlign w:val="center"/>
          </w:tcPr>
          <w:p w14:paraId="3902EFAE"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19"/>
              </w:rPr>
              <w:t>Application Output</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Appointments</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v_appointment_details (5-table join); COUNT(DISTINCT CASE …) per day; correlated subquery for last visit</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Daily totals by status, line chart, CSV</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Staff utilization</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v_staff_utilization: derived tables, CROSS JOIN, SUM of minutes ÷ shift minutes</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Utilization % per staff (Figure 12)</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Service popularity</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v_service_popularity: LEFT JOIN with IN-subquery, GROUP BY; category revenue share</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Bookings, package use and revenue per service</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Package balances</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v_package_balance: correlated subquery counting sessions used</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Included / used / left per customer package</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Product use</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v_product_usage: SUM, CASE re-order flag; average material cost per service</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Consumption cost and re-order alerts</w:t>
            </w:r>
          </w:p>
        </w:tc>
      </w:tr>
      <w:tr w:rsidR="00CE1448" w:rsidRPr="00866E44" w14:paraId="4D6916FE" w14:textId="77777777" w:rsidTr="00EB1E5E">
        <w:trPr>
          <w:trHeight w:val="425"/>
          <w:jc w:val="center"/>
        </w:trPr>
        <w:tc>
          <w:tcPr>
            <w:tcW w:w="1872" w:type="dxa"/>
            <w:vAlign w:val="center"/>
          </w:tcPr>
          <w:p w14:paraId="7D16306B"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Revenue</w:t>
            </w:r>
          </w:p>
        </w:tc>
        <w:tc>
          <w:tcPr>
            <w:tcW w:w="4320" w:type="dxa"/>
            <w:vAlign w:val="center"/>
          </w:tcPr>
          <w:p w14:paraId="574C784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v_monthly_revenue, v_bill_summary: GROUP BY month, billed vs collected, outstanding</w:t>
            </w:r>
          </w:p>
        </w:tc>
        <w:tc>
          <w:tcPr>
            <w:tcW w:w="2836" w:type="dxa"/>
            <w:vAlign w:val="center"/>
          </w:tcPr>
          <w:p w14:paraId="2BAE0100" w14:textId="77777777" w:rsidR="00CE1448" w:rsidRPr="00866E44" w:rsidRDefault="00CE1448" w:rsidP="00EB1E5E">
            <w:pPr>
              <w:spacing w:after="0" w:line="240" w:lineRule="auto"/>
              <w:jc w:val="left"/>
              <w:rPr>
                <w:rFonts w:cs="Times New Roman"/>
                <w:color w:val="000000" w:themeColor="text1"/>
              </w:rPr>
            </w:pPr>
            <w:r>
              <w:rPr>
                <w:rFonts w:ascii="Times New Roman" w:hAnsi="Times New Roman"/>
                <w:b w:val="0"/>
                <w:sz w:val="19"/>
              </w:rPr>
              <w:t>Monthly bar chart and dues (Figure 13)</w:t>
            </w:r>
          </w:p>
        </w:tc>
      </w:tr>
    </w:tbl>
    <w:p w14:paraId="54EEE18C" w14:textId="0195B5C2" w:rsidR="00CE1448" w:rsidRPr="00EB1E5E" w:rsidRDefault="00000000">
      <w:pPr>
        <w:pStyle w:val="Heading2"/>
        <w:keepNext/>
        <w:spacing w:before="240"/>
        <w:rPr>
          <w:rFonts w:ascii="Times New Roman" w:hAnsi="Times New Roman" w:cs="Times New Roman"/>
          <w:color w:val="000000" w:themeColor="text1"/>
          <w:sz w:val="28"/>
          <w:szCs w:val="30"/>
        </w:rPr>
      </w:pPr>
      <w:r w:rsidRPr="00EB1E5E">
        <w:rPr>
          <w:rFonts w:ascii="Times New Roman" w:eastAsia="Times New Roman" w:hAnsi="Times New Roman" w:cs="Times New Roman"/>
          <w:b/>
          <w:color w:val="000000" w:themeColor="text1"/>
          <w:sz w:val="28"/>
          <w:szCs w:val="30"/>
        </w:rPr>
        <w:lastRenderedPageBreak/>
        <w:t>3.7 Application Screens</w:t>
      </w:r>
    </w:p>
    <w:p>
      <w:pPr>
        <w:spacing w:line="360" w:lineRule="auto" w:after="120"/>
        <w:jc w:val="both"/>
      </w:pPr>
      <w:r>
        <w:rPr>
          <w:rFonts w:ascii="Times New Roman" w:hAnsi="Times New Roman" w:eastAsia="Times New Roman"/>
          <w:b w:val="0"/>
          <w:i w:val="0"/>
          <w:sz w:val="24"/>
        </w:rPr>
        <w:t>Figures 3 to 13 show the main screens running on the sample database.</w:t>
      </w:r>
    </w:p>
    <w:p>
      <w:pPr>
        <w:keepNext/>
        <w:spacing w:line="240" w:lineRule="auto" w:after="40"/>
        <w:jc w:val="center"/>
      </w:pPr>
      <w:r>
        <w:drawing>
          <wp:inline xmlns:a="http://schemas.openxmlformats.org/drawingml/2006/main" xmlns:pic="http://schemas.openxmlformats.org/drawingml/2006/picture">
            <wp:extent cx="4417053" cy="3657599"/>
            <wp:docPr id="1486609548" name="Picture 1486609548"/>
            <wp:cNvGraphicFramePr>
              <a:graphicFrameLocks noChangeAspect="1"/>
            </wp:cNvGraphicFramePr>
            <a:graphic>
              <a:graphicData uri="http://schemas.openxmlformats.org/drawingml/2006/picture">
                <pic:pic>
                  <pic:nvPicPr>
                    <pic:cNvPr id="0" name="01_dashboard.png"/>
                    <pic:cNvPicPr/>
                  </pic:nvPicPr>
                  <pic:blipFill>
                    <a:blip r:embed="rId14"/>
                    <a:stretch>
                      <a:fillRect/>
                    </a:stretch>
                  </pic:blipFill>
                  <pic:spPr>
                    <a:xfrm>
                      <a:off x="0" y="0"/>
                      <a:ext cx="4417053" cy="3657599"/>
                    </a:xfrm>
                    <a:prstGeom prst="rect"/>
                  </pic:spPr>
                </pic:pic>
              </a:graphicData>
            </a:graphic>
          </wp:inline>
        </w:drawing>
      </w:r>
    </w:p>
    <w:p>
      <w:pPr>
        <w:pStyle w:val="Caption"/>
        <w:spacing w:after="200"/>
        <w:jc w:val="center"/>
      </w:pPr>
      <w:r>
        <w:rPr>
          <w:rFonts w:ascii="Times New Roman" w:hAnsi="Times New Roman" w:eastAsia="Times New Roman"/>
          <w:b/>
          <w:i w:val="0"/>
          <w:sz w:val="22"/>
        </w:rPr>
        <w:t>Figure 3. Dashboard with daily schedule and key figures</w:t>
      </w:r>
    </w:p>
    <w:p>
      <w:pPr>
        <w:keepNext/>
        <w:spacing w:line="240" w:lineRule="auto" w:after="40"/>
        <w:jc w:val="center"/>
      </w:pPr>
      <w:r>
        <w:drawing>
          <wp:inline xmlns:a="http://schemas.openxmlformats.org/drawingml/2006/main" xmlns:pic="http://schemas.openxmlformats.org/drawingml/2006/picture">
            <wp:extent cx="5120640" cy="3299068"/>
            <wp:docPr id="1486609549" name="Picture 1486609549"/>
            <wp:cNvGraphicFramePr>
              <a:graphicFrameLocks noChangeAspect="1"/>
            </wp:cNvGraphicFramePr>
            <a:graphic>
              <a:graphicData uri="http://schemas.openxmlformats.org/drawingml/2006/picture">
                <pic:pic>
                  <pic:nvPicPr>
                    <pic:cNvPr id="0" name="02_register_validation.png"/>
                    <pic:cNvPicPr/>
                  </pic:nvPicPr>
                  <pic:blipFill>
                    <a:blip r:embed="rId15"/>
                    <a:stretch>
                      <a:fillRect/>
                    </a:stretch>
                  </pic:blipFill>
                  <pic:spPr>
                    <a:xfrm>
                      <a:off x="0" y="0"/>
                      <a:ext cx="5120640" cy="3299068"/>
                    </a:xfrm>
                    <a:prstGeom prst="rect"/>
                  </pic:spPr>
                </pic:pic>
              </a:graphicData>
            </a:graphic>
          </wp:inline>
        </w:drawing>
      </w:r>
    </w:p>
    <w:p>
      <w:pPr>
        <w:pStyle w:val="Caption"/>
        <w:spacing w:after="200"/>
        <w:jc w:val="center"/>
      </w:pPr>
      <w:r>
        <w:rPr>
          <w:rFonts w:ascii="Times New Roman" w:hAnsi="Times New Roman" w:eastAsia="Times New Roman"/>
          <w:b/>
          <w:i w:val="0"/>
          <w:sz w:val="22"/>
        </w:rPr>
        <w:t>Figure 4. Customer registration rejecting an invalid phone number and email</w:t>
      </w:r>
    </w:p>
    <w:p>
      <w:pPr>
        <w:keepNext/>
        <w:spacing w:line="240" w:lineRule="auto" w:after="40"/>
        <w:jc w:val="center"/>
      </w:pPr>
      <w:r>
        <w:drawing>
          <wp:inline xmlns:a="http://schemas.openxmlformats.org/drawingml/2006/main" xmlns:pic="http://schemas.openxmlformats.org/drawingml/2006/picture">
            <wp:extent cx="4411789" cy="3657600"/>
            <wp:docPr id="1486609550" name="Picture 1486609550"/>
            <wp:cNvGraphicFramePr>
              <a:graphicFrameLocks noChangeAspect="1"/>
            </wp:cNvGraphicFramePr>
            <a:graphic>
              <a:graphicData uri="http://schemas.openxmlformats.org/drawingml/2006/picture">
                <pic:pic>
                  <pic:nvPicPr>
                    <pic:cNvPr id="0" name="05_booking_skilled_staff.png"/>
                    <pic:cNvPicPr/>
                  </pic:nvPicPr>
                  <pic:blipFill>
                    <a:blip r:embed="rId16"/>
                    <a:stretch>
                      <a:fillRect/>
                    </a:stretch>
                  </pic:blipFill>
                  <pic:spPr>
                    <a:xfrm>
                      <a:off x="0" y="0"/>
                      <a:ext cx="4411789" cy="3657600"/>
                    </a:xfrm>
                    <a:prstGeom prst="rect"/>
                  </pic:spPr>
                </pic:pic>
              </a:graphicData>
            </a:graphic>
          </wp:inline>
        </w:drawing>
      </w:r>
    </w:p>
    <w:p>
      <w:pPr>
        <w:pStyle w:val="Caption"/>
        <w:spacing w:after="200"/>
        <w:jc w:val="center"/>
      </w:pPr>
      <w:r>
        <w:rPr>
          <w:rFonts w:ascii="Times New Roman" w:hAnsi="Times New Roman" w:eastAsia="Times New Roman"/>
          <w:b/>
          <w:i w:val="0"/>
          <w:sz w:val="22"/>
        </w:rPr>
        <w:t>Figure 5. Booking screen offering only skilled, on-shift and free staff</w:t>
      </w:r>
    </w:p>
    <w:p>
      <w:pPr>
        <w:keepNext/>
        <w:spacing w:line="240" w:lineRule="auto" w:after="40"/>
        <w:jc w:val="center"/>
      </w:pPr>
      <w:r>
        <w:drawing>
          <wp:inline xmlns:a="http://schemas.openxmlformats.org/drawingml/2006/main" xmlns:pic="http://schemas.openxmlformats.org/drawingml/2006/picture">
            <wp:extent cx="5120640" cy="3602664"/>
            <wp:docPr id="1486609551" name="Picture 1486609551"/>
            <wp:cNvGraphicFramePr>
              <a:graphicFrameLocks noChangeAspect="1"/>
            </wp:cNvGraphicFramePr>
            <a:graphic>
              <a:graphicData uri="http://schemas.openxmlformats.org/drawingml/2006/picture">
                <pic:pic>
                  <pic:nvPicPr>
                    <pic:cNvPr id="0" name="08_booking_rejected_skill.png"/>
                    <pic:cNvPicPr/>
                  </pic:nvPicPr>
                  <pic:blipFill>
                    <a:blip r:embed="rId17"/>
                    <a:stretch>
                      <a:fillRect/>
                    </a:stretch>
                  </pic:blipFill>
                  <pic:spPr>
                    <a:xfrm>
                      <a:off x="0" y="0"/>
                      <a:ext cx="5120640" cy="3602664"/>
                    </a:xfrm>
                    <a:prstGeom prst="rect"/>
                  </pic:spPr>
                </pic:pic>
              </a:graphicData>
            </a:graphic>
          </wp:inline>
        </w:drawing>
      </w:r>
    </w:p>
    <w:p>
      <w:pPr>
        <w:pStyle w:val="Caption"/>
        <w:spacing w:after="200"/>
        <w:jc w:val="center"/>
      </w:pPr>
      <w:r>
        <w:rPr>
          <w:rFonts w:ascii="Times New Roman" w:hAnsi="Times New Roman" w:eastAsia="Times New Roman"/>
          <w:b/>
          <w:i w:val="0"/>
          <w:sz w:val="22"/>
        </w:rPr>
        <w:t>Figure 6. Booking rejected by the database for a skill mismatch and rolled back</w:t>
      </w:r>
    </w:p>
    <w:p>
      <w:pPr>
        <w:keepNext/>
        <w:spacing w:line="240" w:lineRule="auto" w:after="40"/>
        <w:jc w:val="center"/>
      </w:pPr>
      <w:r>
        <w:drawing>
          <wp:inline xmlns:a="http://schemas.openxmlformats.org/drawingml/2006/main" xmlns:pic="http://schemas.openxmlformats.org/drawingml/2006/picture">
            <wp:extent cx="4411789" cy="3657600"/>
            <wp:docPr id="1486609552" name="Picture 1486609552"/>
            <wp:cNvGraphicFramePr>
              <a:graphicFrameLocks noChangeAspect="1"/>
            </wp:cNvGraphicFramePr>
            <a:graphic>
              <a:graphicData uri="http://schemas.openxmlformats.org/drawingml/2006/picture">
                <pic:pic>
                  <pic:nvPicPr>
                    <pic:cNvPr id="0" name="10_marked_completed.png"/>
                    <pic:cNvPicPr/>
                  </pic:nvPicPr>
                  <pic:blipFill>
                    <a:blip r:embed="rId18"/>
                    <a:stretch>
                      <a:fillRect/>
                    </a:stretch>
                  </pic:blipFill>
                  <pic:spPr>
                    <a:xfrm>
                      <a:off x="0" y="0"/>
                      <a:ext cx="4411789" cy="3657600"/>
                    </a:xfrm>
                    <a:prstGeom prst="rect"/>
                  </pic:spPr>
                </pic:pic>
              </a:graphicData>
            </a:graphic>
          </wp:inline>
        </w:drawing>
      </w:r>
    </w:p>
    <w:p>
      <w:pPr>
        <w:pStyle w:val="Caption"/>
        <w:spacing w:after="200"/>
        <w:jc w:val="center"/>
      </w:pPr>
      <w:r>
        <w:rPr>
          <w:rFonts w:ascii="Times New Roman" w:hAnsi="Times New Roman" w:eastAsia="Times New Roman"/>
          <w:b/>
          <w:i w:val="0"/>
          <w:sz w:val="22"/>
        </w:rPr>
        <w:t>Figure 7. Manage Appointments – appointment marked completed</w:t>
      </w:r>
    </w:p>
    <w:p>
      <w:pPr>
        <w:keepNext/>
        <w:spacing w:line="240" w:lineRule="auto" w:after="40"/>
        <w:jc w:val="center"/>
      </w:pPr>
      <w:r>
        <w:drawing>
          <wp:inline xmlns:a="http://schemas.openxmlformats.org/drawingml/2006/main" xmlns:pic="http://schemas.openxmlformats.org/drawingml/2006/picture">
            <wp:extent cx="5120640" cy="3410387"/>
            <wp:docPr id="1486609553" name="Picture 1486609553"/>
            <wp:cNvGraphicFramePr>
              <a:graphicFrameLocks noChangeAspect="1"/>
            </wp:cNvGraphicFramePr>
            <a:graphic>
              <a:graphicData uri="http://schemas.openxmlformats.org/drawingml/2006/picture">
                <pic:pic>
                  <pic:nvPicPr>
                    <pic:cNvPr id="0" name="28_reschedule_conflict.png"/>
                    <pic:cNvPicPr/>
                  </pic:nvPicPr>
                  <pic:blipFill>
                    <a:blip r:embed="rId19"/>
                    <a:stretch>
                      <a:fillRect/>
                    </a:stretch>
                  </pic:blipFill>
                  <pic:spPr>
                    <a:xfrm>
                      <a:off x="0" y="0"/>
                      <a:ext cx="5120640" cy="3410387"/>
                    </a:xfrm>
                    <a:prstGeom prst="rect"/>
                  </pic:spPr>
                </pic:pic>
              </a:graphicData>
            </a:graphic>
          </wp:inline>
        </w:drawing>
      </w:r>
    </w:p>
    <w:p>
      <w:pPr>
        <w:pStyle w:val="Caption"/>
        <w:spacing w:after="200"/>
        <w:jc w:val="center"/>
      </w:pPr>
      <w:r>
        <w:rPr>
          <w:rFonts w:ascii="Times New Roman" w:hAnsi="Times New Roman" w:eastAsia="Times New Roman"/>
          <w:b/>
          <w:i w:val="0"/>
          <w:sz w:val="22"/>
        </w:rPr>
        <w:t>Figure 8. Reschedule rejected for an overlapping staff appointment</w:t>
      </w:r>
    </w:p>
    <w:p>
      <w:pPr>
        <w:keepNext/>
        <w:spacing w:line="240" w:lineRule="auto" w:after="40"/>
        <w:jc w:val="center"/>
      </w:pPr>
      <w:r>
        <w:drawing>
          <wp:inline xmlns:a="http://schemas.openxmlformats.org/drawingml/2006/main" xmlns:pic="http://schemas.openxmlformats.org/drawingml/2006/picture">
            <wp:extent cx="5120640" cy="3587484"/>
            <wp:docPr id="1486609554" name="Picture 1486609554"/>
            <wp:cNvGraphicFramePr>
              <a:graphicFrameLocks noChangeAspect="1"/>
            </wp:cNvGraphicFramePr>
            <a:graphic>
              <a:graphicData uri="http://schemas.openxmlformats.org/drawingml/2006/picture">
                <pic:pic>
                  <pic:nvPicPr>
                    <pic:cNvPr id="0" name="30_package_redeemed_cart.png"/>
                    <pic:cNvPicPr/>
                  </pic:nvPicPr>
                  <pic:blipFill>
                    <a:blip r:embed="rId20"/>
                    <a:stretch>
                      <a:fillRect/>
                    </a:stretch>
                  </pic:blipFill>
                  <pic:spPr>
                    <a:xfrm>
                      <a:off x="0" y="0"/>
                      <a:ext cx="5120640" cy="3587484"/>
                    </a:xfrm>
                    <a:prstGeom prst="rect"/>
                  </pic:spPr>
                </pic:pic>
              </a:graphicData>
            </a:graphic>
          </wp:inline>
        </w:drawing>
      </w:r>
    </w:p>
    <w:p>
      <w:pPr>
        <w:pStyle w:val="Caption"/>
        <w:spacing w:after="200"/>
        <w:jc w:val="center"/>
      </w:pPr>
      <w:r>
        <w:rPr>
          <w:rFonts w:ascii="Times New Roman" w:hAnsi="Times New Roman" w:eastAsia="Times New Roman"/>
          <w:b/>
          <w:i w:val="0"/>
          <w:sz w:val="22"/>
        </w:rPr>
        <w:t>Figure 9. Package session redeemed at no charge during booking</w:t>
      </w:r>
    </w:p>
    <w:p>
      <w:pPr>
        <w:keepNext/>
        <w:spacing w:line="240" w:lineRule="auto" w:after="40"/>
        <w:jc w:val="center"/>
      </w:pPr>
      <w:r>
        <w:drawing>
          <wp:inline xmlns:a="http://schemas.openxmlformats.org/drawingml/2006/main" xmlns:pic="http://schemas.openxmlformats.org/drawingml/2006/picture">
            <wp:extent cx="5120640" cy="2449002"/>
            <wp:docPr id="1486609555" name="Picture 1486609555"/>
            <wp:cNvGraphicFramePr>
              <a:graphicFrameLocks noChangeAspect="1"/>
            </wp:cNvGraphicFramePr>
            <a:graphic>
              <a:graphicData uri="http://schemas.openxmlformats.org/drawingml/2006/picture">
                <pic:pic>
                  <pic:nvPicPr>
                    <pic:cNvPr id="0" name="31_member_discount_bill.png"/>
                    <pic:cNvPicPr/>
                  </pic:nvPicPr>
                  <pic:blipFill>
                    <a:blip r:embed="rId21"/>
                    <a:stretch>
                      <a:fillRect/>
                    </a:stretch>
                  </pic:blipFill>
                  <pic:spPr>
                    <a:xfrm>
                      <a:off x="0" y="0"/>
                      <a:ext cx="5120640" cy="2449002"/>
                    </a:xfrm>
                    <a:prstGeom prst="rect"/>
                  </pic:spPr>
                </pic:pic>
              </a:graphicData>
            </a:graphic>
          </wp:inline>
        </w:drawing>
      </w:r>
    </w:p>
    <w:p>
      <w:pPr>
        <w:pStyle w:val="Caption"/>
        <w:spacing w:after="200"/>
        <w:jc w:val="center"/>
      </w:pPr>
      <w:r>
        <w:rPr>
          <w:rFonts w:ascii="Times New Roman" w:hAnsi="Times New Roman" w:eastAsia="Times New Roman"/>
          <w:b/>
          <w:i w:val="0"/>
          <w:sz w:val="22"/>
        </w:rPr>
        <w:t>Figure 10. Bill preview with Gold membership discount and GST</w:t>
      </w:r>
    </w:p>
    <w:p>
      <w:pPr>
        <w:keepNext/>
        <w:spacing w:line="240" w:lineRule="auto" w:after="40"/>
        <w:jc w:val="center"/>
      </w:pPr>
      <w:r>
        <w:drawing>
          <wp:inline xmlns:a="http://schemas.openxmlformats.org/drawingml/2006/main" xmlns:pic="http://schemas.openxmlformats.org/drawingml/2006/picture">
            <wp:extent cx="4975122" cy="3657600"/>
            <wp:docPr id="1486609556" name="Picture 1486609556"/>
            <wp:cNvGraphicFramePr>
              <a:graphicFrameLocks noChangeAspect="1"/>
            </wp:cNvGraphicFramePr>
            <a:graphic>
              <a:graphicData uri="http://schemas.openxmlformats.org/drawingml/2006/picture">
                <pic:pic>
                  <pic:nvPicPr>
                    <pic:cNvPr id="0" name="13_payment_over_limit.png"/>
                    <pic:cNvPicPr/>
                  </pic:nvPicPr>
                  <pic:blipFill>
                    <a:blip r:embed="rId22"/>
                    <a:stretch>
                      <a:fillRect/>
                    </a:stretch>
                  </pic:blipFill>
                  <pic:spPr>
                    <a:xfrm>
                      <a:off x="0" y="0"/>
                      <a:ext cx="4975122" cy="3657600"/>
                    </a:xfrm>
                    <a:prstGeom prst="rect"/>
                  </pic:spPr>
                </pic:pic>
              </a:graphicData>
            </a:graphic>
          </wp:inline>
        </w:drawing>
      </w:r>
    </w:p>
    <w:p>
      <w:pPr>
        <w:pStyle w:val="Caption"/>
        <w:spacing w:after="200"/>
        <w:jc w:val="center"/>
      </w:pPr>
      <w:r>
        <w:rPr>
          <w:rFonts w:ascii="Times New Roman" w:hAnsi="Times New Roman" w:eastAsia="Times New Roman"/>
          <w:b/>
          <w:i w:val="0"/>
          <w:sz w:val="22"/>
        </w:rPr>
        <w:t>Figure 11. Payment above the outstanding balance rejected</w:t>
      </w:r>
    </w:p>
    <w:p>
      <w:pPr>
        <w:keepNext/>
        <w:spacing w:line="240" w:lineRule="auto" w:after="40"/>
        <w:jc w:val="center"/>
      </w:pPr>
      <w:r>
        <w:drawing>
          <wp:inline xmlns:a="http://schemas.openxmlformats.org/drawingml/2006/main" xmlns:pic="http://schemas.openxmlformats.org/drawingml/2006/picture">
            <wp:extent cx="4427621" cy="3657600"/>
            <wp:docPr id="1486609557" name="Picture 1486609557"/>
            <wp:cNvGraphicFramePr>
              <a:graphicFrameLocks noChangeAspect="1"/>
            </wp:cNvGraphicFramePr>
            <a:graphic>
              <a:graphicData uri="http://schemas.openxmlformats.org/drawingml/2006/picture">
                <pic:pic>
                  <pic:nvPicPr>
                    <pic:cNvPr id="0" name="23_report_staff_utilisation.png"/>
                    <pic:cNvPicPr/>
                  </pic:nvPicPr>
                  <pic:blipFill>
                    <a:blip r:embed="rId23"/>
                    <a:stretch>
                      <a:fillRect/>
                    </a:stretch>
                  </pic:blipFill>
                  <pic:spPr>
                    <a:xfrm>
                      <a:off x="0" y="0"/>
                      <a:ext cx="4427621" cy="3657600"/>
                    </a:xfrm>
                    <a:prstGeom prst="rect"/>
                  </pic:spPr>
                </pic:pic>
              </a:graphicData>
            </a:graphic>
          </wp:inline>
        </w:drawing>
      </w:r>
    </w:p>
    <w:p>
      <w:pPr>
        <w:pStyle w:val="Caption"/>
        <w:spacing w:after="200"/>
        <w:jc w:val="center"/>
      </w:pPr>
      <w:r>
        <w:rPr>
          <w:rFonts w:ascii="Times New Roman" w:hAnsi="Times New Roman" w:eastAsia="Times New Roman"/>
          <w:b/>
          <w:i w:val="0"/>
          <w:sz w:val="22"/>
        </w:rPr>
        <w:t>Figure 12. Staff utilization report</w:t>
      </w:r>
    </w:p>
    <w:p>
      <w:pPr>
        <w:keepNext/>
        <w:spacing w:line="240" w:lineRule="auto" w:after="40"/>
        <w:jc w:val="center"/>
      </w:pPr>
      <w:r>
        <w:drawing>
          <wp:inline xmlns:a="http://schemas.openxmlformats.org/drawingml/2006/main" xmlns:pic="http://schemas.openxmlformats.org/drawingml/2006/picture">
            <wp:extent cx="4427621" cy="3657600"/>
            <wp:docPr id="1486609558" name="Picture 1486609558"/>
            <wp:cNvGraphicFramePr>
              <a:graphicFrameLocks noChangeAspect="1"/>
            </wp:cNvGraphicFramePr>
            <a:graphic>
              <a:graphicData uri="http://schemas.openxmlformats.org/drawingml/2006/picture">
                <pic:pic>
                  <pic:nvPicPr>
                    <pic:cNvPr id="0" name="27_report_revenue.png"/>
                    <pic:cNvPicPr/>
                  </pic:nvPicPr>
                  <pic:blipFill>
                    <a:blip r:embed="rId24"/>
                    <a:stretch>
                      <a:fillRect/>
                    </a:stretch>
                  </pic:blipFill>
                  <pic:spPr>
                    <a:xfrm>
                      <a:off x="0" y="0"/>
                      <a:ext cx="4427621" cy="3657600"/>
                    </a:xfrm>
                    <a:prstGeom prst="rect"/>
                  </pic:spPr>
                </pic:pic>
              </a:graphicData>
            </a:graphic>
          </wp:inline>
        </w:drawing>
      </w:r>
    </w:p>
    <w:p>
      <w:pPr>
        <w:pStyle w:val="Caption"/>
        <w:spacing w:after="200"/>
        <w:jc w:val="center"/>
      </w:pPr>
      <w:r>
        <w:rPr>
          <w:rFonts w:ascii="Times New Roman" w:hAnsi="Times New Roman" w:eastAsia="Times New Roman"/>
          <w:b/>
          <w:i w:val="0"/>
          <w:sz w:val="22"/>
        </w:rPr>
        <w:t>Figure 13. Monthly revenue report – billed vs collected</w:t>
      </w:r>
    </w:p>
    <w:p w14:paraId="7D54A852" w14:textId="5B5E8316" w:rsidR="00CE1448" w:rsidRPr="00EB1E5E" w:rsidRDefault="00000000" w:rsidP="00D172A5">
      <w:pPr>
        <w:pStyle w:val="Heading2"/>
        <w:keepNext/>
        <w:spacing w:before="240"/>
        <w:jc w:val="left"/>
        <w:rPr>
          <w:rFonts w:cs="Times New Roman"/>
          <w:color w:val="000000" w:themeColor="text1"/>
          <w:sz w:val="28"/>
          <w:szCs w:val="30"/>
        </w:rPr>
      </w:pPr>
      <w:r>
        <w:rPr>
          <w:rFonts w:ascii="Times New Roman" w:hAnsi="Times New Roman" w:eastAsia="Times New Roman"/>
          <w:b/>
          <w:i w:val="0"/>
          <w:sz w:val="28"/>
        </w:rPr>
        <w:t>3.8 Testing and Results</w:t>
      </w:r>
    </w:p>
    <w:p>
      <w:pPr>
        <w:spacing w:line="360" w:lineRule="auto" w:after="120"/>
        <w:jc w:val="both"/>
      </w:pPr>
      <w:r>
        <w:rPr>
          <w:rFonts w:ascii="Times New Roman" w:hAnsi="Times New Roman" w:eastAsia="Times New Roman"/>
          <w:b w:val="0"/>
          <w:i w:val="0"/>
          <w:sz w:val="24"/>
        </w:rPr>
        <w:t>Testing combined a database-level script (database/06_test_business_rules.sql, run in a transaction that is rolled back) and manual tests through the application. Table 17 lists the main positive and negative cases with the observed results.</w:t>
      </w:r>
    </w:p>
    <w:p w14:paraId="33CA51B1" w14:textId="77777777" w:rsidR="00CE1448" w:rsidRPr="00866E44" w:rsidRDefault="00000000" w:rsidP="00EB1E5E">
      <w:pPr>
        <w:pStyle w:val="Caption"/>
        <w:keepNext/>
        <w:spacing w:after="60"/>
        <w:rPr>
          <w:rFonts w:cs="Times New Roman"/>
          <w:color w:val="000000" w:themeColor="text1"/>
        </w:rPr>
      </w:pPr>
      <w:r>
        <w:rPr>
          <w:rFonts w:ascii="Times New Roman" w:hAnsi="Times New Roman" w:eastAsia="Times New Roman"/>
          <w:b/>
          <w:i w:val="0"/>
          <w:sz w:val="22"/>
        </w:rPr>
        <w:t>Table 17. Test Cases</w:t>
      </w:r>
    </w:p>
    <w:tbl>
      <w:tblPr>
        <w:tblStyle w:val="TableGrid"/>
        <w:tblW w:w="9028" w:type="dxa"/>
        <w:jc w:val="center"/>
        <w:tblLook w:val="04A0" w:firstRow="1" w:lastRow="0" w:firstColumn="1" w:lastColumn="0" w:noHBand="0" w:noVBand="1"/>
        <w:tblLayout w:type="fixed"/>
      </w:tblPr>
      <w:tblGrid>
        <w:gridCol w:w="792"/>
        <w:gridCol w:w="1440"/>
        <w:gridCol w:w="2376"/>
        <w:gridCol w:w="1728"/>
        <w:gridCol w:w="1872"/>
        <w:gridCol w:w="820"/>
      </w:tblGrid>
      <w:tr w:rsidR="00CE1448" w:rsidRPr="00EB1E5E" w14:paraId="11EE0472" w14:textId="77777777" w:rsidTr="00EB1E5E">
        <w:trPr>
          <w:trHeight w:val="425"/>
          <w:jc w:val="center"/>
        </w:trPr>
        <w:tc>
          <w:tcPr>
            <w:tcW w:w="792" w:type="dxa"/>
            <w:shd w:val="clear" w:color="auto" w:fill="D9EAF7"/>
            <w:vAlign w:val="center"/>
          </w:tcPr>
          <w:p w14:paraId="73ACCF89"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Test ID</w:t>
            </w:r>
          </w:p>
        </w:tc>
        <w:tc>
          <w:tcPr>
            <w:tcW w:w="1440" w:type="dxa"/>
            <w:shd w:val="clear" w:color="auto" w:fill="D9EAF7"/>
            <w:vAlign w:val="center"/>
          </w:tcPr>
          <w:p w14:paraId="47A2AB9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Feature</w:t>
            </w:r>
          </w:p>
        </w:tc>
        <w:tc>
          <w:tcPr>
            <w:tcW w:w="2376" w:type="dxa"/>
            <w:shd w:val="clear" w:color="auto" w:fill="D9EAF7"/>
            <w:vAlign w:val="center"/>
          </w:tcPr>
          <w:p w14:paraId="469E6ECA"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Input / Action</w:t>
            </w:r>
          </w:p>
        </w:tc>
        <w:tc>
          <w:tcPr>
            <w:tcW w:w="1728" w:type="dxa"/>
            <w:shd w:val="clear" w:color="auto" w:fill="D9EAF7"/>
            <w:vAlign w:val="center"/>
          </w:tcPr>
          <w:p w14:paraId="470D2388"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Expected Result</w:t>
            </w:r>
          </w:p>
        </w:tc>
        <w:tc>
          <w:tcPr>
            <w:tcW w:w="1872" w:type="dxa"/>
            <w:shd w:val="clear" w:color="auto" w:fill="D9EAF7"/>
            <w:vAlign w:val="center"/>
          </w:tcPr>
          <w:p w14:paraId="5E1904AD"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Actual Result</w:t>
            </w:r>
          </w:p>
        </w:tc>
        <w:tc>
          <w:tcPr>
            <w:tcW w:w="820" w:type="dxa"/>
            <w:shd w:val="clear" w:color="auto" w:fill="D9EAF7"/>
            <w:vAlign w:val="center"/>
          </w:tcPr>
          <w:p w14:paraId="00D54CC0"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Status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TC-01</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Booking (DB)</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Valid Swedish massage 13:00–14:00 for Rohan</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Row inserted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1 row inserted</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TC-02</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Overlap rule</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Second booking for Rohan 13:30–14:30</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conflict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TC-03</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Overlap rule</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Back-to-back booking 14:00–15:00</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Accepted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Inserted</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TC-04</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match</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Bridal makeup assigned to the barber</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Skill mismatch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TC-05</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Valid times</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30-min haircut booked for 45 min</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Invalid time slot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TC-06</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Valid times</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Massage at 10:00, before the 12:00 shift</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Not on shift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TC-07</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limit</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Redeem another customer's package</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does not belong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TC-08</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Package limit</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Redeem 4th of 4, then a 5th manicure</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4th at ₹0; 5th 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₹0.00, then limit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TC-09</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Billing rule</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 a BOOKED appointment</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Completed-only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TC-10</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Payment limit</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Pay balance + 100, then exact balance</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First rejected, then PAID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Error, then status PAID</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TC-11</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Stock rule</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Issue 500 gold facial kits</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Insufficient stock error</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TC-12</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Registration (app)</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Phone 12345, email meera.iyer@gmail</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Two validation errors</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Both errors shown (Fig. 4)</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TC-13</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Booking (app)</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Facial 17:00 + threading 18:00 for new customer</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Booked with skilled staff</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Confirmation shown</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TC-14</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Reschedule (app)</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Move threading to 15:30 onto a facial slot</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Staff conflict (Fig. 8)</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TC-15</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Billing (app)</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₹600 haircut for Gold member</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₹60 off, GST ₹97.20, total ₹637.20</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As expected (Fig. 10)</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TC-16</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Delete (app)</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Delete customer who has appointments</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Blocked by FK</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“Cannot delete …” message</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TC-17</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Uniqueness</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Register a duplicate phone number</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Duplicate value message</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r w:rsidR="00CE1448" w:rsidRPr="00EB1E5E" w14:paraId="778FE3BA" w14:textId="77777777" w:rsidTr="00EB1E5E">
        <w:trPr>
          <w:trHeight w:val="425"/>
          <w:jc w:val="center"/>
        </w:trPr>
        <w:tc>
          <w:tcPr>
            <w:tcW w:w="792" w:type="dxa"/>
            <w:vAlign w:val="center"/>
          </w:tcPr>
          <w:p w14:paraId="732D40B6" w14:textId="77777777" w:rsidR="00CE1448" w:rsidRPr="00EB1E5E" w:rsidRDefault="00000000" w:rsidP="00EB1E5E">
            <w:pPr>
              <w:spacing w:after="0" w:line="240" w:lineRule="auto"/>
              <w:jc w:val="left"/>
              <w:rPr>
                <w:rFonts w:cs="Times New Roman"/>
                <w:color w:val="000000" w:themeColor="text1"/>
                <w:sz w:val="20"/>
                <w:szCs w:val="20"/>
              </w:rPr>
            </w:pPr>
            <w:r>
              <w:rPr>
                <w:rFonts w:ascii="Times New Roman" w:hAnsi="Times New Roman"/>
                <w:b w:val="0"/>
                <w:sz w:val="18"/>
              </w:rPr>
              <w:t>TC-18</w:t>
            </w:r>
          </w:p>
        </w:tc>
        <w:tc>
          <w:tcPr>
            <w:tcW w:w="1440" w:type="dxa"/>
            <w:vAlign w:val="center"/>
          </w:tcPr>
          <w:p w14:paraId="2A186D68"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Check constraint</w:t>
            </w:r>
          </w:p>
        </w:tc>
        <w:tc>
          <w:tcPr>
            <w:tcW w:w="2376" w:type="dxa"/>
            <w:vAlign w:val="center"/>
          </w:tcPr>
          <w:p w14:paraId="062A0494"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Discount larger than subtotal</w:t>
            </w:r>
          </w:p>
        </w:tc>
        <w:tc>
          <w:tcPr>
            <w:tcW w:w="1728" w:type="dxa"/>
            <w:vAlign w:val="center"/>
          </w:tcPr>
          <w:p w14:paraId="14FE546C"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Rejected</w:t>
            </w:r>
          </w:p>
        </w:tc>
        <w:tc>
          <w:tcPr>
            <w:tcW w:w="1872" w:type="dxa"/>
            <w:vAlign w:val="center"/>
          </w:tcPr>
          <w:p w14:paraId="7BF95E9D"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chk_bill_discount violated</w:t>
            </w:r>
          </w:p>
        </w:tc>
        <w:tc>
          <w:tcPr>
            <w:tcW w:w="820" w:type="dxa"/>
            <w:vAlign w:val="center"/>
          </w:tcPr>
          <w:p w14:paraId="28AFB3C2" w14:textId="77777777" w:rsidR="00CE1448" w:rsidRPr="00EB1E5E" w:rsidRDefault="00CE1448" w:rsidP="00EB1E5E">
            <w:pPr>
              <w:spacing w:after="0" w:line="240" w:lineRule="auto"/>
              <w:jc w:val="left"/>
              <w:rPr>
                <w:rFonts w:cs="Times New Roman"/>
                <w:color w:val="000000" w:themeColor="text1"/>
                <w:sz w:val="20"/>
                <w:szCs w:val="20"/>
              </w:rPr>
            </w:pPr>
            <w:r>
              <w:rPr>
                <w:rFonts w:ascii="Times New Roman" w:hAnsi="Times New Roman"/>
                <w:b w:val="0"/>
                <w:sz w:val="18"/>
              </w:rPr>
              <w:t>Pass</w:t>
            </w:r>
          </w:p>
        </w:tc>
      </w:tr>
    </w:tbl>
    <w:p w14:paraId="6F9E8064" w14:textId="77777777" w:rsidR="00482C19" w:rsidRDefault="00000000" w:rsidP="00482C19">
      <w:pPr>
        <w:spacing w:line="360" w:lineRule="auto"/>
        <w:jc w:val="both"/>
        <w:rPr>
          <w:rFonts w:eastAsia="Times New Roman" w:cs="Times New Roman"/>
          <w:i/>
          <w:color w:val="000000" w:themeColor="text1"/>
          <w:sz w:val="22"/>
        </w:rPr>
      </w:pPr>
      <w:r>
        <w:rPr>
          <w:rFonts w:ascii="Times New Roman" w:hAnsi="Times New Roman" w:eastAsia="Times New Roman"/>
          <w:b w:val="0"/>
          <w:i w:val="0"/>
          <w:sz w:val="24"/>
        </w:rPr>
        <w:t>All 18 test cases produced the expected result. Every invalid operation was stopped by the database even when the application's own filters were bypassed, and multi-statement bookings were rolled back completely on error, so no partial data was left behind. Valid edge cases – such as back-to-back appointments and redeeming the last package session – were accepted. The application therefore uses the designed database correctly and enforces all of the important business rules.</w:t>
      </w:r>
    </w:p>
    <w:p w14:paraId="165E88E9" w14:textId="5ED1AC2D" w:rsidR="00482C19" w:rsidRDefault="00482C19" w:rsidP="00482C19">
      <w:pPr>
        <w:pStyle w:val="Heading1"/>
        <w:pageBreakBefore/>
        <w:jc w:val="center"/>
        <w:rPr>
          <w:rFonts w:eastAsia="Times New Roman" w:cs="Times New Roman"/>
          <w:b/>
          <w:bCs/>
          <w:color w:val="000000" w:themeColor="text1"/>
          <w:sz w:val="32"/>
          <w:szCs w:val="32"/>
        </w:rPr>
      </w:pPr>
      <w:r>
        <w:rPr>
          <w:rFonts w:ascii="Times New Roman" w:hAnsi="Times New Roman" w:eastAsia="Times New Roman"/>
          <w:b/>
          <w:i w:val="0"/>
          <w:sz w:val="32"/>
        </w:rPr>
        <w:t>CHAPTER 4</w:t>
      </w:r>
    </w:p>
    <w:p w14:paraId="63B32F14" w14:textId="6B9A37E0" w:rsidR="00CE1448" w:rsidRDefault="00000000" w:rsidP="00482C19">
      <w:pPr>
        <w:pStyle w:val="Heading1"/>
        <w:jc w:val="center"/>
        <w:rPr>
          <w:rFonts w:eastAsia="Times New Roman" w:cs="Times New Roman"/>
          <w:b/>
          <w:bCs/>
          <w:color w:val="000000" w:themeColor="text1"/>
          <w:sz w:val="32"/>
          <w:szCs w:val="32"/>
        </w:rPr>
      </w:pPr>
      <w:r>
        <w:rPr>
          <w:rFonts w:ascii="Times New Roman" w:hAnsi="Times New Roman" w:eastAsia="Times New Roman"/>
          <w:b/>
          <w:i w:val="0"/>
          <w:sz w:val="32"/>
        </w:rPr>
        <w:t>CONCLUSION</w:t>
      </w:r>
    </w:p>
    <w:p w14:paraId="6FCFB26C" w14:textId="77777777" w:rsidR="00CE1448" w:rsidRPr="00866E44" w:rsidRDefault="00000000">
      <w:pPr>
        <w:spacing w:line="360" w:lineRule="auto"/>
        <w:jc w:val="both"/>
        <w:rPr>
          <w:rFonts w:cs="Times New Roman"/>
          <w:color w:val="000000" w:themeColor="text1"/>
        </w:rPr>
      </w:pPr>
      <w:r>
        <w:rPr>
          <w:rFonts w:ascii="Times New Roman" w:hAnsi="Times New Roman" w:eastAsia="Times New Roman"/>
          <w:b w:val="0"/>
          <w:i w:val="0"/>
          <w:sz w:val="24"/>
        </w:rPr>
        <w:t>This project replaced the error-prone paper appointment book of a salon and spa with a relational database and a Python application. Starting from the requirements, an ER model of 14 entities and 16 relationships was designed and converted into 18 relations in Third Normal Form. The MySQL implementation uses 85 declarative constraints, five triggers, seven views and seven indexes, so that overlapping staff bookings, skill mismatches, invalid times, package over-use and over-payment are rejected by the database itself. The Streamlit application supports the full workflow from registration to payment and produces the six required reports.</w:t>
      </w:r>
    </w:p>
    <w:p>
      <w:pPr>
        <w:spacing w:line="360" w:lineRule="auto" w:after="120"/>
        <w:jc w:val="both"/>
      </w:pPr>
      <w:r>
        <w:rPr>
          <w:rFonts w:ascii="Times New Roman" w:hAnsi="Times New Roman" w:eastAsia="Times New Roman"/>
          <w:b w:val="0"/>
          <w:i w:val="0"/>
          <w:sz w:val="24"/>
        </w:rPr>
        <w:t>The main learning was that placing business rules inside the database, rather than only in the user interface, keeps the data correct no matter which program or person changes it, and that careful normalization made the reports simple to write as views.</w:t>
      </w:r>
    </w:p>
    <w:p w14:paraId="0DFCC80F" w14:textId="5467AA57" w:rsidR="00CE1448" w:rsidRPr="00482C19" w:rsidRDefault="00000000">
      <w:pPr>
        <w:pStyle w:val="Heading2"/>
        <w:keepNext/>
        <w:spacing w:before="240"/>
        <w:rPr>
          <w:rFonts w:ascii="Times New Roman" w:hAnsi="Times New Roman" w:cs="Times New Roman"/>
          <w:color w:val="000000" w:themeColor="text1"/>
          <w:sz w:val="28"/>
          <w:szCs w:val="30"/>
        </w:rPr>
      </w:pPr>
      <w:r w:rsidRPr="00482C19">
        <w:rPr>
          <w:rFonts w:ascii="Times New Roman" w:eastAsia="Times New Roman" w:hAnsi="Times New Roman" w:cs="Times New Roman"/>
          <w:b/>
          <w:color w:val="000000" w:themeColor="text1"/>
          <w:sz w:val="28"/>
          <w:szCs w:val="30"/>
        </w:rPr>
        <w:t>4.1 Limitations and Future Enhancements</w:t>
      </w:r>
    </w:p>
    <w:p>
      <w:pPr>
        <w:pStyle w:val="ListBullet"/>
        <w:spacing w:line="360" w:lineRule="auto" w:after="60"/>
        <w:jc w:val="both"/>
      </w:pPr>
      <w:r>
        <w:rPr>
          <w:rFonts w:ascii="Times New Roman" w:hAnsi="Times New Roman" w:eastAsia="Times New Roman"/>
          <w:b w:val="0"/>
          <w:i w:val="0"/>
          <w:sz w:val="24"/>
        </w:rPr>
        <w:t>There is no login yet; role-based access for receptionist, manager and staff can be added with a user table and permissions.</w:t>
      </w:r>
    </w:p>
    <w:p>
      <w:pPr>
        <w:pStyle w:val="ListBullet"/>
        <w:spacing w:line="360" w:lineRule="auto" w:after="60"/>
        <w:jc w:val="both"/>
      </w:pPr>
      <w:r>
        <w:rPr>
          <w:rFonts w:ascii="Times New Roman" w:hAnsi="Times New Roman" w:eastAsia="Times New Roman"/>
          <w:b w:val="0"/>
          <w:i w:val="0"/>
          <w:sz w:val="24"/>
        </w:rPr>
        <w:t>The design assumes one branch; adding branch_id to staff, appointments and stock would support a chain of salons.</w:t>
      </w:r>
    </w:p>
    <w:p>
      <w:pPr>
        <w:pStyle w:val="ListBullet"/>
        <w:spacing w:line="360" w:lineRule="auto" w:after="60"/>
        <w:jc w:val="both"/>
      </w:pPr>
      <w:r>
        <w:rPr>
          <w:rFonts w:ascii="Times New Roman" w:hAnsi="Times New Roman" w:eastAsia="Times New Roman"/>
          <w:b w:val="0"/>
          <w:i w:val="0"/>
          <w:sz w:val="24"/>
        </w:rPr>
        <w:t>Appointment reminders, a customer self-booking portal and online payment links are not implemented.</w:t>
      </w:r>
    </w:p>
    <w:p>
      <w:pPr>
        <w:pStyle w:val="ListBullet"/>
        <w:spacing w:line="360" w:lineRule="auto" w:after="60"/>
        <w:jc w:val="both"/>
      </w:pPr>
      <w:r>
        <w:rPr>
          <w:rFonts w:ascii="Times New Roman" w:hAnsi="Times New Roman" w:eastAsia="Times New Roman"/>
          <w:b w:val="0"/>
          <w:i w:val="0"/>
          <w:sz w:val="24"/>
        </w:rPr>
        <w:t>Staff utilization uses scheduled shift time only; leave and holidays could be modelled for more accurate utilization.</w:t>
      </w:r>
    </w:p>
    <w:p w14:paraId="243696A4" w14:textId="2F135AE6" w:rsidR="00CE1448" w:rsidRDefault="00000000">
      <w:pPr>
        <w:pStyle w:val="Heading1"/>
        <w:pageBreakBefore/>
        <w:rPr>
          <w:rFonts w:ascii="Times New Roman" w:eastAsia="Times New Roman" w:hAnsi="Times New Roman" w:cs="Times New Roman"/>
          <w:color w:val="000000" w:themeColor="text1"/>
        </w:rPr>
      </w:pPr>
      <w:r w:rsidRPr="00866E44">
        <w:rPr>
          <w:rFonts w:ascii="Times New Roman" w:eastAsia="Times New Roman" w:hAnsi="Times New Roman" w:cs="Times New Roman"/>
          <w:b/>
          <w:color w:val="000000" w:themeColor="text1"/>
          <w:sz w:val="32"/>
        </w:rPr>
        <w:lastRenderedPageBreak/>
        <w:t>REFERENCES</w:t>
      </w:r>
    </w:p>
    <w:p w14:paraId="26E55C5F" w14:textId="13FB46FC"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[1] A. Silberschatz, H. F. Korth, and S. Sudarshan, Database System Concepts, 7th ed. New York, NY, USA: McGraw-Hill Education, 2020.</w:t>
      </w:r>
    </w:p>
    <w:p w14:paraId="4815802D" w14:textId="5AC7EC12"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[2] P. P. Chen, “The entity-relationship model—Toward a unified view of data,” ACM Trans. Database Syst., vol. 1, no. 1, pp. 9–36, Mar. 1976, doi: 10.1145/320434.320440.</w:t>
      </w:r>
    </w:p>
    <w:p w14:paraId="7BE32C1D" w14:textId="169D38E8"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[3] E. F. Codd, “A relational model of data for large shared data banks,” Commun. ACM, vol. 13, no. 6, pp. 377–387, Jun. 1970, doi: 10.1145/362384.362685.</w:t>
      </w:r>
    </w:p>
    <w:p w14:paraId="552058B5" w14:textId="53D4F6D5"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[4] R. Elmasri and S. B. Navathe, Fundamentals of Database Systems, 7th ed. Boston, MA, USA: Pearson, 2016.</w:t>
      </w:r>
    </w:p>
    <w:p w14:paraId="54F8017A" w14:textId="0FFFBE55"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[5] Oracle Corporation, MySQL 8.0 Reference Manual. Accessed: Oct. 8, 2026. [Online]. Available: https://dev.mysql.com/doc/refman/8.0/en/</w:t>
      </w:r>
    </w:p>
    <w:p w14:paraId="495D8A79" w14:textId="37C32100"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[6] Oracle Corporation, MySQL Connector/Python Developer Guide. Accessed: Oct. 8, 2026. [Online]. Available: https://dev.mysql.com/doc/connector-python/en/</w:t>
      </w:r>
    </w:p>
    <w:p w14:paraId="495D8A79" w14:textId="37C32100"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[7] Snowflake Inc., Streamlit Documentation. Accessed: Oct. 8, 2026. [Online]. Available: https://docs.streamlit.io/</w:t>
      </w:r>
    </w:p>
    <w:p w14:paraId="495D8A79" w14:textId="37C32100" w:rsidR="00D172A5" w:rsidRPr="00D172A5" w:rsidRDefault="00D172A5" w:rsidP="00D172A5">
      <w:pPr>
        <w:pStyle w:val="ListParagraph"/>
        <w:ind w:left="576" w:hanging="576"/>
        <w:jc w:val="left"/>
        <w:rPr>
          <w:rFonts w:cs="Times New Roman"/>
          <w:color w:val="000000" w:themeColor="text1"/>
        </w:rPr>
      </w:pPr>
      <w:r>
        <w:rPr>
          <w:rFonts w:ascii="Times New Roman" w:hAnsi="Times New Roman" w:eastAsia="Times New Roman"/>
          <w:b w:val="0"/>
          <w:i w:val="0"/>
          <w:sz w:val="24"/>
        </w:rPr>
        <w:t>[8] OWASP Foundation, “SQL injection prevention cheat sheet,” OWASP Cheat Sheet Series. Accessed: Oct. 8, 2026. [Online]. Available: https://cheatsheetseries.owasp.org/cheatsheets/SQL_Injection_Prevention_Cheat_Sheet.html</w:t>
      </w:r>
    </w:p>
    <w:p w14:paraId="65DAFCEA" w14:textId="07E02CCC" w:rsidR="00CE1448" w:rsidRPr="00866E44" w:rsidRDefault="00000000" w:rsidP="00866E44">
      <w:pPr>
        <w:pStyle w:val="Heading1"/>
        <w:pageBreakBefore/>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b/>
          <w:color w:val="000000" w:themeColor="text1"/>
          <w:sz w:val="32"/>
          <w:szCs w:val="32"/>
        </w:rPr>
        <w:lastRenderedPageBreak/>
        <w:t>APPENDICES</w:t>
      </w:r>
    </w:p>
    <w:p w14:paraId="1D2597D1" w14:textId="5B612C96" w:rsidR="00CE1448" w:rsidRPr="00866E44" w:rsidRDefault="00866E44">
      <w:pPr>
        <w:pStyle w:val="Heading2"/>
        <w:keepNext/>
        <w:spacing w:before="240"/>
        <w:rPr>
          <w:rFonts w:ascii="Times New Roman" w:hAnsi="Times New Roman" w:cs="Times New Roman"/>
          <w:color w:val="000000" w:themeColor="text1"/>
          <w:sz w:val="28"/>
          <w:szCs w:val="30"/>
        </w:rPr>
      </w:pPr>
      <w:r w:rsidRPr="00866E44">
        <w:rPr>
          <w:rFonts w:ascii="Times New Roman" w:eastAsia="Times New Roman" w:hAnsi="Times New Roman" w:cs="Times New Roman"/>
          <w:b/>
          <w:color w:val="000000" w:themeColor="text1"/>
          <w:sz w:val="28"/>
          <w:szCs w:val="30"/>
        </w:rPr>
        <w:t>APPENDIX A - COMPLETE DATABASE SCRIPT</w:t>
      </w:r>
    </w:p>
    <w:p w14:paraId="52EA1225" w14:textId="77777777" w:rsidR="00CE1448" w:rsidRPr="00866E44" w:rsidRDefault="00000000">
      <w:pPr>
        <w:rPr>
          <w:rFonts w:cs="Times New Roman"/>
          <w:color w:val="000000" w:themeColor="text1"/>
        </w:rPr>
      </w:pPr>
      <w:r>
        <w:rPr>
          <w:rFonts w:ascii="Times New Roman" w:hAnsi="Times New Roman" w:eastAsia="Times New Roman"/>
          <w:b w:val="0"/>
          <w:i w:val="0"/>
          <w:sz w:val="24"/>
        </w:rPr>
        <w:t>The complete script is submitted in the repository folder database/ (https://github.com/devyanipawar9003-max/DBMS_PBL). Run the single file salon_spa_full.sql, or the parts in order:</w:t>
      </w:r>
    </w:p>
    <w:p>
      <w:pPr>
        <w:pStyle w:val="ListBullet"/>
        <w:spacing w:line="360" w:lineRule="auto" w:after="60"/>
        <w:jc w:val="both"/>
      </w:pPr>
      <w:r>
        <w:rPr>
          <w:rFonts w:ascii="Times New Roman" w:hAnsi="Times New Roman" w:eastAsia="Times New Roman"/>
          <w:b w:val="0"/>
          <w:i w:val="0"/>
          <w:sz w:val="22"/>
        </w:rPr>
        <w:t>01_schema.sql – database, 18 tables, constraints and indexes (DDL)</w:t>
      </w:r>
    </w:p>
    <w:p>
      <w:pPr>
        <w:pStyle w:val="ListBullet"/>
        <w:spacing w:line="360" w:lineRule="auto" w:after="60"/>
        <w:jc w:val="both"/>
      </w:pPr>
      <w:r>
        <w:rPr>
          <w:rFonts w:ascii="Times New Roman" w:hAnsi="Times New Roman" w:eastAsia="Times New Roman"/>
          <w:b w:val="0"/>
          <w:i w:val="0"/>
          <w:sz w:val="22"/>
        </w:rPr>
        <w:t>02_triggers.sql – validation procedure and five business-rule triggers</w:t>
      </w:r>
    </w:p>
    <w:p>
      <w:pPr>
        <w:pStyle w:val="ListBullet"/>
        <w:spacing w:line="360" w:lineRule="auto" w:after="60"/>
        <w:jc w:val="both"/>
      </w:pPr>
      <w:r>
        <w:rPr>
          <w:rFonts w:ascii="Times New Roman" w:hAnsi="Times New Roman" w:eastAsia="Times New Roman"/>
          <w:b w:val="0"/>
          <w:i w:val="0"/>
          <w:sz w:val="22"/>
        </w:rPr>
        <w:t>03_sample_data.sql – sample data (DML), generated by generate_sample_data.py</w:t>
      </w:r>
    </w:p>
    <w:p>
      <w:pPr>
        <w:pStyle w:val="ListBullet"/>
        <w:spacing w:line="360" w:lineRule="auto" w:after="60"/>
        <w:jc w:val="both"/>
      </w:pPr>
      <w:r>
        <w:rPr>
          <w:rFonts w:ascii="Times New Roman" w:hAnsi="Times New Roman" w:eastAsia="Times New Roman"/>
          <w:b w:val="0"/>
          <w:i w:val="0"/>
          <w:sz w:val="22"/>
        </w:rPr>
        <w:t>04_views.sql – seven reporting views</w:t>
      </w:r>
    </w:p>
    <w:p>
      <w:pPr>
        <w:pStyle w:val="ListBullet"/>
        <w:spacing w:line="360" w:lineRule="auto" w:after="60"/>
        <w:jc w:val="both"/>
      </w:pPr>
      <w:r>
        <w:rPr>
          <w:rFonts w:ascii="Times New Roman" w:hAnsi="Times New Roman" w:eastAsia="Times New Roman"/>
          <w:b w:val="0"/>
          <w:i w:val="0"/>
          <w:sz w:val="22"/>
        </w:rPr>
        <w:t>05_queries.sql – 20 retrieval queries: joins, subqueries, aggregation, views</w:t>
      </w:r>
    </w:p>
    <w:p>
      <w:pPr>
        <w:pStyle w:val="ListBullet"/>
        <w:spacing w:line="360" w:lineRule="auto" w:after="60"/>
        <w:jc w:val="both"/>
      </w:pPr>
      <w:r>
        <w:rPr>
          <w:rFonts w:ascii="Times New Roman" w:hAnsi="Times New Roman" w:eastAsia="Times New Roman"/>
          <w:b w:val="0"/>
          <w:i w:val="0"/>
          <w:sz w:val="22"/>
        </w:rPr>
        <w:t>06_test_business_rules.sql – 18 positive / negative rule tests (rolled back)</w:t>
      </w:r>
    </w:p>
    <w:p w14:paraId="78C6EF0D" w14:textId="4FF63A3B" w:rsidR="00CE1448" w:rsidRPr="00866E44" w:rsidRDefault="00866E44">
      <w:pPr>
        <w:pStyle w:val="Heading2"/>
        <w:keepNext/>
        <w:spacing w:before="240"/>
        <w:rPr>
          <w:rFonts w:ascii="Times New Roman" w:hAnsi="Times New Roman" w:cs="Times New Roman"/>
          <w:color w:val="000000" w:themeColor="text1"/>
        </w:rPr>
      </w:pPr>
      <w:r w:rsidRPr="00866E44">
        <w:rPr>
          <w:rFonts w:ascii="Times New Roman" w:eastAsia="Times New Roman" w:hAnsi="Times New Roman" w:cs="Times New Roman"/>
          <w:b/>
          <w:color w:val="000000" w:themeColor="text1"/>
          <w:sz w:val="28"/>
          <w:szCs w:val="30"/>
        </w:rPr>
        <w:t>APPENDIX B - APPLICATION SOURCE CODE</w:t>
      </w:r>
    </w:p>
    <w:p w14:paraId="2C9356CF" w14:textId="77777777" w:rsidR="00CE1448" w:rsidRPr="00866E44" w:rsidRDefault="00000000">
      <w:pPr>
        <w:rPr>
          <w:rFonts w:cs="Times New Roman"/>
          <w:color w:val="000000" w:themeColor="text1"/>
        </w:rPr>
      </w:pPr>
      <w:r>
        <w:rPr>
          <w:rFonts w:ascii="Times New Roman" w:hAnsi="Times New Roman" w:eastAsia="Times New Roman"/>
          <w:b w:val="0"/>
          <w:i w:val="0"/>
          <w:sz w:val="24"/>
        </w:rPr>
        <w:t>Repository: https://github.com/devyanipawar9003-max/DBMS_PBL. The application is in the app/ folder: streamlit_app.py (entry point and navigation), db.py (connection, parameterised queries, transactions, error mapping), ui.py (validation and shared widgets) and views/ (one file per screen). Run: pip install -r requirements.txt, then streamlit run app/streamlit_app.py. The five-minute demonstration video link is in video/VIDEO_LINK.md.</w:t>
      </w:r>
    </w:p>
    <w:p w14:paraId="2B761746" w14:textId="74EB4115" w:rsidR="00CE1448" w:rsidRPr="00866E44" w:rsidRDefault="00866E44">
      <w:pPr>
        <w:pStyle w:val="Heading2"/>
        <w:keepNext/>
        <w:spacing w:before="240"/>
        <w:rPr>
          <w:rFonts w:ascii="Times New Roman" w:hAnsi="Times New Roman" w:cs="Times New Roman"/>
          <w:color w:val="000000" w:themeColor="text1"/>
          <w:sz w:val="28"/>
          <w:szCs w:val="30"/>
        </w:rPr>
      </w:pPr>
      <w:r w:rsidRPr="00866E44">
        <w:rPr>
          <w:rFonts w:ascii="Times New Roman" w:eastAsia="Times New Roman" w:hAnsi="Times New Roman" w:cs="Times New Roman"/>
          <w:b/>
          <w:color w:val="000000" w:themeColor="text1"/>
          <w:sz w:val="28"/>
          <w:szCs w:val="30"/>
        </w:rPr>
        <w:t>APPENDIX C - ADDITIONAL TEST DATA AND OUTPUTS</w:t>
      </w:r>
    </w:p>
    <w:p w14:paraId="5DBC5A71" w14:textId="77777777" w:rsidR="00CE1448" w:rsidRPr="00866E44" w:rsidRDefault="00000000">
      <w:pPr>
        <w:rPr>
          <w:rFonts w:cs="Times New Roman"/>
          <w:color w:val="000000" w:themeColor="text1"/>
        </w:rPr>
      </w:pPr>
      <w:r>
        <w:rPr>
          <w:rFonts w:ascii="Times New Roman" w:hAnsi="Times New Roman" w:eastAsia="Times New Roman"/>
          <w:b w:val="0"/>
          <w:i w:val="0"/>
          <w:sz w:val="24"/>
        </w:rPr>
        <w:t>Output of the business-rule test script on MySQL 8.0 (abridged):</w:t>
      </w:r>
    </w:p>
    <w:p>
      <w:pPr>
        <w:spacing w:line="240" w:lineRule="auto" w:after="0"/>
        <w:jc w:val="left"/>
        <w:shd w:val="clear" w:color="auto" w:fill="F2F2F2"/>
      </w:pPr>
      <w:r>
        <w:rPr>
          <w:rFonts w:ascii="Courier New" w:hAnsi="Courier New" w:eastAsia="Courier New"/>
          <w:b w:val="0"/>
          <w:i w:val="0"/>
          <w:sz w:val="16"/>
        </w:rPr>
        <w:t>TC-01 valid booking                                    rows_ok = 1</w:t>
      </w:r>
    </w:p>
    <w:p>
      <w:pPr>
        <w:spacing w:line="240" w:lineRule="auto" w:after="0"/>
        <w:jc w:val="left"/>
        <w:shd w:val="clear" w:color="auto" w:fill="F2F2F2"/>
      </w:pPr>
      <w:r>
        <w:rPr>
          <w:rFonts w:ascii="Courier New" w:hAnsi="Courier New" w:eastAsia="Courier New"/>
          <w:b w:val="0"/>
          <w:i w:val="0"/>
          <w:sz w:val="16"/>
        </w:rPr>
        <w:t>ERROR 1644 (45000): Staff conflict: staff member already has an overlapping appointment</w:t>
      </w:r>
    </w:p>
    <w:p>
      <w:pPr>
        <w:spacing w:line="240" w:lineRule="auto" w:after="0"/>
        <w:jc w:val="left"/>
        <w:shd w:val="clear" w:color="auto" w:fill="F2F2F2"/>
      </w:pPr>
      <w:r>
        <w:rPr>
          <w:rFonts w:ascii="Courier New" w:hAnsi="Courier New" w:eastAsia="Courier New"/>
          <w:b w:val="0"/>
          <w:i w:val="0"/>
          <w:sz w:val="16"/>
        </w:rPr>
        <w:t>ERROR 1644 (45000): Skill mismatch: staff member does not have the required skill</w:t>
      </w:r>
    </w:p>
    <w:p>
      <w:pPr>
        <w:spacing w:line="240" w:lineRule="auto" w:after="0"/>
        <w:jc w:val="left"/>
        <w:shd w:val="clear" w:color="auto" w:fill="F2F2F2"/>
      </w:pPr>
      <w:r>
        <w:rPr>
          <w:rFonts w:ascii="Courier New" w:hAnsi="Courier New" w:eastAsia="Courier New"/>
          <w:b w:val="0"/>
          <w:i w:val="0"/>
          <w:sz w:val="16"/>
        </w:rPr>
        <w:t>ERROR 1644 (45000): Invalid time slot: this service takes 30 minutes</w:t>
      </w:r>
    </w:p>
    <w:p>
      <w:pPr>
        <w:spacing w:line="240" w:lineRule="auto" w:after="0"/>
        <w:jc w:val="left"/>
        <w:shd w:val="clear" w:color="auto" w:fill="F2F2F2"/>
      </w:pPr>
      <w:r>
        <w:rPr>
          <w:rFonts w:ascii="Courier New" w:hAnsi="Courier New" w:eastAsia="Courier New"/>
          <w:b w:val="0"/>
          <w:i w:val="0"/>
          <w:sz w:val="16"/>
        </w:rPr>
        <w:t>ERROR 1644 (45000): Invalid time: staff member is not on shift for this slot</w:t>
      </w:r>
    </w:p>
    <w:p>
      <w:pPr>
        <w:spacing w:line="240" w:lineRule="auto" w:after="0"/>
        <w:jc w:val="left"/>
        <w:shd w:val="clear" w:color="auto" w:fill="F2F2F2"/>
      </w:pPr>
      <w:r>
        <w:rPr>
          <w:rFonts w:ascii="Courier New" w:hAnsi="Courier New" w:eastAsia="Courier New"/>
          <w:b w:val="0"/>
          <w:i w:val="0"/>
          <w:sz w:val="16"/>
        </w:rPr>
        <w:t>ERROR 1644 (45000): Package does not belong to this customer</w:t>
      </w:r>
    </w:p>
    <w:p>
      <w:pPr>
        <w:spacing w:line="240" w:lineRule="auto" w:after="0"/>
        <w:jc w:val="left"/>
        <w:shd w:val="clear" w:color="auto" w:fill="F2F2F2"/>
      </w:pPr>
      <w:r>
        <w:rPr>
          <w:rFonts w:ascii="Courier New" w:hAnsi="Courier New" w:eastAsia="Courier New"/>
          <w:b w:val="0"/>
          <w:i w:val="0"/>
          <w:sz w:val="16"/>
        </w:rPr>
        <w:t>TC-09 package redemption                               price_charged = 0.00</w:t>
      </w:r>
    </w:p>
    <w:p>
      <w:pPr>
        <w:spacing w:line="240" w:lineRule="auto" w:after="0"/>
        <w:jc w:val="left"/>
        <w:shd w:val="clear" w:color="auto" w:fill="F2F2F2"/>
      </w:pPr>
      <w:r>
        <w:rPr>
          <w:rFonts w:ascii="Courier New" w:hAnsi="Courier New" w:eastAsia="Courier New"/>
          <w:b w:val="0"/>
          <w:i w:val="0"/>
          <w:sz w:val="16"/>
        </w:rPr>
        <w:t>ERROR 1644 (45000): Package session limit reached for this service</w:t>
      </w:r>
    </w:p>
    <w:p>
      <w:pPr>
        <w:spacing w:line="240" w:lineRule="auto" w:after="0"/>
        <w:jc w:val="left"/>
        <w:shd w:val="clear" w:color="auto" w:fill="F2F2F2"/>
      </w:pPr>
      <w:r>
        <w:rPr>
          <w:rFonts w:ascii="Courier New" w:hAnsi="Courier New" w:eastAsia="Courier New"/>
          <w:b w:val="0"/>
          <w:i w:val="0"/>
          <w:sz w:val="16"/>
        </w:rPr>
        <w:t>ERROR 1644 (45000): Bill can be generated only for a completed appointment</w:t>
      </w:r>
    </w:p>
    <w:p>
      <w:pPr>
        <w:spacing w:line="240" w:lineRule="auto" w:after="0"/>
        <w:jc w:val="left"/>
        <w:shd w:val="clear" w:color="auto" w:fill="F2F2F2"/>
      </w:pPr>
      <w:r>
        <w:rPr>
          <w:rFonts w:ascii="Courier New" w:hAnsi="Courier New" w:eastAsia="Courier New"/>
          <w:b w:val="0"/>
          <w:i w:val="0"/>
          <w:sz w:val="16"/>
        </w:rPr>
        <w:t>ERROR 1644 (45000): Payment exceeds balance: outstanding amount is Rs. 1888.00</w:t>
      </w:r>
    </w:p>
    <w:p>
      <w:pPr>
        <w:spacing w:line="240" w:lineRule="auto" w:after="0"/>
        <w:jc w:val="left"/>
        <w:shd w:val="clear" w:color="auto" w:fill="F2F2F2"/>
      </w:pPr>
      <w:r>
        <w:rPr>
          <w:rFonts w:ascii="Courier New" w:hAnsi="Courier New" w:eastAsia="Courier New"/>
          <w:b w:val="0"/>
          <w:i w:val="0"/>
          <w:sz w:val="16"/>
        </w:rPr>
        <w:t>TC-13 settle bill                         payment_status = PAID, balance = 0.00</w:t>
      </w:r>
    </w:p>
    <w:p>
      <w:pPr>
        <w:spacing w:line="240" w:lineRule="auto" w:after="0"/>
        <w:jc w:val="left"/>
        <w:shd w:val="clear" w:color="auto" w:fill="F2F2F2"/>
      </w:pPr>
      <w:r>
        <w:rPr>
          <w:rFonts w:ascii="Courier New" w:hAnsi="Courier New" w:eastAsia="Courier New"/>
          <w:b w:val="0"/>
          <w:i w:val="0"/>
          <w:sz w:val="16"/>
        </w:rPr>
        <w:t>ERROR 1644 (45000): Insufficient stock: only 17.00 available</w:t>
      </w:r>
    </w:p>
    <w:p>
      <w:pPr>
        <w:spacing w:line="240" w:lineRule="auto" w:after="0"/>
        <w:jc w:val="left"/>
        <w:shd w:val="clear" w:color="auto" w:fill="F2F2F2"/>
      </w:pPr>
      <w:r>
        <w:rPr>
          <w:rFonts w:ascii="Courier New" w:hAnsi="Courier New" w:eastAsia="Courier New"/>
          <w:b w:val="0"/>
          <w:i w:val="0"/>
          <w:sz w:val="16"/>
        </w:rPr>
        <w:t>ERROR 3819 (HY000): Check constraint 'chk_customer_phone' is violated.</w:t>
      </w:r>
    </w:p>
    <w:p>
      <w:pPr>
        <w:spacing w:line="240" w:lineRule="auto" w:after="0"/>
        <w:jc w:val="left"/>
        <w:shd w:val="clear" w:color="auto" w:fill="F2F2F2"/>
      </w:pPr>
      <w:r>
        <w:rPr>
          <w:rFonts w:ascii="Courier New" w:hAnsi="Courier New" w:eastAsia="Courier New"/>
          <w:b w:val="0"/>
          <w:i w:val="0"/>
          <w:sz w:val="16"/>
        </w:rPr>
        <w:t>ERROR 1062 (23000): Duplicate entry '9374481727' for key 'customer.phone'</w:t>
      </w:r>
    </w:p>
    <w:p>
      <w:pPr>
        <w:spacing w:line="240" w:lineRule="auto" w:after="0"/>
        <w:jc w:val="left"/>
        <w:shd w:val="clear" w:color="auto" w:fill="F2F2F2"/>
      </w:pPr>
      <w:r>
        <w:rPr>
          <w:rFonts w:ascii="Courier New" w:hAnsi="Courier New" w:eastAsia="Courier New"/>
          <w:b w:val="0"/>
          <w:i w:val="0"/>
          <w:sz w:val="16"/>
        </w:rPr>
        <w:t>ERROR 1451 (23000): Cannot delete or update a parent row: a foreign key ... fails</w:t>
      </w:r>
    </w:p>
    <w:p>
      <w:pPr>
        <w:spacing w:line="240" w:lineRule="auto" w:after="0"/>
        <w:jc w:val="left"/>
        <w:shd w:val="clear" w:color="auto" w:fill="F2F2F2"/>
      </w:pPr>
      <w:r>
        <w:rPr>
          <w:rFonts w:ascii="Courier New" w:hAnsi="Courier New" w:eastAsia="Courier New"/>
          <w:b w:val="0"/>
          <w:i w:val="0"/>
          <w:sz w:val="16"/>
        </w:rPr>
        <w:t>ERROR 3819 (HY000): Check constraint 'chk_bill_discount' is violated.</w:t>
      </w:r>
    </w:p>
    <w:p>
      <w:pPr>
        <w:spacing w:line="240" w:lineRule="auto" w:after="160"/>
        <w:jc w:val="left"/>
        <w:shd w:val="clear" w:color="auto" w:fill="F2F2F2"/>
      </w:pPr>
      <w:r>
        <w:rPr>
          <w:rFonts w:ascii="Courier New" w:hAnsi="Courier New" w:eastAsia="Courier New"/>
          <w:b w:val="0"/>
          <w:i w:val="0"/>
          <w:sz w:val="16"/>
        </w:rPr>
        <w:t>All tests finished - transaction rolled back</w:t>
      </w:r>
    </w:p>
    <w:p>
      <w:pPr>
        <w:spacing w:line="360" w:lineRule="auto" w:after="120"/>
        <w:jc w:val="both"/>
      </w:pPr>
      <w:r>
        <w:rPr>
          <w:rFonts w:ascii="Times New Roman" w:hAnsi="Times New Roman" w:eastAsia="Times New Roman"/>
          <w:b w:val="0"/>
          <w:i w:val="0"/>
          <w:sz w:val="24"/>
        </w:rPr>
        <w:t>Figure 14 is the full-page ER diagram (rotated) and Figure 15 the package-balance report.</w:t>
      </w:r>
    </w:p>
    <w:p>
      <w:pPr>
        <w:pageBreakBefore/>
        <w:spacing w:line="240" w:lineRule="auto" w:after="40"/>
        <w:jc w:val="center"/>
      </w:pPr>
      <w:r>
        <w:drawing>
          <wp:inline xmlns:a="http://schemas.openxmlformats.org/drawingml/2006/main" xmlns:pic="http://schemas.openxmlformats.org/drawingml/2006/picture">
            <wp:extent cx="3430253" cy="7863840"/>
            <wp:docPr id="1486609559" name="Picture 1486609559"/>
            <wp:cNvGraphicFramePr>
              <a:graphicFrameLocks noChangeAspect="1"/>
            </wp:cNvGraphicFramePr>
            <a:graphic>
              <a:graphicData uri="http://schemas.openxmlformats.org/drawingml/2006/picture">
                <pic:pic>
                  <pic:nvPicPr>
                    <pic:cNvPr id="0" name="_er_rotated.png"/>
                    <pic:cNvPicPr/>
                  </pic:nvPicPr>
                  <pic:blipFill>
                    <a:blip r:embed="rId25"/>
                    <a:stretch>
                      <a:fillRect/>
                    </a:stretch>
                  </pic:blipFill>
                  <pic:spPr>
                    <a:xfrm>
                      <a:off x="0" y="0"/>
                      <a:ext cx="3430253" cy="7863840"/>
                    </a:xfrm>
                    <a:prstGeom prst="rect"/>
                  </pic:spPr>
                </pic:pic>
              </a:graphicData>
            </a:graphic>
          </wp:inline>
        </w:drawing>
      </w:r>
    </w:p>
    <w:p>
      <w:pPr>
        <w:pStyle w:val="Caption"/>
        <w:spacing w:after="200"/>
        <w:jc w:val="center"/>
      </w:pPr>
      <w:r>
        <w:rPr>
          <w:rFonts w:ascii="Times New Roman" w:hAnsi="Times New Roman" w:eastAsia="Times New Roman"/>
          <w:b/>
          <w:i w:val="0"/>
          <w:sz w:val="22"/>
        </w:rPr>
        <w:t>Figure 14. Full-page Entity-Relationship Diagram</w:t>
      </w:r>
    </w:p>
    <w:p>
      <w:pPr>
        <w:keepNext/>
        <w:spacing w:line="240" w:lineRule="auto" w:after="40"/>
        <w:jc w:val="center"/>
      </w:pPr>
      <w:r>
        <w:drawing>
          <wp:inline xmlns:a="http://schemas.openxmlformats.org/drawingml/2006/main" xmlns:pic="http://schemas.openxmlformats.org/drawingml/2006/picture">
            <wp:extent cx="5120640" cy="3273769"/>
            <wp:docPr id="1486609560" name="Picture 1486609560"/>
            <wp:cNvGraphicFramePr>
              <a:graphicFrameLocks noChangeAspect="1"/>
            </wp:cNvGraphicFramePr>
            <a:graphic>
              <a:graphicData uri="http://schemas.openxmlformats.org/drawingml/2006/picture">
                <pic:pic>
                  <pic:nvPicPr>
                    <pic:cNvPr id="0" name="25_report_package_balances.png"/>
                    <pic:cNvPicPr/>
                  </pic:nvPicPr>
                  <pic:blipFill>
                    <a:blip r:embed="rId26"/>
                    <a:stretch>
                      <a:fillRect/>
                    </a:stretch>
                  </pic:blipFill>
                  <pic:spPr>
                    <a:xfrm>
                      <a:off x="0" y="0"/>
                      <a:ext cx="5120640" cy="3273769"/>
                    </a:xfrm>
                    <a:prstGeom prst="rect"/>
                  </pic:spPr>
                </pic:pic>
              </a:graphicData>
            </a:graphic>
          </wp:inline>
        </w:drawing>
      </w:r>
    </w:p>
    <w:p>
      <w:pPr>
        <w:pStyle w:val="Caption"/>
        <w:spacing w:after="200"/>
        <w:jc w:val="center"/>
      </w:pPr>
      <w:r>
        <w:rPr>
          <w:rFonts w:ascii="Times New Roman" w:hAnsi="Times New Roman" w:eastAsia="Times New Roman"/>
          <w:b/>
          <w:i w:val="0"/>
          <w:sz w:val="22"/>
        </w:rPr>
        <w:t>Figure 15. Package balances report</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Database Management System for Salon and Spa Appointment Management System</dc:title>
  <dc:subject/>
  <dc:creator>Devyani Pawar</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