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C5D3" w14:textId="2589B64D" w:rsidR="00E94109" w:rsidRDefault="00E94109" w:rsidP="00E94109">
      <w:r>
        <w:t>Capacidade e tamanho – LG</w:t>
      </w:r>
      <w:r>
        <w:br/>
      </w:r>
    </w:p>
    <w:p w14:paraId="01DF28F7" w14:textId="323D3213" w:rsidR="00E94109" w:rsidRDefault="00E94109" w:rsidP="00E94109">
      <w:r w:rsidRPr="004474BD">
        <w:rPr>
          <w:b/>
          <w:bCs/>
        </w:rPr>
        <w:t>LG Titan</w:t>
      </w:r>
      <w:r w:rsidR="004474BD">
        <w:t xml:space="preserve"> </w:t>
      </w:r>
      <w:r w:rsidR="004474BD" w:rsidRPr="004474BD">
        <w:rPr>
          <w:b/>
          <w:bCs/>
        </w:rPr>
        <w:t>-</w:t>
      </w:r>
      <w:r w:rsidR="004474BD">
        <w:t xml:space="preserve"> </w:t>
      </w:r>
      <w:r>
        <w:t>Possui maior capacidade (cerca de 15 kg ou mais, dependendo do fator de carga). É indicada para lavanderias de grande f</w:t>
      </w:r>
      <w:r w:rsidR="004474BD">
        <w:t>luxo.</w:t>
      </w:r>
    </w:p>
    <w:p w14:paraId="69334220" w14:textId="77777777" w:rsidR="00E94109" w:rsidRDefault="00E94109" w:rsidP="00E94109"/>
    <w:p w14:paraId="45E8C649" w14:textId="6FE51BED" w:rsidR="00496A87" w:rsidRDefault="00496A87" w:rsidP="00E94109">
      <w:r w:rsidRPr="00496A87">
        <w:rPr>
          <w:b/>
          <w:bCs/>
        </w:rPr>
        <w:t>Giant / Giant C</w:t>
      </w:r>
      <w:r w:rsidRPr="00496A87">
        <w:t xml:space="preserve"> – Modelo de </w:t>
      </w:r>
      <w:r w:rsidRPr="00496A87">
        <w:rPr>
          <w:b/>
          <w:bCs/>
        </w:rPr>
        <w:t>capacidade intermediária (10 a 13 kg)</w:t>
      </w:r>
      <w:r w:rsidRPr="00496A87">
        <w:t xml:space="preserve">, que alia </w:t>
      </w:r>
      <w:r w:rsidRPr="00496A87">
        <w:rPr>
          <w:b/>
          <w:bCs/>
        </w:rPr>
        <w:t>alto desempenho</w:t>
      </w:r>
      <w:r w:rsidRPr="00496A87">
        <w:t xml:space="preserve"> e </w:t>
      </w:r>
      <w:r w:rsidRPr="00496A87">
        <w:rPr>
          <w:b/>
          <w:bCs/>
        </w:rPr>
        <w:t>excelente aproveitamento de espaço</w:t>
      </w:r>
    </w:p>
    <w:sectPr w:rsidR="00496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09"/>
    <w:rsid w:val="000B25AC"/>
    <w:rsid w:val="004474BD"/>
    <w:rsid w:val="00496A87"/>
    <w:rsid w:val="00AC5259"/>
    <w:rsid w:val="00E94109"/>
    <w:rsid w:val="00ED40B5"/>
    <w:rsid w:val="00FA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9149"/>
  <w15:chartTrackingRefBased/>
  <w15:docId w15:val="{BB6195BF-12C4-4A0D-B922-834E907F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4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4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4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1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1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41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1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41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41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Novais</dc:creator>
  <cp:keywords/>
  <dc:description/>
  <cp:lastModifiedBy>Julia Novais</cp:lastModifiedBy>
  <cp:revision>4</cp:revision>
  <dcterms:created xsi:type="dcterms:W3CDTF">2026-07-29T20:56:00Z</dcterms:created>
  <dcterms:modified xsi:type="dcterms:W3CDTF">2026-08-03T13:03:00Z</dcterms:modified>
</cp:coreProperties>
</file>