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23E6F" w:rsidR="00D5469D" w:rsidP="00323E6F" w:rsidRDefault="00D5469D" w14:paraId="7BA1C75D" w14:textId="4B5C0364">
      <w:pPr>
        <w:pStyle w:val="Heading1"/>
        <w:rPr>
          <w:b/>
          <w:bCs/>
        </w:rPr>
      </w:pPr>
      <w:r w:rsidRPr="00323E6F">
        <w:rPr>
          <w:b/>
          <w:bCs/>
        </w:rPr>
        <w:t>Governed AI</w:t>
      </w:r>
      <w:r w:rsidRPr="00323E6F" w:rsidR="00323E6F">
        <w:rPr>
          <w:b/>
          <w:bCs/>
        </w:rPr>
        <w:t xml:space="preserve"> </w:t>
      </w:r>
      <w:r w:rsidRPr="00323E6F">
        <w:rPr>
          <w:b/>
          <w:bCs/>
        </w:rPr>
        <w:t>Digital Transformation</w:t>
      </w:r>
    </w:p>
    <w:p w:rsidR="00D5469D" w:rsidP="00D5469D" w:rsidRDefault="00D5469D" w14:paraId="6AC28558" w14:textId="477E1DB9">
      <w:r>
        <w:t>We are the trusted partner for complex enterprises, turning fragmented data into secure, auditable AI execution.</w:t>
      </w:r>
    </w:p>
    <w:p w:rsidRPr="00BC5CE1" w:rsidR="00D5469D" w:rsidP="00D5469D" w:rsidRDefault="00D5469D" w14:paraId="2B11ECD2" w14:textId="55889103">
      <w:pPr>
        <w:rPr>
          <w:b/>
          <w:bCs/>
        </w:rPr>
      </w:pPr>
      <w:r w:rsidRPr="00323E6F">
        <w:rPr>
          <w:b/>
          <w:bCs/>
        </w:rPr>
        <w:t>Request AI Audit</w:t>
      </w:r>
      <w:r w:rsidRPr="00323E6F" w:rsidR="00323E6F">
        <w:rPr>
          <w:b/>
          <w:bCs/>
        </w:rPr>
        <w:br/>
      </w:r>
      <w:r w:rsidRPr="00323E6F">
        <w:rPr>
          <w:b/>
          <w:bCs/>
        </w:rPr>
        <w:t>Book a Call</w:t>
      </w:r>
    </w:p>
    <w:p w:rsidR="00D5469D" w:rsidP="00D5469D" w:rsidRDefault="00D5469D" w14:paraId="79414E42" w14:textId="1EC02A12">
      <w:r>
        <w:t>20+AI Products</w:t>
      </w:r>
      <w:r w:rsidR="00BC5CE1">
        <w:t xml:space="preserve"> </w:t>
      </w:r>
      <w:r>
        <w:t>Developed</w:t>
      </w:r>
    </w:p>
    <w:p w:rsidR="00D5469D" w:rsidP="00D5469D" w:rsidRDefault="00D5469D" w14:paraId="242F0C1D" w14:textId="6C972EC9">
      <w:r>
        <w:t>10+</w:t>
      </w:r>
      <w:r w:rsidR="00BC5CE1">
        <w:t xml:space="preserve"> </w:t>
      </w:r>
      <w:r>
        <w:t>Data Scientists</w:t>
      </w:r>
      <w:r w:rsidR="00BC5CE1">
        <w:t xml:space="preserve"> </w:t>
      </w:r>
      <w:r>
        <w:t>&amp; AI/ML Engineers</w:t>
      </w:r>
    </w:p>
    <w:p w:rsidR="00D5469D" w:rsidP="00D5469D" w:rsidRDefault="00D5469D" w14:paraId="11D8A0FF" w14:textId="10387D71">
      <w:r>
        <w:t>9+</w:t>
      </w:r>
    </w:p>
    <w:p w:rsidR="00D5469D" w:rsidP="00D5469D" w:rsidRDefault="00D5469D" w14:paraId="6E7EFCB9" w14:textId="40E2763E">
      <w:r>
        <w:t>Govt Agencies</w:t>
      </w:r>
      <w:r w:rsidR="00BC5CE1">
        <w:t xml:space="preserve"> </w:t>
      </w:r>
      <w:r>
        <w:t>Served</w:t>
      </w:r>
    </w:p>
    <w:p w:rsidR="00D5469D" w:rsidP="00D5469D" w:rsidRDefault="00D5469D" w14:paraId="01A24800" w14:textId="61284CF6">
      <w:r>
        <w:t>20+</w:t>
      </w:r>
      <w:r w:rsidR="00BC5CE1">
        <w:t xml:space="preserve"> </w:t>
      </w:r>
      <w:r>
        <w:t>Years</w:t>
      </w:r>
      <w:r w:rsidR="00BC5CE1">
        <w:t xml:space="preserve"> </w:t>
      </w:r>
      <w:r>
        <w:t>of Experience</w:t>
      </w:r>
    </w:p>
    <w:p w:rsidR="00D5469D" w:rsidP="00D5469D" w:rsidRDefault="00D5469D" w14:paraId="587518E6" w14:textId="340CD686">
      <w:r>
        <w:t>10MN</w:t>
      </w:r>
      <w:r w:rsidR="00BC5CE1">
        <w:t xml:space="preserve"> </w:t>
      </w:r>
      <w:r>
        <w:t>Lines of Codes</w:t>
      </w:r>
      <w:r w:rsidR="00BC5CE1">
        <w:t xml:space="preserve"> </w:t>
      </w:r>
      <w:r>
        <w:t>Written</w:t>
      </w:r>
    </w:p>
    <w:p w:rsidR="00D5469D" w:rsidP="00D5469D" w:rsidRDefault="00D5469D" w14:paraId="1F491DDA" w14:textId="77777777"/>
    <w:p w:rsidRPr="00DF13A6" w:rsidR="00D5469D" w:rsidP="00DF13A6" w:rsidRDefault="00D5469D" w14:paraId="530AF60E" w14:textId="77777777">
      <w:pPr>
        <w:pStyle w:val="Heading2"/>
        <w:rPr>
          <w:b/>
          <w:bCs/>
        </w:rPr>
      </w:pPr>
      <w:r w:rsidRPr="00DF13A6">
        <w:rPr>
          <w:b/>
          <w:bCs/>
        </w:rPr>
        <w:t>Core Technology</w:t>
      </w:r>
    </w:p>
    <w:p w:rsidR="00D5469D" w:rsidP="00D5469D" w:rsidRDefault="00D5469D" w14:paraId="766248E3" w14:textId="6F27BC43">
      <w:r>
        <w:t>Deploying Advanced Machine Learning And Secured Cloud Infrastructure For Secure, High-Velocity Enterprise AI</w:t>
      </w:r>
    </w:p>
    <w:p w:rsidRPr="00471705" w:rsidR="00D5469D" w:rsidP="00D5469D" w:rsidRDefault="00471705" w14:paraId="2784CDC3" w14:textId="0327BDCF">
      <w:pPr>
        <w:rPr>
          <w:rFonts w:ascii="Aptos" w:hAnsi="Aptos" w:eastAsia="Aptos" w:cs="Aptos"/>
        </w:rPr>
      </w:pPr>
      <w:r w:rsidRPr="711ED0FE">
        <w:rPr>
          <w:rFonts w:ascii="Aptos" w:hAnsi="Aptos" w:eastAsia="Aptos" w:cs="Aptos"/>
          <w:color w:val="000000" w:themeColor="text1"/>
          <w:lang w:val="en-US"/>
        </w:rPr>
        <w:t xml:space="preserve">Google Cloud Platform | Gemini | Snowflake | VS Studio | PythoN | React | Mongo DB | LangGraph | LlamaIndex | Playwright | Grafana | </w:t>
      </w:r>
      <w:r w:rsidRPr="711ED0FE">
        <w:rPr>
          <w:rFonts w:ascii="Aptos" w:hAnsi="Aptos" w:eastAsia="Aptos" w:cs="Aptos"/>
          <w:lang w:val="en-US"/>
        </w:rPr>
        <w:t>Jira | Github</w:t>
      </w:r>
    </w:p>
    <w:p w:rsidRPr="00471705" w:rsidR="00D5469D" w:rsidP="00471705" w:rsidRDefault="00D5469D" w14:paraId="2CD66997" w14:textId="77777777">
      <w:pPr>
        <w:pStyle w:val="Heading2"/>
        <w:rPr>
          <w:b/>
          <w:bCs/>
        </w:rPr>
      </w:pPr>
      <w:r w:rsidRPr="00471705">
        <w:rPr>
          <w:b/>
          <w:bCs/>
        </w:rPr>
        <w:t>The Governed AI Lifecycle</w:t>
      </w:r>
    </w:p>
    <w:p w:rsidR="00D5469D" w:rsidP="00D5469D" w:rsidRDefault="00D5469D" w14:paraId="5F1222A9" w14:textId="4E268E1C">
      <w:r>
        <w:t>Transforming fragmented data into secure,</w:t>
      </w:r>
      <w:r w:rsidR="00B85AEA">
        <w:t xml:space="preserve"> </w:t>
      </w:r>
      <w:r>
        <w:t>autonomous enterprise intelligence.</w:t>
      </w:r>
    </w:p>
    <w:p w:rsidRPr="006522FF" w:rsidR="00D5469D" w:rsidP="006522FF" w:rsidRDefault="00B85AEA" w14:paraId="55C885F5" w14:textId="56D2B0F4">
      <w:pPr>
        <w:pStyle w:val="Heading3"/>
        <w:rPr>
          <w:b/>
          <w:bCs/>
        </w:rPr>
      </w:pPr>
      <w:r w:rsidRPr="006522FF">
        <w:rPr>
          <w:b/>
          <w:bCs/>
        </w:rPr>
        <w:t>Connect</w:t>
      </w:r>
    </w:p>
    <w:p w:rsidR="00D5469D" w:rsidP="00D5469D" w:rsidRDefault="00D5469D" w14:paraId="6351A603" w14:textId="77777777">
      <w:r>
        <w:t>Evaluate business objectives and technical environments to establish a flawless foundation before a single model is built.</w:t>
      </w:r>
    </w:p>
    <w:p w:rsidRPr="006522FF" w:rsidR="00A9244C" w:rsidP="00A9244C" w:rsidRDefault="00A9244C" w14:paraId="67166574" w14:textId="77777777">
      <w:pPr>
        <w:pStyle w:val="Heading3"/>
        <w:rPr>
          <w:b/>
          <w:bCs/>
        </w:rPr>
      </w:pPr>
      <w:r w:rsidRPr="006522FF">
        <w:rPr>
          <w:b/>
          <w:bCs/>
        </w:rPr>
        <w:t>Create</w:t>
      </w:r>
    </w:p>
    <w:p w:rsidR="00D5469D" w:rsidP="00A9244C" w:rsidRDefault="00A9244C" w14:paraId="06609DD7" w14:textId="613EF598">
      <w:r>
        <w:t>Engineer custom machine learning models and autonomous agents using your localized data as a secure competitive moat.</w:t>
      </w:r>
    </w:p>
    <w:p w:rsidRPr="006522FF" w:rsidR="006522FF" w:rsidP="006522FF" w:rsidRDefault="006522FF" w14:paraId="15D180BF" w14:textId="77777777">
      <w:pPr>
        <w:pStyle w:val="Heading3"/>
        <w:rPr>
          <w:b/>
          <w:bCs/>
        </w:rPr>
      </w:pPr>
      <w:r w:rsidRPr="006522FF">
        <w:rPr>
          <w:b/>
          <w:bCs/>
        </w:rPr>
        <w:t>Evolve</w:t>
      </w:r>
    </w:p>
    <w:p w:rsidR="00D5469D" w:rsidP="00D5469D" w:rsidRDefault="006522FF" w14:paraId="748C8D7E" w14:textId="0729F6F8">
      <w:r>
        <w:t>Ensure your architecture dynamically adapts, scales securely, and grows increasingly accurate through continuous MLOp</w:t>
      </w:r>
      <w:r>
        <w:t>s.</w:t>
      </w:r>
    </w:p>
    <w:p w:rsidRPr="006522FF" w:rsidR="00D5469D" w:rsidP="006522FF" w:rsidRDefault="00D5469D" w14:paraId="4F1D198D" w14:textId="77777777">
      <w:pPr>
        <w:pStyle w:val="Heading2"/>
        <w:rPr>
          <w:b/>
          <w:bCs/>
          <w:sz w:val="24"/>
          <w:szCs w:val="24"/>
        </w:rPr>
      </w:pPr>
      <w:r w:rsidRPr="006522FF">
        <w:rPr>
          <w:b/>
          <w:bCs/>
          <w:sz w:val="24"/>
          <w:szCs w:val="24"/>
        </w:rPr>
        <w:lastRenderedPageBreak/>
        <w:t>What we do</w:t>
      </w:r>
    </w:p>
    <w:p w:rsidRPr="00C33E81" w:rsidR="00D5469D" w:rsidP="00C33E81" w:rsidRDefault="00D5469D" w14:paraId="3B41EECA" w14:textId="164FA40F">
      <w:pPr>
        <w:pStyle w:val="Heading2"/>
        <w:rPr>
          <w:b/>
          <w:bCs/>
        </w:rPr>
      </w:pPr>
      <w:r w:rsidRPr="006522FF">
        <w:rPr>
          <w:b/>
          <w:bCs/>
        </w:rPr>
        <w:t>Expert AI Solutions For Every</w:t>
      </w:r>
      <w:r w:rsidRPr="006522FF" w:rsidR="006522FF">
        <w:rPr>
          <w:b/>
          <w:bCs/>
        </w:rPr>
        <w:t xml:space="preserve"> </w:t>
      </w:r>
      <w:r w:rsidRPr="006522FF">
        <w:rPr>
          <w:b/>
          <w:bCs/>
        </w:rPr>
        <w:t>Business Need</w:t>
      </w:r>
    </w:p>
    <w:p w:rsidR="00D5469D" w:rsidP="00D5469D" w:rsidRDefault="00D5469D" w14:paraId="4CA48D31" w14:textId="5C61C2EC">
      <w:r>
        <w:t>Your Journey to AI Enablement.</w:t>
      </w:r>
      <w:r w:rsidR="00C33E81">
        <w:t xml:space="preserve"> </w:t>
      </w:r>
      <w:r>
        <w:t>We provide the research, roadmaps, and support designed</w:t>
      </w:r>
      <w:r w:rsidR="00C33E81">
        <w:t xml:space="preserve"> </w:t>
      </w:r>
      <w:r>
        <w:t>to deliver measurable results and scalable operations.</w:t>
      </w:r>
    </w:p>
    <w:p w:rsidRPr="00C33E81" w:rsidR="00D5469D" w:rsidP="00C33E81" w:rsidRDefault="00D5469D" w14:paraId="5FC97E0B" w14:textId="77777777">
      <w:pPr>
        <w:pStyle w:val="Heading3"/>
        <w:rPr>
          <w:b/>
          <w:bCs/>
        </w:rPr>
      </w:pPr>
      <w:r w:rsidRPr="00C33E81">
        <w:rPr>
          <w:b/>
          <w:bCs/>
        </w:rPr>
        <w:t>Research &amp; Analysis</w:t>
      </w:r>
    </w:p>
    <w:p w:rsidR="00D5469D" w:rsidP="00D5469D" w:rsidRDefault="00D5469D" w14:paraId="4FF565C1" w14:textId="77777777">
      <w:r>
        <w:t>Enable your journey with an intelligence framework driven by elite data scientists. We deliver real-time operational insights, uncover hidden market opportunities, and address critical infrastructure gaps, structuring a flawless, data-backed path to scalable enterprise AI enablement.</w:t>
      </w:r>
    </w:p>
    <w:p w:rsidRPr="003408E1" w:rsidR="00D5469D" w:rsidP="003408E1" w:rsidRDefault="00D5469D" w14:paraId="4A5BDA02" w14:textId="77777777">
      <w:pPr>
        <w:pStyle w:val="Heading3"/>
        <w:rPr>
          <w:b/>
          <w:bCs/>
        </w:rPr>
      </w:pPr>
      <w:r w:rsidRPr="003408E1">
        <w:rPr>
          <w:b/>
          <w:bCs/>
        </w:rPr>
        <w:t>Data Structuring &amp; Monetization</w:t>
      </w:r>
    </w:p>
    <w:p w:rsidRPr="003408E1" w:rsidR="00D5469D" w:rsidP="003408E1" w:rsidRDefault="00D5469D" w14:paraId="2791BFF7" w14:textId="331BCAE1">
      <w:r>
        <w:t>Transform fragmented enterprise data from a stagnant cost center into a powerful profit generator. We unlock your hidden financial potential by engineering revenue-ready data strategies, ensuring strict compliance, and building a governed foundation for autonomous intelligence.</w:t>
      </w:r>
    </w:p>
    <w:p w:rsidRPr="003408E1" w:rsidR="00D5469D" w:rsidP="003408E1" w:rsidRDefault="00D5469D" w14:paraId="1D7E1BC8" w14:textId="77777777">
      <w:pPr>
        <w:pStyle w:val="Heading3"/>
        <w:rPr>
          <w:b/>
          <w:bCs/>
        </w:rPr>
      </w:pPr>
      <w:r w:rsidRPr="003408E1">
        <w:rPr>
          <w:b/>
          <w:bCs/>
        </w:rPr>
        <w:t>Cloud Integration &amp; Architecture</w:t>
      </w:r>
    </w:p>
    <w:p w:rsidR="00D5469D" w:rsidP="00D5469D" w:rsidRDefault="00D5469D" w14:paraId="6F27DE49" w14:textId="60981C6B">
      <w:r>
        <w:t>The cloud is your ultimate platform for infinite scale and agility. We architect secure, zero-trust cloud environments designed specifically for heavy AI workloads, minimizing operational risk while maximizing your competitive speed and supporting core business goals.</w:t>
      </w:r>
    </w:p>
    <w:p w:rsidRPr="003408E1" w:rsidR="00D5469D" w:rsidP="003408E1" w:rsidRDefault="00D5469D" w14:paraId="67879153" w14:textId="77777777">
      <w:pPr>
        <w:pStyle w:val="Heading3"/>
        <w:rPr>
          <w:b/>
          <w:bCs/>
        </w:rPr>
      </w:pPr>
      <w:r w:rsidRPr="003408E1">
        <w:rPr>
          <w:b/>
          <w:bCs/>
        </w:rPr>
        <w:t>AI Solutions &amp; Services</w:t>
      </w:r>
    </w:p>
    <w:p w:rsidR="00D5469D" w:rsidP="00D5469D" w:rsidRDefault="00D5469D" w14:paraId="655A885E" w14:textId="5B83112B">
      <w:r>
        <w:t>Move beyond theoretical pilots and transition directly into operational AI. We engineer and deploy intelligent automation and predictive machine learning models that deliver immediate, measurable ROI, transforming your existing data and cloud investments into massive advantages.</w:t>
      </w:r>
    </w:p>
    <w:p w:rsidRPr="003408E1" w:rsidR="00D5469D" w:rsidP="003408E1" w:rsidRDefault="00D5469D" w14:paraId="57344819" w14:textId="77777777">
      <w:pPr>
        <w:pStyle w:val="Heading3"/>
        <w:rPr>
          <w:b/>
          <w:bCs/>
        </w:rPr>
      </w:pPr>
      <w:r w:rsidRPr="003408E1">
        <w:rPr>
          <w:b/>
          <w:bCs/>
        </w:rPr>
        <w:t>AI Agent Development</w:t>
      </w:r>
    </w:p>
    <w:p w:rsidR="00D5469D" w:rsidP="00D5469D" w:rsidRDefault="00D5469D" w14:paraId="185C4168" w14:textId="1EAC967C">
      <w:r>
        <w:t>We engineer highly secure, natively integrated conversational AI agents that empower your entire workforce. These advanced chatbots allow employees to instantly and safely query massive institutional databases, proprietary files, and complex operational policies without exposing sensitive data.</w:t>
      </w:r>
    </w:p>
    <w:p w:rsidRPr="003408E1" w:rsidR="00D5469D" w:rsidP="003408E1" w:rsidRDefault="00D5469D" w14:paraId="2645DF4A" w14:textId="77777777">
      <w:pPr>
        <w:pStyle w:val="Heading3"/>
        <w:rPr>
          <w:b/>
          <w:bCs/>
        </w:rPr>
      </w:pPr>
      <w:r w:rsidRPr="003408E1">
        <w:rPr>
          <w:b/>
          <w:bCs/>
        </w:rPr>
        <w:t>Predictive Analysis</w:t>
      </w:r>
    </w:p>
    <w:p w:rsidR="00D5469D" w:rsidP="00D5469D" w:rsidRDefault="00D5469D" w14:paraId="6193EFAD" w14:textId="77777777">
      <w:r>
        <w:t>We leverage advanced generative machine learning models to systematically evaluate your historical enterprise data. By uncovering hidden operational patterns, we design hyper-optimized digital workflows built to drive immediate cost efficiency, strategic foresight, and massive long-term competitive advantages.</w:t>
      </w:r>
    </w:p>
    <w:p w:rsidR="00D5469D" w:rsidP="00D5469D" w:rsidRDefault="00D5469D" w14:paraId="035E98DE" w14:textId="77777777"/>
    <w:p w:rsidRPr="003408E1" w:rsidR="00D5469D" w:rsidP="003408E1" w:rsidRDefault="00D5469D" w14:paraId="5F1B2808" w14:textId="77777777">
      <w:pPr>
        <w:pStyle w:val="Heading2"/>
        <w:rPr>
          <w:b/>
          <w:bCs/>
          <w:sz w:val="24"/>
          <w:szCs w:val="24"/>
        </w:rPr>
      </w:pPr>
      <w:r w:rsidRPr="003408E1">
        <w:rPr>
          <w:b/>
          <w:bCs/>
          <w:sz w:val="24"/>
          <w:szCs w:val="24"/>
        </w:rPr>
        <w:t>How we do</w:t>
      </w:r>
    </w:p>
    <w:p w:rsidRPr="003408E1" w:rsidR="00D5469D" w:rsidP="003408E1" w:rsidRDefault="00D5469D" w14:paraId="16E049CF" w14:textId="6D44B994">
      <w:pPr>
        <w:pStyle w:val="Heading2"/>
        <w:rPr>
          <w:b/>
          <w:bCs/>
        </w:rPr>
      </w:pPr>
      <w:r w:rsidRPr="003408E1">
        <w:rPr>
          <w:b/>
          <w:bCs/>
        </w:rPr>
        <w:t>From Discovery To</w:t>
      </w:r>
      <w:r w:rsidRPr="003408E1" w:rsidR="003408E1">
        <w:rPr>
          <w:b/>
          <w:bCs/>
        </w:rPr>
        <w:t xml:space="preserve"> </w:t>
      </w:r>
      <w:r w:rsidRPr="003408E1">
        <w:rPr>
          <w:b/>
          <w:bCs/>
        </w:rPr>
        <w:t>Autonomous Execution</w:t>
      </w:r>
    </w:p>
    <w:p w:rsidR="00D5469D" w:rsidP="00D5469D" w:rsidRDefault="00D5469D" w14:paraId="106DCC15" w14:textId="6256D1D7">
      <w:r>
        <w:t>Driving your business towards success with the best</w:t>
      </w:r>
      <w:r w:rsidR="00F61D4D">
        <w:t xml:space="preserve"> </w:t>
      </w:r>
      <w:r>
        <w:t>solutions, services, and continuous expert innovation.</w:t>
      </w:r>
    </w:p>
    <w:p w:rsidR="00D5469D" w:rsidP="00F61D4D" w:rsidRDefault="00D5469D" w14:paraId="093C52BE" w14:textId="54BB6230">
      <w:r>
        <w:t>Our work process</w:t>
      </w:r>
    </w:p>
    <w:p w:rsidRPr="00F61D4D" w:rsidR="00F61D4D" w:rsidP="00F61D4D" w:rsidRDefault="00F61D4D" w14:paraId="05F3C461" w14:textId="77777777">
      <w:pPr>
        <w:pStyle w:val="Heading3"/>
        <w:rPr>
          <w:b/>
          <w:bCs/>
        </w:rPr>
      </w:pPr>
      <w:r w:rsidRPr="00F61D4D">
        <w:rPr>
          <w:b/>
          <w:bCs/>
        </w:rPr>
        <w:t xml:space="preserve">1 </w:t>
      </w:r>
      <w:r w:rsidRPr="00F61D4D">
        <w:rPr>
          <w:b/>
          <w:bCs/>
        </w:rPr>
        <w:t>AI Readiness Audit</w:t>
      </w:r>
    </w:p>
    <w:p w:rsidR="00F61D4D" w:rsidP="00F61D4D" w:rsidRDefault="00F61D4D" w14:paraId="6BB715B5" w14:textId="08F0F8B4">
      <w:r>
        <w:t>Before writing a single line of code, our lead architects audit your operational workflows and data infrastructure. We pinpoint exact administrative bottlenecks and identify where AI will deliver the fastest, most measurable ROI.</w:t>
      </w:r>
    </w:p>
    <w:p w:rsidR="0044406F" w:rsidP="0044406F" w:rsidRDefault="0044406F" w14:paraId="490097EC" w14:textId="1E4BAC3E">
      <w:pPr>
        <w:pStyle w:val="ListParagraph"/>
        <w:numPr>
          <w:ilvl w:val="0"/>
          <w:numId w:val="21"/>
        </w:numPr>
      </w:pPr>
      <w:r>
        <w:t>Comprehensive Infrastructure Mapping</w:t>
      </w:r>
    </w:p>
    <w:p w:rsidR="0044406F" w:rsidP="0044406F" w:rsidRDefault="0044406F" w14:paraId="10F2BE59" w14:textId="6DE3CB9F">
      <w:pPr>
        <w:pStyle w:val="ListParagraph"/>
        <w:numPr>
          <w:ilvl w:val="0"/>
          <w:numId w:val="21"/>
        </w:numPr>
      </w:pPr>
      <w:r>
        <w:t>Operational Bottleneck Identification</w:t>
      </w:r>
    </w:p>
    <w:p w:rsidR="0044406F" w:rsidP="0044406F" w:rsidRDefault="0044406F" w14:paraId="5B09D2DE" w14:textId="4B7D223D">
      <w:pPr>
        <w:pStyle w:val="ListParagraph"/>
        <w:numPr>
          <w:ilvl w:val="0"/>
          <w:numId w:val="21"/>
        </w:numPr>
      </w:pPr>
      <w:r>
        <w:t>Predictable ROI Forecasting</w:t>
      </w:r>
    </w:p>
    <w:p w:rsidRPr="00483E60" w:rsidR="00483E60" w:rsidP="00483E60" w:rsidRDefault="00D5469D" w14:paraId="407F029F" w14:textId="77777777">
      <w:pPr>
        <w:pStyle w:val="Heading3"/>
        <w:rPr>
          <w:b/>
          <w:bCs/>
        </w:rPr>
      </w:pPr>
      <w:r w:rsidRPr="00483E60">
        <w:rPr>
          <w:b/>
          <w:bCs/>
        </w:rPr>
        <w:t>2</w:t>
      </w:r>
      <w:r w:rsidRPr="00483E60" w:rsidR="00483E60">
        <w:rPr>
          <w:b/>
          <w:bCs/>
        </w:rPr>
        <w:t xml:space="preserve"> </w:t>
      </w:r>
      <w:r w:rsidRPr="00483E60" w:rsidR="00483E60">
        <w:rPr>
          <w:b/>
          <w:bCs/>
        </w:rPr>
        <w:t>Architecture Blueprint</w:t>
      </w:r>
    </w:p>
    <w:p w:rsidR="00483E60" w:rsidP="00483E60" w:rsidRDefault="00483E60" w14:paraId="504BA5A0" w14:textId="337F18E5">
      <w:r>
        <w:t>We design a strict, zero-trust integration plan tailored to your enterprise. This governed blueprint outlines exactly how our autonomous agents will embed seamlessly into your current ERPs, ensuring absolute data security and compliance.</w:t>
      </w:r>
    </w:p>
    <w:p w:rsidR="00483E60" w:rsidP="00483E60" w:rsidRDefault="00483E60" w14:paraId="6D4832D7" w14:textId="3F3CFA17">
      <w:pPr>
        <w:pStyle w:val="ListParagraph"/>
        <w:numPr>
          <w:ilvl w:val="0"/>
          <w:numId w:val="22"/>
        </w:numPr>
      </w:pPr>
      <w:r>
        <w:t>Zero-Trust Security Framework</w:t>
      </w:r>
    </w:p>
    <w:p w:rsidR="00483E60" w:rsidP="00483E60" w:rsidRDefault="00483E60" w14:paraId="1875392A" w14:textId="43E9292E">
      <w:pPr>
        <w:pStyle w:val="ListParagraph"/>
        <w:numPr>
          <w:ilvl w:val="0"/>
          <w:numId w:val="22"/>
        </w:numPr>
      </w:pPr>
      <w:r>
        <w:t>Seamless ERP Integration</w:t>
      </w:r>
    </w:p>
    <w:p w:rsidR="00D5469D" w:rsidP="00483E60" w:rsidRDefault="00483E60" w14:paraId="6A3EF48C" w14:textId="641EBF7F">
      <w:pPr>
        <w:pStyle w:val="ListParagraph"/>
        <w:numPr>
          <w:ilvl w:val="0"/>
          <w:numId w:val="22"/>
        </w:numPr>
      </w:pPr>
      <w:r>
        <w:t>Strict Compliance Mapping</w:t>
      </w:r>
    </w:p>
    <w:p w:rsidRPr="00582F63" w:rsidR="00483E60" w:rsidP="00483E60" w:rsidRDefault="00483E60" w14:paraId="72829EDE" w14:textId="77777777">
      <w:pPr>
        <w:pStyle w:val="Heading3"/>
        <w:rPr>
          <w:b/>
          <w:bCs/>
        </w:rPr>
      </w:pPr>
      <w:r w:rsidRPr="00582F63">
        <w:rPr>
          <w:b/>
          <w:bCs/>
        </w:rPr>
        <w:t xml:space="preserve">3 </w:t>
      </w:r>
      <w:r w:rsidRPr="00582F63">
        <w:rPr>
          <w:b/>
          <w:bCs/>
        </w:rPr>
        <w:t>Governed Deployment</w:t>
      </w:r>
    </w:p>
    <w:p w:rsidR="00483E60" w:rsidP="00483E60" w:rsidRDefault="00483E60" w14:paraId="1815ADDA" w14:textId="77777777">
      <w:r>
        <w:t>We execute a highly controlled, phased rollout. Our engineering team handles the heavy lifting of backend integration, guaranteeing zero operational downtime, complete data traceability, and an immediate upgrade to your organizational velocity.</w:t>
      </w:r>
    </w:p>
    <w:p w:rsidR="00483E60" w:rsidP="00483E60" w:rsidRDefault="00483E60" w14:paraId="2FB745BF" w14:textId="77777777">
      <w:pPr>
        <w:pStyle w:val="ListParagraph"/>
        <w:numPr>
          <w:ilvl w:val="0"/>
          <w:numId w:val="23"/>
        </w:numPr>
      </w:pPr>
      <w:r>
        <w:t>Zero Operational Downtime</w:t>
      </w:r>
    </w:p>
    <w:p w:rsidR="00483E60" w:rsidP="00483E60" w:rsidRDefault="00483E60" w14:paraId="24FB8CDA" w14:textId="77777777">
      <w:pPr>
        <w:pStyle w:val="ListParagraph"/>
        <w:numPr>
          <w:ilvl w:val="0"/>
          <w:numId w:val="23"/>
        </w:numPr>
      </w:pPr>
      <w:r>
        <w:t>Full Data Traceability</w:t>
      </w:r>
    </w:p>
    <w:p w:rsidR="00D5469D" w:rsidP="00D5469D" w:rsidRDefault="00483E60" w14:paraId="6FBBE6D3" w14:textId="7D87A64E">
      <w:pPr>
        <w:pStyle w:val="ListParagraph"/>
        <w:numPr>
          <w:ilvl w:val="0"/>
          <w:numId w:val="23"/>
        </w:numPr>
      </w:pPr>
      <w:r>
        <w:t>Immediate Velocity Scaling</w:t>
      </w:r>
    </w:p>
    <w:p w:rsidR="00D5469D" w:rsidP="00D5469D" w:rsidRDefault="00D5469D" w14:paraId="7BE08A35" w14:textId="77777777"/>
    <w:p w:rsidRPr="00CB3903" w:rsidR="00D5469D" w:rsidP="00CB3903" w:rsidRDefault="00582F63" w14:paraId="702308D0" w14:textId="73BBF0AB">
      <w:pPr>
        <w:pStyle w:val="Heading2"/>
        <w:rPr>
          <w:b/>
          <w:bCs/>
          <w:sz w:val="24"/>
          <w:szCs w:val="24"/>
        </w:rPr>
      </w:pPr>
      <w:r w:rsidRPr="00CB3903">
        <w:rPr>
          <w:b/>
          <w:bCs/>
          <w:sz w:val="24"/>
          <w:szCs w:val="24"/>
        </w:rPr>
        <w:t>Industries</w:t>
      </w:r>
    </w:p>
    <w:p w:rsidRPr="00CB3903" w:rsidR="00D5469D" w:rsidP="00CB3903" w:rsidRDefault="00D5469D" w14:paraId="68FB5835" w14:textId="47B44AFB">
      <w:pPr>
        <w:pStyle w:val="Heading2"/>
        <w:rPr>
          <w:b/>
          <w:bCs/>
        </w:rPr>
      </w:pPr>
      <w:r w:rsidRPr="00CB3903">
        <w:rPr>
          <w:b/>
          <w:bCs/>
        </w:rPr>
        <w:t>Enterprise Intelligence</w:t>
      </w:r>
      <w:r w:rsidRPr="00CB3903" w:rsidR="00582F63">
        <w:rPr>
          <w:b/>
          <w:bCs/>
        </w:rPr>
        <w:t xml:space="preserve"> </w:t>
      </w:r>
      <w:r w:rsidRPr="00CB3903">
        <w:rPr>
          <w:b/>
          <w:bCs/>
        </w:rPr>
        <w:t>in Action.</w:t>
      </w:r>
    </w:p>
    <w:p w:rsidR="00D5469D" w:rsidP="00D5469D" w:rsidRDefault="00D5469D" w14:paraId="0D73D1DB" w14:textId="46AAA219">
      <w:r>
        <w:t>We enhance</w:t>
      </w:r>
      <w:r w:rsidR="00CB3903">
        <w:t xml:space="preserve"> </w:t>
      </w:r>
      <w:r>
        <w:t>speed and design for</w:t>
      </w:r>
      <w:r w:rsidR="00CB3903">
        <w:t xml:space="preserve"> designed for your industry</w:t>
      </w:r>
    </w:p>
    <w:p w:rsidR="00D5469D" w:rsidP="00D5469D" w:rsidRDefault="00D5469D" w14:paraId="2F4687EA" w14:textId="77777777"/>
    <w:p w:rsidRPr="00CB3903" w:rsidR="00D5469D" w:rsidP="00CB3903" w:rsidRDefault="00D5469D" w14:paraId="005C8305" w14:textId="62292F38">
      <w:pPr>
        <w:pStyle w:val="Heading3"/>
        <w:rPr>
          <w:b/>
          <w:bCs/>
        </w:rPr>
      </w:pPr>
      <w:r w:rsidRPr="00CB3903">
        <w:rPr>
          <w:b/>
          <w:bCs/>
        </w:rPr>
        <w:lastRenderedPageBreak/>
        <w:t>Financial Services</w:t>
      </w:r>
    </w:p>
    <w:p w:rsidR="00D5469D" w:rsidP="00D5469D" w:rsidRDefault="00D5469D" w14:paraId="3D14827B" w14:textId="608DDA57">
      <w:r>
        <w:t>Real-time fraud detection and predictive risk</w:t>
      </w:r>
      <w:r w:rsidR="00773601">
        <w:t xml:space="preserve"> </w:t>
      </w:r>
      <w:r>
        <w:t>modeling built for strict regulatory compliance.</w:t>
      </w:r>
    </w:p>
    <w:p w:rsidRPr="00773601" w:rsidR="00D5469D" w:rsidP="00773601" w:rsidRDefault="00D5469D" w14:paraId="2E5F6197" w14:textId="0940C91E">
      <w:pPr>
        <w:pStyle w:val="Heading3"/>
        <w:rPr>
          <w:b/>
          <w:bCs/>
        </w:rPr>
      </w:pPr>
      <w:r w:rsidRPr="00773601">
        <w:rPr>
          <w:b/>
          <w:bCs/>
        </w:rPr>
        <w:t>Public Sector</w:t>
      </w:r>
    </w:p>
    <w:p w:rsidR="00D5469D" w:rsidP="00D5469D" w:rsidRDefault="00D5469D" w14:paraId="0EC89245" w14:textId="7D2391A7">
      <w:r>
        <w:t>Secure, restricted AI architectures designed</w:t>
      </w:r>
      <w:r w:rsidR="00773601">
        <w:t xml:space="preserve"> </w:t>
      </w:r>
      <w:r>
        <w:t>to protect sovereign intelligence and citizen infrastructure.</w:t>
      </w:r>
    </w:p>
    <w:p w:rsidRPr="00773601" w:rsidR="00D5469D" w:rsidP="00773601" w:rsidRDefault="00D5469D" w14:paraId="3FA00841" w14:textId="77777777">
      <w:pPr>
        <w:pStyle w:val="Heading3"/>
        <w:rPr>
          <w:b/>
          <w:bCs/>
        </w:rPr>
      </w:pPr>
      <w:r w:rsidRPr="00773601">
        <w:rPr>
          <w:b/>
          <w:bCs/>
        </w:rPr>
        <w:t>Supply Chain &amp; Logistics</w:t>
      </w:r>
    </w:p>
    <w:p w:rsidR="00D5469D" w:rsidP="00D5469D" w:rsidRDefault="00D5469D" w14:paraId="7A07D922" w14:textId="65AE1068">
      <w:r>
        <w:t>Autonomous agentic workflows that optimize asset routing and predict operational bottlenecks in real time.</w:t>
      </w:r>
    </w:p>
    <w:p w:rsidRPr="00773601" w:rsidR="00D5469D" w:rsidP="00773601" w:rsidRDefault="00D5469D" w14:paraId="21E29AED" w14:textId="47C45EF3">
      <w:pPr>
        <w:pStyle w:val="Heading3"/>
        <w:rPr>
          <w:b/>
          <w:bCs/>
        </w:rPr>
      </w:pPr>
      <w:r w:rsidRPr="00773601">
        <w:rPr>
          <w:b/>
          <w:bCs/>
        </w:rPr>
        <w:t>Enterprise IT Operations</w:t>
      </w:r>
    </w:p>
    <w:p w:rsidR="00D5469D" w:rsidP="00D5469D" w:rsidRDefault="00D5469D" w14:paraId="717ED1C9" w14:textId="5128995E">
      <w:r>
        <w:t>AI-driven infrastructure auditing that eliminates system redundancies and maximizes IT capital efficiency.</w:t>
      </w:r>
    </w:p>
    <w:p w:rsidRPr="00773601" w:rsidR="00D5469D" w:rsidP="00773601" w:rsidRDefault="00D5469D" w14:paraId="0AF9A6BD" w14:textId="721E8C28">
      <w:pPr>
        <w:pStyle w:val="Heading3"/>
        <w:rPr>
          <w:b/>
          <w:bCs/>
        </w:rPr>
      </w:pPr>
      <w:r w:rsidRPr="00773601">
        <w:rPr>
          <w:b/>
          <w:bCs/>
        </w:rPr>
        <w:t>Corporate Workforce</w:t>
      </w:r>
    </w:p>
    <w:p w:rsidR="00D5469D" w:rsidP="00D5469D" w:rsidRDefault="00D5469D" w14:paraId="56ED3A35" w14:textId="40CBD380">
      <w:r>
        <w:t>Natively integrated, secure conversational AI that unlocks instant access to proprietary institutional knowledge.</w:t>
      </w:r>
    </w:p>
    <w:p w:rsidRPr="00773601" w:rsidR="00D5469D" w:rsidP="00773601" w:rsidRDefault="00D5469D" w14:paraId="30CF1F29" w14:textId="6E483FF0">
      <w:pPr>
        <w:pStyle w:val="Heading3"/>
        <w:rPr>
          <w:b/>
          <w:bCs/>
        </w:rPr>
      </w:pPr>
      <w:r w:rsidRPr="00773601">
        <w:rPr>
          <w:b/>
          <w:bCs/>
        </w:rPr>
        <w:t>Predictive Risk &amp; Fraud Architecture</w:t>
      </w:r>
    </w:p>
    <w:p w:rsidR="00D5469D" w:rsidP="00D5469D" w:rsidRDefault="00D5469D" w14:paraId="0A0EE8B7" w14:textId="29E5FD62">
      <w:r>
        <w:t>We engineered a governed machine learning framework for a high-volume financial institution. By unifying fragmented data streams into a secure predictive model, we enabled real-time transaction analysis and automated risk mitigation without ever compromising strict international compliance laws.</w:t>
      </w:r>
    </w:p>
    <w:p w:rsidRPr="009924A7" w:rsidR="00D5469D" w:rsidP="009924A7" w:rsidRDefault="00D5469D" w14:paraId="2EEE84F0" w14:textId="65091C72">
      <w:pPr>
        <w:pStyle w:val="Heading2"/>
        <w:rPr>
          <w:b w:val="1"/>
          <w:bCs w:val="1"/>
        </w:rPr>
      </w:pPr>
      <w:r w:rsidRPr="66783861" w:rsidR="5BF32019">
        <w:rPr>
          <w:b w:val="1"/>
          <w:bCs w:val="1"/>
        </w:rPr>
        <w:t>Our Products</w:t>
      </w:r>
    </w:p>
    <w:p w:rsidR="71A0E987" w:rsidP="66783861" w:rsidRDefault="71A0E987" w14:paraId="3D0D66DB" w14:textId="748D323C">
      <w:pPr>
        <w:spacing w:before="0" w:beforeAutospacing="off" w:after="0" w:afterAutospacing="off"/>
      </w:pPr>
      <w:r w:rsidRPr="66783861" w:rsidR="71A0E987">
        <w:rPr>
          <w:rFonts w:ascii="Arial" w:hAnsi="Arial" w:eastAsia="Arial" w:cs="Arial"/>
          <w:b w:val="0"/>
          <w:bCs w:val="0"/>
          <w:i w:val="0"/>
          <w:iCs w:val="0"/>
          <w:strike w:val="0"/>
          <w:dstrike w:val="0"/>
          <w:noProof w:val="0"/>
          <w:color w:val="000000" w:themeColor="text1" w:themeTint="FF" w:themeShade="FF"/>
          <w:sz w:val="22"/>
          <w:szCs w:val="22"/>
          <w:u w:val="none"/>
          <w:lang w:val="en-IN"/>
        </w:rPr>
        <w:t>We build bespoke enterprise platforms to govern and scale your AI journey.</w:t>
      </w:r>
    </w:p>
    <w:p w:rsidR="66783861" w:rsidRDefault="66783861" w14:paraId="7E9365EB" w14:textId="5568806F"/>
    <w:p w:rsidR="71A0E987" w:rsidP="66783861" w:rsidRDefault="71A0E987" w14:paraId="419EA4AE" w14:textId="350FA6F6">
      <w:pPr>
        <w:pStyle w:val="Heading3"/>
        <w:rPr>
          <w:b w:val="1"/>
          <w:bCs w:val="1"/>
          <w:noProof w:val="0"/>
          <w:lang w:val="en-IN"/>
        </w:rPr>
      </w:pPr>
      <w:r w:rsidRPr="66783861" w:rsidR="71A0E987">
        <w:rPr>
          <w:b w:val="1"/>
          <w:bCs w:val="1"/>
          <w:noProof w:val="0"/>
          <w:lang w:val="en-IN"/>
        </w:rPr>
        <w:t>ROAAR</w:t>
      </w:r>
    </w:p>
    <w:p w:rsidR="71A0E987" w:rsidP="66783861" w:rsidRDefault="71A0E987" w14:paraId="0290C097" w14:textId="0E105CD1">
      <w:pPr>
        <w:spacing w:before="0" w:beforeAutospacing="off" w:after="240" w:afterAutospacing="off"/>
      </w:pPr>
      <w:r w:rsidRPr="66783861" w:rsidR="71A0E987">
        <w:rPr>
          <w:rFonts w:ascii="Arial" w:hAnsi="Arial" w:eastAsia="Arial" w:cs="Arial"/>
          <w:b w:val="0"/>
          <w:bCs w:val="0"/>
          <w:i w:val="0"/>
          <w:iCs w:val="0"/>
          <w:strike w:val="0"/>
          <w:dstrike w:val="0"/>
          <w:noProof w:val="0"/>
          <w:color w:val="000000" w:themeColor="text1" w:themeTint="FF" w:themeShade="FF"/>
          <w:sz w:val="22"/>
          <w:szCs w:val="22"/>
          <w:u w:val="none"/>
          <w:lang w:val="en-IN"/>
        </w:rPr>
        <w:t>The definitive enterprise decision intelligence system for governing your AI lifecycle from research and analysis to adoption and reporting.</w:t>
      </w:r>
    </w:p>
    <w:p w:rsidR="71A0E987" w:rsidP="66783861" w:rsidRDefault="71A0E987" w14:paraId="1633A8BE" w14:textId="178B6350">
      <w:pPr>
        <w:pStyle w:val="Heading3"/>
        <w:rPr>
          <w:b w:val="1"/>
          <w:bCs w:val="1"/>
          <w:noProof w:val="0"/>
          <w:lang w:val="en-IN"/>
        </w:rPr>
      </w:pPr>
      <w:r w:rsidRPr="66783861" w:rsidR="71A0E987">
        <w:rPr>
          <w:b w:val="1"/>
          <w:bCs w:val="1"/>
          <w:noProof w:val="0"/>
          <w:lang w:val="en-IN"/>
        </w:rPr>
        <w:t>Data Fabric AI</w:t>
      </w:r>
    </w:p>
    <w:p w:rsidR="71A0E987" w:rsidP="66783861" w:rsidRDefault="71A0E987" w14:paraId="55F3CF2C" w14:textId="4ABCD6EA">
      <w:pPr>
        <w:spacing w:before="0" w:beforeAutospacing="off" w:after="240" w:afterAutospacing="off"/>
      </w:pPr>
      <w:r w:rsidRPr="66783861" w:rsidR="71A0E987">
        <w:rPr>
          <w:rFonts w:ascii="Arial" w:hAnsi="Arial" w:eastAsia="Arial" w:cs="Arial"/>
          <w:b w:val="0"/>
          <w:bCs w:val="0"/>
          <w:i w:val="0"/>
          <w:iCs w:val="0"/>
          <w:strike w:val="0"/>
          <w:dstrike w:val="0"/>
          <w:noProof w:val="0"/>
          <w:color w:val="000000" w:themeColor="text1" w:themeTint="FF" w:themeShade="FF"/>
          <w:sz w:val="22"/>
          <w:szCs w:val="22"/>
          <w:u w:val="none"/>
          <w:lang w:val="en-IN"/>
        </w:rPr>
        <w:t>A hands-on, low-code data platform that eliminates integration bottlenecks by unifying ingestion, semantic modeling, and one-click production deployment.</w:t>
      </w:r>
    </w:p>
    <w:p w:rsidR="71A0E987" w:rsidP="66783861" w:rsidRDefault="71A0E987" w14:paraId="555FA937" w14:textId="23375C41">
      <w:pPr>
        <w:pStyle w:val="Heading3"/>
        <w:rPr>
          <w:b w:val="1"/>
          <w:bCs w:val="1"/>
          <w:noProof w:val="0"/>
          <w:lang w:val="en-IN"/>
        </w:rPr>
      </w:pPr>
      <w:r w:rsidRPr="66783861" w:rsidR="71A0E987">
        <w:rPr>
          <w:b w:val="1"/>
          <w:bCs w:val="1"/>
          <w:noProof w:val="0"/>
          <w:lang w:val="en-IN"/>
        </w:rPr>
        <w:t>Shoout AI</w:t>
      </w:r>
    </w:p>
    <w:p w:rsidR="71A0E987" w:rsidP="66783861" w:rsidRDefault="71A0E987" w14:paraId="5DCADE3D" w14:textId="40029016">
      <w:pPr>
        <w:spacing w:before="0" w:beforeAutospacing="off" w:after="225" w:afterAutospacing="off"/>
      </w:pPr>
      <w:r w:rsidRPr="66783861" w:rsidR="71A0E987">
        <w:rPr>
          <w:rFonts w:ascii="Arial" w:hAnsi="Arial" w:eastAsia="Arial" w:cs="Arial"/>
          <w:b w:val="0"/>
          <w:bCs w:val="0"/>
          <w:i w:val="0"/>
          <w:iCs w:val="0"/>
          <w:strike w:val="0"/>
          <w:dstrike w:val="0"/>
          <w:noProof w:val="0"/>
          <w:color w:val="000000" w:themeColor="text1" w:themeTint="FF" w:themeShade="FF"/>
          <w:sz w:val="22"/>
          <w:szCs w:val="22"/>
          <w:u w:val="none"/>
          <w:lang w:val="en-IN"/>
        </w:rPr>
        <w:t xml:space="preserve">An enterprise-grade marketing intelligence and automation platform that acts as a strategic co-pilot for planning, executing, and </w:t>
      </w:r>
      <w:r w:rsidRPr="66783861" w:rsidR="71A0E987">
        <w:rPr>
          <w:rFonts w:ascii="Arial" w:hAnsi="Arial" w:eastAsia="Arial" w:cs="Arial"/>
          <w:b w:val="0"/>
          <w:bCs w:val="0"/>
          <w:i w:val="0"/>
          <w:iCs w:val="0"/>
          <w:strike w:val="0"/>
          <w:dstrike w:val="0"/>
          <w:noProof w:val="0"/>
          <w:color w:val="000000" w:themeColor="text1" w:themeTint="FF" w:themeShade="FF"/>
          <w:sz w:val="22"/>
          <w:szCs w:val="22"/>
          <w:u w:val="none"/>
          <w:lang w:val="en-IN"/>
        </w:rPr>
        <w:t>optimizing</w:t>
      </w:r>
      <w:r w:rsidRPr="66783861" w:rsidR="71A0E987">
        <w:rPr>
          <w:rFonts w:ascii="Arial" w:hAnsi="Arial" w:eastAsia="Arial" w:cs="Arial"/>
          <w:b w:val="0"/>
          <w:bCs w:val="0"/>
          <w:i w:val="0"/>
          <w:iCs w:val="0"/>
          <w:strike w:val="0"/>
          <w:dstrike w:val="0"/>
          <w:noProof w:val="0"/>
          <w:color w:val="000000" w:themeColor="text1" w:themeTint="FF" w:themeShade="FF"/>
          <w:sz w:val="22"/>
          <w:szCs w:val="22"/>
          <w:u w:val="none"/>
          <w:lang w:val="en-IN"/>
        </w:rPr>
        <w:t xml:space="preserve"> high-impact marketing initiatives.</w:t>
      </w:r>
    </w:p>
    <w:p w:rsidR="00D563CE" w:rsidP="00D5469D" w:rsidRDefault="00D5469D" w14:paraId="7A799A99" w14:textId="77777777">
      <w:r>
        <w:t>Contact Us</w:t>
      </w:r>
    </w:p>
    <w:p w:rsidR="00D5469D" w:rsidP="00D5469D" w:rsidRDefault="00D5469D" w14:paraId="14A1FA42" w14:textId="484A8715">
      <w:r>
        <w:t>Let us map your exact path to autonomous execution</w:t>
      </w:r>
    </w:p>
    <w:p w:rsidR="00967AA1" w:rsidP="00967AA1" w:rsidRDefault="00967AA1" w14:paraId="664480E6" w14:textId="77777777">
      <w:r>
        <w:t>Connect with our AI experts!</w:t>
      </w:r>
    </w:p>
    <w:p w:rsidR="00E1056C" w:rsidP="00D5469D" w:rsidRDefault="00DC2A25" w14:paraId="5FBAF38C" w14:textId="018727CE">
      <w:r>
        <w:t>info@ophotech.com</w:t>
      </w:r>
    </w:p>
    <w:sectPr w:rsidR="00E1056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971"/>
    <w:multiLevelType w:val="hybridMultilevel"/>
    <w:tmpl w:val="B53425D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56056F0"/>
    <w:multiLevelType w:val="multilevel"/>
    <w:tmpl w:val="04C09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7057511"/>
    <w:multiLevelType w:val="multilevel"/>
    <w:tmpl w:val="ADE233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9296971"/>
    <w:multiLevelType w:val="hybridMultilevel"/>
    <w:tmpl w:val="F7726E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A93EA6"/>
    <w:multiLevelType w:val="multilevel"/>
    <w:tmpl w:val="3664F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464107F"/>
    <w:multiLevelType w:val="multilevel"/>
    <w:tmpl w:val="09CAE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9C45504"/>
    <w:multiLevelType w:val="multilevel"/>
    <w:tmpl w:val="616AB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D7C7854"/>
    <w:multiLevelType w:val="multilevel"/>
    <w:tmpl w:val="E14A9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E1B48B3"/>
    <w:multiLevelType w:val="hybridMultilevel"/>
    <w:tmpl w:val="A7C47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E17733"/>
    <w:multiLevelType w:val="multilevel"/>
    <w:tmpl w:val="56464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0774757"/>
    <w:multiLevelType w:val="multilevel"/>
    <w:tmpl w:val="0D3AD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3FA0E2E"/>
    <w:multiLevelType w:val="multilevel"/>
    <w:tmpl w:val="38F6B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C22094A"/>
    <w:multiLevelType w:val="multilevel"/>
    <w:tmpl w:val="0D5A8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5CC23F44"/>
    <w:multiLevelType w:val="hybridMultilevel"/>
    <w:tmpl w:val="A760A2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5D35088F"/>
    <w:multiLevelType w:val="multilevel"/>
    <w:tmpl w:val="052CE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5EB3352F"/>
    <w:multiLevelType w:val="multilevel"/>
    <w:tmpl w:val="229646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69286422"/>
    <w:multiLevelType w:val="multilevel"/>
    <w:tmpl w:val="728AA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70472482"/>
    <w:multiLevelType w:val="multilevel"/>
    <w:tmpl w:val="815AD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1483390"/>
    <w:multiLevelType w:val="multilevel"/>
    <w:tmpl w:val="B1E408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753E206A"/>
    <w:multiLevelType w:val="multilevel"/>
    <w:tmpl w:val="984AE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77C631B5"/>
    <w:multiLevelType w:val="multilevel"/>
    <w:tmpl w:val="3EC2E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792A013F"/>
    <w:multiLevelType w:val="multilevel"/>
    <w:tmpl w:val="E04203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B26465C"/>
    <w:multiLevelType w:val="hybridMultilevel"/>
    <w:tmpl w:val="E132BC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028800091">
    <w:abstractNumId w:val="18"/>
  </w:num>
  <w:num w:numId="2" w16cid:durableId="1074816881">
    <w:abstractNumId w:val="21"/>
  </w:num>
  <w:num w:numId="3" w16cid:durableId="1785155493">
    <w:abstractNumId w:val="5"/>
  </w:num>
  <w:num w:numId="4" w16cid:durableId="1178695827">
    <w:abstractNumId w:val="11"/>
  </w:num>
  <w:num w:numId="5" w16cid:durableId="1863090072">
    <w:abstractNumId w:val="17"/>
  </w:num>
  <w:num w:numId="6" w16cid:durableId="2132430094">
    <w:abstractNumId w:val="9"/>
  </w:num>
  <w:num w:numId="7" w16cid:durableId="1466507073">
    <w:abstractNumId w:val="14"/>
  </w:num>
  <w:num w:numId="8" w16cid:durableId="1125583047">
    <w:abstractNumId w:val="10"/>
  </w:num>
  <w:num w:numId="9" w16cid:durableId="778062827">
    <w:abstractNumId w:val="16"/>
  </w:num>
  <w:num w:numId="10" w16cid:durableId="674572483">
    <w:abstractNumId w:val="6"/>
  </w:num>
  <w:num w:numId="11" w16cid:durableId="2009169453">
    <w:abstractNumId w:val="1"/>
  </w:num>
  <w:num w:numId="12" w16cid:durableId="276833133">
    <w:abstractNumId w:val="12"/>
  </w:num>
  <w:num w:numId="13" w16cid:durableId="1555895896">
    <w:abstractNumId w:val="7"/>
  </w:num>
  <w:num w:numId="14" w16cid:durableId="790395495">
    <w:abstractNumId w:val="15"/>
  </w:num>
  <w:num w:numId="15" w16cid:durableId="723914685">
    <w:abstractNumId w:val="4"/>
  </w:num>
  <w:num w:numId="16" w16cid:durableId="319579702">
    <w:abstractNumId w:val="2"/>
  </w:num>
  <w:num w:numId="17" w16cid:durableId="63069296">
    <w:abstractNumId w:val="19"/>
  </w:num>
  <w:num w:numId="18" w16cid:durableId="226890022">
    <w:abstractNumId w:val="20"/>
  </w:num>
  <w:num w:numId="19" w16cid:durableId="1145505735">
    <w:abstractNumId w:val="3"/>
  </w:num>
  <w:num w:numId="20" w16cid:durableId="1315914991">
    <w:abstractNumId w:val="8"/>
  </w:num>
  <w:num w:numId="21" w16cid:durableId="1972980602">
    <w:abstractNumId w:val="13"/>
  </w:num>
  <w:num w:numId="22" w16cid:durableId="779297233">
    <w:abstractNumId w:val="22"/>
  </w:num>
  <w:num w:numId="23" w16cid:durableId="46388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2C"/>
    <w:rsid w:val="001D7B2C"/>
    <w:rsid w:val="00323E6F"/>
    <w:rsid w:val="003408E1"/>
    <w:rsid w:val="004328B1"/>
    <w:rsid w:val="0044406F"/>
    <w:rsid w:val="00471705"/>
    <w:rsid w:val="00483E60"/>
    <w:rsid w:val="005039EA"/>
    <w:rsid w:val="00582F63"/>
    <w:rsid w:val="00644ACF"/>
    <w:rsid w:val="006522FF"/>
    <w:rsid w:val="00773601"/>
    <w:rsid w:val="00967AA1"/>
    <w:rsid w:val="00970ED1"/>
    <w:rsid w:val="009924A7"/>
    <w:rsid w:val="009B02DE"/>
    <w:rsid w:val="00A9244C"/>
    <w:rsid w:val="00B85AEA"/>
    <w:rsid w:val="00BC5CE1"/>
    <w:rsid w:val="00C33E81"/>
    <w:rsid w:val="00CB3903"/>
    <w:rsid w:val="00D5469D"/>
    <w:rsid w:val="00D563CE"/>
    <w:rsid w:val="00DC2A25"/>
    <w:rsid w:val="00DF13A6"/>
    <w:rsid w:val="00E1056C"/>
    <w:rsid w:val="00E9599F"/>
    <w:rsid w:val="00F61D4D"/>
    <w:rsid w:val="5BF32019"/>
    <w:rsid w:val="66783861"/>
    <w:rsid w:val="71A0E987"/>
    <w:rsid w:val="743A2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753CF"/>
  <w15:chartTrackingRefBased/>
  <w15:docId w15:val="{A31B03AB-EA6D-4DF3-8F67-689CF343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D7B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7B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7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B2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D7B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D7B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D7B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D7B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D7B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D7B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D7B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D7B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D7B2C"/>
    <w:rPr>
      <w:rFonts w:eastAsiaTheme="majorEastAsia" w:cstheme="majorBidi"/>
      <w:color w:val="272727" w:themeColor="text1" w:themeTint="D8"/>
    </w:rPr>
  </w:style>
  <w:style w:type="paragraph" w:styleId="Title">
    <w:name w:val="Title"/>
    <w:basedOn w:val="Normal"/>
    <w:next w:val="Normal"/>
    <w:link w:val="TitleChar"/>
    <w:uiPriority w:val="10"/>
    <w:qFormat/>
    <w:rsid w:val="001D7B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D7B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D7B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D7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B2C"/>
    <w:pPr>
      <w:spacing w:before="160"/>
      <w:jc w:val="center"/>
    </w:pPr>
    <w:rPr>
      <w:i/>
      <w:iCs/>
      <w:color w:val="404040" w:themeColor="text1" w:themeTint="BF"/>
    </w:rPr>
  </w:style>
  <w:style w:type="character" w:styleId="QuoteChar" w:customStyle="1">
    <w:name w:val="Quote Char"/>
    <w:basedOn w:val="DefaultParagraphFont"/>
    <w:link w:val="Quote"/>
    <w:uiPriority w:val="29"/>
    <w:rsid w:val="001D7B2C"/>
    <w:rPr>
      <w:i/>
      <w:iCs/>
      <w:color w:val="404040" w:themeColor="text1" w:themeTint="BF"/>
    </w:rPr>
  </w:style>
  <w:style w:type="paragraph" w:styleId="ListParagraph">
    <w:name w:val="List Paragraph"/>
    <w:basedOn w:val="Normal"/>
    <w:uiPriority w:val="34"/>
    <w:qFormat/>
    <w:rsid w:val="001D7B2C"/>
    <w:pPr>
      <w:ind w:left="720"/>
      <w:contextualSpacing/>
    </w:pPr>
  </w:style>
  <w:style w:type="character" w:styleId="IntenseEmphasis">
    <w:name w:val="Intense Emphasis"/>
    <w:basedOn w:val="DefaultParagraphFont"/>
    <w:uiPriority w:val="21"/>
    <w:qFormat/>
    <w:rsid w:val="001D7B2C"/>
    <w:rPr>
      <w:i/>
      <w:iCs/>
      <w:color w:val="0F4761" w:themeColor="accent1" w:themeShade="BF"/>
    </w:rPr>
  </w:style>
  <w:style w:type="paragraph" w:styleId="IntenseQuote">
    <w:name w:val="Intense Quote"/>
    <w:basedOn w:val="Normal"/>
    <w:next w:val="Normal"/>
    <w:link w:val="IntenseQuoteChar"/>
    <w:uiPriority w:val="30"/>
    <w:qFormat/>
    <w:rsid w:val="001D7B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D7B2C"/>
    <w:rPr>
      <w:i/>
      <w:iCs/>
      <w:color w:val="0F4761" w:themeColor="accent1" w:themeShade="BF"/>
    </w:rPr>
  </w:style>
  <w:style w:type="character" w:styleId="IntenseReference">
    <w:name w:val="Intense Reference"/>
    <w:basedOn w:val="DefaultParagraphFont"/>
    <w:uiPriority w:val="32"/>
    <w:qFormat/>
    <w:rsid w:val="001D7B2C"/>
    <w:rPr>
      <w:b/>
      <w:bCs/>
      <w:smallCaps/>
      <w:color w:val="0F4761" w:themeColor="accent1" w:themeShade="BF"/>
      <w:spacing w:val="5"/>
    </w:rPr>
  </w:style>
  <w:style w:type="character" w:styleId="Hyperlink">
    <w:name w:val="Hyperlink"/>
    <w:basedOn w:val="DefaultParagraphFont"/>
    <w:uiPriority w:val="99"/>
    <w:unhideWhenUsed/>
    <w:rsid w:val="00D5469D"/>
    <w:rPr>
      <w:color w:val="467886" w:themeColor="hyperlink"/>
      <w:u w:val="single"/>
    </w:rPr>
  </w:style>
  <w:style w:type="character" w:styleId="UnresolvedMention">
    <w:name w:val="Unresolved Mention"/>
    <w:basedOn w:val="DefaultParagraphFont"/>
    <w:uiPriority w:val="99"/>
    <w:semiHidden/>
    <w:unhideWhenUsed/>
    <w:rsid w:val="00D54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Vaibhav Lohani</dc:creator>
  <keywords/>
  <dc:description/>
  <lastModifiedBy>Vaibhav Lohani</lastModifiedBy>
  <revision>26</revision>
  <dcterms:created xsi:type="dcterms:W3CDTF">2026-05-22T06:10:00.0000000Z</dcterms:created>
  <dcterms:modified xsi:type="dcterms:W3CDTF">2026-05-22T11:22:23.2294231Z</dcterms:modified>
</coreProperties>
</file>