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5D9" w:rsidRPr="00C00806" w:rsidRDefault="003915D9" w:rsidP="003915D9">
      <w:pPr>
        <w:pStyle w:val="PlainText"/>
        <w:rPr>
          <w:rFonts w:ascii="Courier New" w:hAnsi="Courier New" w:cs="Courier New"/>
        </w:rPr>
      </w:pPr>
      <w:r w:rsidRPr="00C00806">
        <w:rPr>
          <w:rFonts w:ascii="Courier New" w:hAnsi="Courier New" w:cs="Courier New"/>
        </w:rPr>
        <w:t>Exercise 2: Verifying Digital Currency Transactions (simplified Bitcoin)</w:t>
      </w:r>
    </w:p>
    <w:p w:rsidR="003915D9" w:rsidRPr="00C00806" w:rsidRDefault="003915D9" w:rsidP="003915D9">
      <w:pPr>
        <w:pStyle w:val="PlainText"/>
        <w:rPr>
          <w:rFonts w:ascii="Courier New" w:hAnsi="Courier New" w:cs="Courier New"/>
        </w:rPr>
      </w:pPr>
      <w:r w:rsidRPr="00C00806">
        <w:rPr>
          <w:rFonts w:ascii="Courier New" w:hAnsi="Courier New" w:cs="Courier New"/>
        </w:rPr>
        <w:t>CIS4930-6930 Spring 2018</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Assigned: 1/24/18 </w:t>
      </w:r>
    </w:p>
    <w:p w:rsidR="003915D9" w:rsidRPr="00C00806" w:rsidRDefault="003915D9" w:rsidP="003915D9">
      <w:pPr>
        <w:pStyle w:val="PlainText"/>
        <w:rPr>
          <w:rFonts w:ascii="Courier New" w:hAnsi="Courier New" w:cs="Courier New"/>
        </w:rPr>
      </w:pPr>
      <w:r w:rsidRPr="00C00806">
        <w:rPr>
          <w:rFonts w:ascii="Courier New" w:hAnsi="Courier New" w:cs="Courier New"/>
        </w:rPr>
        <w:t>Due: 2/7/2018 (2 weeks)</w:t>
      </w:r>
    </w:p>
    <w:p w:rsidR="003915D9" w:rsidRPr="00C00806" w:rsidRDefault="003915D9" w:rsidP="003915D9">
      <w:pPr>
        <w:pStyle w:val="PlainText"/>
        <w:rPr>
          <w:rFonts w:ascii="Courier New" w:hAnsi="Courier New" w:cs="Courier New"/>
        </w:rPr>
      </w:pPr>
      <w:r w:rsidRPr="00C00806">
        <w:rPr>
          <w:rFonts w:ascii="Courier New" w:hAnsi="Courier New" w:cs="Courier New"/>
        </w:rPr>
        <w:t>Associated Readings:  Ch.2 Overview of Transactions, Ch.6 Detailed</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How a Bitcoin Transaction works:</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What’s a Transaction in Bitcoin?</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The act of “spending” happens when a user digitally signs a transaction that transfers value from a previous transaction (an unspent transaction output, or UTXO) to a new owner.  When a wallet has received bitcoin, the wallet has detected that a UTXO can be spent using the one of the keys controlled by that wallet.  A user’s bitcoin balance is the sum of all these UTXOs scattered on the blockchain.  The wallet calculates the balance by scanning and aggregating the total value.  Transaction outputs are indivisible chunks of bitcoin currency.  An unspent output can only be consumed in its entirety by a transaction, so if you need change, then a transaction must produce a separate UTXO for change, so that all the UTXOs sum to the amount of the original value of the input.  Most bitcoin transactions generate change. Once a UTXO has been used as input to another transaction, it has been spent and is no longer a UTXO.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Parts of a Bitcoin Transaction: Inputs, Outputs</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Inputs – What you are spending – (Debit)</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Transaction inputs reference previous transaction outputs and identify which UTXO is consumed and provide proof of ownership.  To build a transaction, the wallet selects from the UTXOs it controls with enough value.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Outputs – the Result of your transaction – (Credit)</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UTXOs “Unspent Transaction Outputs” are the fundamental building block of a transaction output. Transaction outputs are pairs that name the account (key) and the amount from the transaction inputs that are to be credited to the named account.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A transaction that does not provide proof of authorization to spend a UTXO listed as input, or that lists an invalid UTXO is not accepted. All accepted transactions are stored on the blockchain.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Undergrad/Grads:  (</w:t>
      </w:r>
      <w:r w:rsidR="00C3194E">
        <w:rPr>
          <w:rFonts w:ascii="Courier New" w:hAnsi="Courier New" w:cs="Courier New"/>
        </w:rPr>
        <w:t xml:space="preserve">Additional for </w:t>
      </w:r>
      <w:r w:rsidRPr="00C00806">
        <w:rPr>
          <w:rFonts w:ascii="Courier New" w:hAnsi="Courier New" w:cs="Courier New"/>
        </w:rPr>
        <w:t>Grads only further down)</w:t>
      </w:r>
    </w:p>
    <w:p w:rsidR="003915D9" w:rsidRPr="00C00806" w:rsidRDefault="003915D9" w:rsidP="003915D9">
      <w:pPr>
        <w:pStyle w:val="PlainText"/>
        <w:rPr>
          <w:rFonts w:ascii="Courier New" w:hAnsi="Courier New" w:cs="Courier New"/>
        </w:rPr>
      </w:pPr>
      <w:r w:rsidRPr="00C00806">
        <w:rPr>
          <w:rFonts w:ascii="Courier New" w:hAnsi="Courier New" w:cs="Courier New"/>
        </w:rPr>
        <w:t>Program Name: ledger</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Program Description:  Program to interact with a ledger.  Your program shall provide an interactive menu. If in interactive mode, it will print suggestive prompts asking for input; in non-interactive mode, it will not print these prompts, it will just wait for a valid command. Input is terminated with a newline. The commands are either a single letter (case insensitive) or a complete word followed by a newline. If additional </w:t>
      </w:r>
      <w:r w:rsidRPr="00C00806">
        <w:rPr>
          <w:rFonts w:ascii="Courier New" w:hAnsi="Courier New" w:cs="Courier New"/>
        </w:rPr>
        <w:lastRenderedPageBreak/>
        <w:t xml:space="preserve">input is required for a command, it shall be entered on a single line by itself.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The menu will contain:</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[F]</w:t>
      </w:r>
      <w:proofErr w:type="spellStart"/>
      <w:r w:rsidRPr="00C00806">
        <w:rPr>
          <w:rFonts w:ascii="Courier New" w:hAnsi="Courier New" w:cs="Courier New"/>
        </w:rPr>
        <w:t>ile</w:t>
      </w:r>
      <w:proofErr w:type="spellEnd"/>
      <w:r w:rsidRPr="00C00806">
        <w:rPr>
          <w:rFonts w:ascii="Courier New" w:hAnsi="Courier New" w:cs="Courier New"/>
        </w:rPr>
        <w:t>:  Supply filename:&lt;</w:t>
      </w:r>
      <w:proofErr w:type="spellStart"/>
      <w:r w:rsidRPr="00C00806">
        <w:rPr>
          <w:rFonts w:ascii="Courier New" w:hAnsi="Courier New" w:cs="Courier New"/>
        </w:rPr>
        <w:t>infilename</w:t>
      </w:r>
      <w:proofErr w:type="spellEnd"/>
      <w:r w:rsidRPr="00C00806">
        <w:rPr>
          <w:rFonts w:ascii="Courier New" w:hAnsi="Courier New" w:cs="Courier New"/>
        </w:rPr>
        <w:t>&gt;.  Read in a file of transactions. Any invalid transaction shall be identified with an error message to stderr, but not stored. Print an error message to stderr if the input file named cannot be opened. The message shall be “Error: file &lt;</w:t>
      </w:r>
      <w:proofErr w:type="spellStart"/>
      <w:r w:rsidRPr="00C00806">
        <w:rPr>
          <w:rFonts w:ascii="Courier New" w:hAnsi="Courier New" w:cs="Courier New"/>
        </w:rPr>
        <w:t>infilename</w:t>
      </w:r>
      <w:proofErr w:type="spellEnd"/>
      <w:r w:rsidRPr="00C00806">
        <w:rPr>
          <w:rFonts w:ascii="Courier New" w:hAnsi="Courier New" w:cs="Courier New"/>
        </w:rPr>
        <w:t>&gt; cannot be opened for reading” on a single line, where &lt;</w:t>
      </w:r>
      <w:proofErr w:type="spellStart"/>
      <w:r w:rsidRPr="00C00806">
        <w:rPr>
          <w:rFonts w:ascii="Courier New" w:hAnsi="Courier New" w:cs="Courier New"/>
        </w:rPr>
        <w:t>infilename</w:t>
      </w:r>
      <w:proofErr w:type="spellEnd"/>
      <w:r w:rsidRPr="00C00806">
        <w:rPr>
          <w:rFonts w:ascii="Courier New" w:hAnsi="Courier New" w:cs="Courier New"/>
        </w:rPr>
        <w:t xml:space="preserve">&gt; is the name provided as additional command input.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[T]</w:t>
      </w:r>
      <w:proofErr w:type="spellStart"/>
      <w:r w:rsidRPr="00C00806">
        <w:rPr>
          <w:rFonts w:ascii="Courier New" w:hAnsi="Courier New" w:cs="Courier New"/>
        </w:rPr>
        <w:t>ransaction</w:t>
      </w:r>
      <w:proofErr w:type="spellEnd"/>
      <w:r w:rsidRPr="00C00806">
        <w:rPr>
          <w:rFonts w:ascii="Courier New" w:hAnsi="Courier New" w:cs="Courier New"/>
        </w:rPr>
        <w:t>: Supply Transaction:&lt;see format below&gt;   Read in a single transaction in the format shown below.  It shall be checked for validity against the ledger, and added if it is valid. If it is not valid, then do not add it to the ledger and print a message to stderr with the transaction number followed by a colon, a space, and the reason it is invalid on a single line.</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[E]</w:t>
      </w:r>
      <w:proofErr w:type="spellStart"/>
      <w:r w:rsidRPr="00C00806">
        <w:rPr>
          <w:rFonts w:ascii="Courier New" w:hAnsi="Courier New" w:cs="Courier New"/>
        </w:rPr>
        <w:t>xit</w:t>
      </w:r>
      <w:proofErr w:type="spellEnd"/>
      <w:r w:rsidRPr="00C00806">
        <w:rPr>
          <w:rFonts w:ascii="Courier New" w:hAnsi="Courier New" w:cs="Courier New"/>
        </w:rPr>
        <w:t>:  Quit the program</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[P]</w:t>
      </w:r>
      <w:proofErr w:type="spellStart"/>
      <w:r w:rsidRPr="00C00806">
        <w:rPr>
          <w:rFonts w:ascii="Courier New" w:hAnsi="Courier New" w:cs="Courier New"/>
        </w:rPr>
        <w:t>rint</w:t>
      </w:r>
      <w:proofErr w:type="spellEnd"/>
      <w:r w:rsidRPr="00C00806">
        <w:rPr>
          <w:rFonts w:ascii="Courier New" w:hAnsi="Courier New" w:cs="Courier New"/>
        </w:rPr>
        <w:t xml:space="preserve">:  Print current ledger (all transactions in the order they were added) to </w:t>
      </w:r>
      <w:proofErr w:type="spellStart"/>
      <w:r w:rsidRPr="00C00806">
        <w:rPr>
          <w:rFonts w:ascii="Courier New" w:hAnsi="Courier New" w:cs="Courier New"/>
        </w:rPr>
        <w:t>stdout</w:t>
      </w:r>
      <w:proofErr w:type="spellEnd"/>
      <w:r w:rsidRPr="00C00806">
        <w:rPr>
          <w:rFonts w:ascii="Courier New" w:hAnsi="Courier New" w:cs="Courier New"/>
        </w:rPr>
        <w:t xml:space="preserve"> in the transaction format given below, one transaction per line.</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[H]</w:t>
      </w:r>
      <w:proofErr w:type="spellStart"/>
      <w:r w:rsidRPr="00C00806">
        <w:rPr>
          <w:rFonts w:ascii="Courier New" w:hAnsi="Courier New" w:cs="Courier New"/>
        </w:rPr>
        <w:t>elp</w:t>
      </w:r>
      <w:proofErr w:type="spellEnd"/>
      <w:r w:rsidRPr="00C00806">
        <w:rPr>
          <w:rFonts w:ascii="Courier New" w:hAnsi="Courier New" w:cs="Courier New"/>
        </w:rPr>
        <w:t>:  Command Summary</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[D]ump:  Supply filename:&lt;</w:t>
      </w:r>
      <w:proofErr w:type="spellStart"/>
      <w:r w:rsidRPr="00C00806">
        <w:rPr>
          <w:rFonts w:ascii="Courier New" w:hAnsi="Courier New" w:cs="Courier New"/>
        </w:rPr>
        <w:t>outfilename</w:t>
      </w:r>
      <w:proofErr w:type="spellEnd"/>
      <w:r w:rsidRPr="00C00806">
        <w:rPr>
          <w:rFonts w:ascii="Courier New" w:hAnsi="Courier New" w:cs="Courier New"/>
        </w:rPr>
        <w:t>&gt;.  Dump ledger to the named file. Print an error message to stderr if the output file named cannot be opened. The message shall be “Error: file &lt;</w:t>
      </w:r>
      <w:proofErr w:type="spellStart"/>
      <w:r w:rsidRPr="00C00806">
        <w:rPr>
          <w:rFonts w:ascii="Courier New" w:hAnsi="Courier New" w:cs="Courier New"/>
        </w:rPr>
        <w:t>outfilename</w:t>
      </w:r>
      <w:proofErr w:type="spellEnd"/>
      <w:r w:rsidRPr="00C00806">
        <w:rPr>
          <w:rFonts w:ascii="Courier New" w:hAnsi="Courier New" w:cs="Courier New"/>
        </w:rPr>
        <w:t>&gt; cannot be opened for writing” on a single line, where &lt;</w:t>
      </w:r>
      <w:proofErr w:type="spellStart"/>
      <w:r w:rsidRPr="00C00806">
        <w:rPr>
          <w:rFonts w:ascii="Courier New" w:hAnsi="Courier New" w:cs="Courier New"/>
        </w:rPr>
        <w:t>outfilename</w:t>
      </w:r>
      <w:proofErr w:type="spellEnd"/>
      <w:r w:rsidRPr="00C00806">
        <w:rPr>
          <w:rFonts w:ascii="Courier New" w:hAnsi="Courier New" w:cs="Courier New"/>
        </w:rPr>
        <w:t xml:space="preserve">&gt; is the name provided as additional command input.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[W]</w:t>
      </w:r>
      <w:proofErr w:type="spellStart"/>
      <w:r w:rsidRPr="00C00806">
        <w:rPr>
          <w:rFonts w:ascii="Courier New" w:hAnsi="Courier New" w:cs="Courier New"/>
        </w:rPr>
        <w:t>ipe</w:t>
      </w:r>
      <w:proofErr w:type="spellEnd"/>
      <w:r w:rsidRPr="00C00806">
        <w:rPr>
          <w:rFonts w:ascii="Courier New" w:hAnsi="Courier New" w:cs="Courier New"/>
        </w:rPr>
        <w:t>:  Wipe the entire ledger to start fresh.</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[I]</w:t>
      </w:r>
      <w:proofErr w:type="spellStart"/>
      <w:r w:rsidRPr="00C00806">
        <w:rPr>
          <w:rFonts w:ascii="Courier New" w:hAnsi="Courier New" w:cs="Courier New"/>
        </w:rPr>
        <w:t>nteractive</w:t>
      </w:r>
      <w:proofErr w:type="spellEnd"/>
      <w:r w:rsidRPr="00C00806">
        <w:rPr>
          <w:rFonts w:ascii="Courier New" w:hAnsi="Courier New" w:cs="Courier New"/>
        </w:rPr>
        <w:t>: Toggle interactive mode. Start in non-interactive mode, where no command prompts are printed. Print command prompts and prompts for additional input in interactive mode, starting immediately (i.e., print a command prompt following the I command).</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[V]</w:t>
      </w:r>
      <w:proofErr w:type="spellStart"/>
      <w:r w:rsidRPr="00C00806">
        <w:rPr>
          <w:rFonts w:ascii="Courier New" w:hAnsi="Courier New" w:cs="Courier New"/>
        </w:rPr>
        <w:t>erbose</w:t>
      </w:r>
      <w:proofErr w:type="spellEnd"/>
      <w:r w:rsidRPr="00C00806">
        <w:rPr>
          <w:rFonts w:ascii="Courier New" w:hAnsi="Courier New" w:cs="Courier New"/>
        </w:rPr>
        <w:t xml:space="preserve">: Toggle verbose mode. Start in non-verbose mode. In verbose mode, print additional diagnostic information as you wish. At all times, output each transaction number as it is read in, followed by a colon, a space, and the result (“good” or “bad”). </w:t>
      </w:r>
    </w:p>
    <w:p w:rsidR="003915D9" w:rsidRDefault="003915D9" w:rsidP="003915D9">
      <w:pPr>
        <w:pStyle w:val="PlainText"/>
        <w:rPr>
          <w:rFonts w:ascii="Courier New" w:hAnsi="Courier New" w:cs="Courier New"/>
        </w:rPr>
      </w:pPr>
    </w:p>
    <w:p w:rsidR="003915D9" w:rsidRPr="00C3194E" w:rsidRDefault="003915D9" w:rsidP="003915D9">
      <w:pPr>
        <w:pStyle w:val="PlainText"/>
        <w:rPr>
          <w:rFonts w:ascii="Courier New" w:hAnsi="Courier New" w:cs="Courier New"/>
        </w:rPr>
      </w:pPr>
      <w:r w:rsidRPr="00C3194E">
        <w:rPr>
          <w:rFonts w:ascii="Courier New" w:hAnsi="Courier New" w:cs="Courier New"/>
        </w:rPr>
        <w:t>[B]</w:t>
      </w:r>
      <w:proofErr w:type="spellStart"/>
      <w:r w:rsidRPr="00C3194E">
        <w:rPr>
          <w:rFonts w:ascii="Courier New" w:hAnsi="Courier New" w:cs="Courier New"/>
        </w:rPr>
        <w:t>alance</w:t>
      </w:r>
      <w:proofErr w:type="spellEnd"/>
      <w:r w:rsidRPr="00C3194E">
        <w:rPr>
          <w:rFonts w:ascii="Courier New" w:hAnsi="Courier New" w:cs="Courier New"/>
        </w:rPr>
        <w:t xml:space="preserve">:  Supply username:  (e.g. Alice).  This command prints the current balance of a user.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Format of Transactions:</w:t>
      </w:r>
    </w:p>
    <w:p w:rsidR="003915D9" w:rsidRPr="00C00806" w:rsidRDefault="003915D9" w:rsidP="003915D9">
      <w:pPr>
        <w:pStyle w:val="PlainText"/>
        <w:rPr>
          <w:rFonts w:ascii="Courier New" w:hAnsi="Courier New" w:cs="Courier New"/>
        </w:rPr>
      </w:pPr>
      <w:r w:rsidRPr="00C00806">
        <w:rPr>
          <w:rFonts w:ascii="Courier New" w:hAnsi="Courier New" w:cs="Courier New"/>
        </w:rPr>
        <w:t>&lt;</w:t>
      </w:r>
      <w:proofErr w:type="spellStart"/>
      <w:r w:rsidRPr="00C00806">
        <w:rPr>
          <w:rFonts w:ascii="Courier New" w:hAnsi="Courier New" w:cs="Courier New"/>
        </w:rPr>
        <w:t>TransID</w:t>
      </w:r>
      <w:proofErr w:type="spellEnd"/>
      <w:r w:rsidRPr="00C00806">
        <w:rPr>
          <w:rFonts w:ascii="Courier New" w:hAnsi="Courier New" w:cs="Courier New"/>
        </w:rPr>
        <w:t>&gt;; M; (&lt;</w:t>
      </w:r>
      <w:proofErr w:type="spellStart"/>
      <w:r w:rsidRPr="00C00806">
        <w:rPr>
          <w:rFonts w:ascii="Courier New" w:hAnsi="Courier New" w:cs="Courier New"/>
        </w:rPr>
        <w:t>TransID</w:t>
      </w:r>
      <w:proofErr w:type="spellEnd"/>
      <w:r w:rsidRPr="00C00806">
        <w:rPr>
          <w:rFonts w:ascii="Courier New" w:hAnsi="Courier New" w:cs="Courier New"/>
        </w:rPr>
        <w:t>&gt;, &lt;</w:t>
      </w:r>
      <w:proofErr w:type="spellStart"/>
      <w:r w:rsidRPr="00C00806">
        <w:rPr>
          <w:rFonts w:ascii="Courier New" w:hAnsi="Courier New" w:cs="Courier New"/>
        </w:rPr>
        <w:t>vout</w:t>
      </w:r>
      <w:proofErr w:type="spellEnd"/>
      <w:r w:rsidRPr="00C00806">
        <w:rPr>
          <w:rFonts w:ascii="Courier New" w:hAnsi="Courier New" w:cs="Courier New"/>
        </w:rPr>
        <w:t>&gt;)^M; N; (&lt;</w:t>
      </w:r>
      <w:proofErr w:type="spellStart"/>
      <w:r w:rsidRPr="00C00806">
        <w:rPr>
          <w:rFonts w:ascii="Courier New" w:hAnsi="Courier New" w:cs="Courier New"/>
        </w:rPr>
        <w:t>AcctID</w:t>
      </w:r>
      <w:proofErr w:type="spellEnd"/>
      <w:r w:rsidRPr="00C00806">
        <w:rPr>
          <w:rFonts w:ascii="Courier New" w:hAnsi="Courier New" w:cs="Courier New"/>
        </w:rPr>
        <w:t xml:space="preserve">&gt;, &lt;amount&gt;)^N </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Items in angle brackets are parameters, M and N are whole numbers, and caret M (or N) indicates M (or N) repetitions of the parenthesized pairs.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Example Transaction:</w:t>
      </w:r>
    </w:p>
    <w:p w:rsidR="003915D9" w:rsidRPr="00C00806" w:rsidRDefault="003915D9" w:rsidP="003915D9">
      <w:pPr>
        <w:pStyle w:val="PlainText"/>
        <w:rPr>
          <w:rFonts w:ascii="Courier New" w:hAnsi="Courier New" w:cs="Courier New"/>
        </w:rPr>
      </w:pPr>
      <w:r w:rsidRPr="00C00806">
        <w:rPr>
          <w:rFonts w:ascii="Courier New" w:hAnsi="Courier New" w:cs="Courier New"/>
        </w:rPr>
        <w:t>4787df35; 1;(f2cea539, 0);3; (Bob, 150)(Alice, 845)(</w:t>
      </w:r>
      <w:proofErr w:type="spellStart"/>
      <w:r w:rsidRPr="00C00806">
        <w:rPr>
          <w:rFonts w:ascii="Courier New" w:hAnsi="Courier New" w:cs="Courier New"/>
        </w:rPr>
        <w:t>Gopesh</w:t>
      </w:r>
      <w:proofErr w:type="spellEnd"/>
      <w:r w:rsidRPr="00C00806">
        <w:rPr>
          <w:rFonts w:ascii="Courier New" w:hAnsi="Courier New" w:cs="Courier New"/>
        </w:rPr>
        <w:t>, 5)</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&lt;</w:t>
      </w:r>
      <w:proofErr w:type="spellStart"/>
      <w:r w:rsidRPr="00C00806">
        <w:rPr>
          <w:rFonts w:ascii="Courier New" w:hAnsi="Courier New" w:cs="Courier New"/>
        </w:rPr>
        <w:t>TransID</w:t>
      </w:r>
      <w:proofErr w:type="spellEnd"/>
      <w:r w:rsidRPr="00C00806">
        <w:rPr>
          <w:rFonts w:ascii="Courier New" w:hAnsi="Courier New" w:cs="Courier New"/>
        </w:rPr>
        <w:t xml:space="preserve">&gt; refers to a 32-bit transaction identifier given in hexadecimal format. For now, it will just be given as input (later it will be calculated).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M is the number of UTXOs that are inputs to this transaction. The genesis transaction is the only transaction allowed to have zero input UTXOs, and must be the first transaction in any ledger.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&lt;</w:t>
      </w:r>
      <w:proofErr w:type="spellStart"/>
      <w:r w:rsidRPr="00C00806">
        <w:rPr>
          <w:rFonts w:ascii="Courier New" w:hAnsi="Courier New" w:cs="Courier New"/>
        </w:rPr>
        <w:t>vout</w:t>
      </w:r>
      <w:proofErr w:type="spellEnd"/>
      <w:r w:rsidRPr="00C00806">
        <w:rPr>
          <w:rFonts w:ascii="Courier New" w:hAnsi="Courier New" w:cs="Courier New"/>
        </w:rPr>
        <w:t>&gt; refers to the value out (</w:t>
      </w:r>
      <w:proofErr w:type="spellStart"/>
      <w:r w:rsidRPr="00C00806">
        <w:rPr>
          <w:rFonts w:ascii="Courier New" w:hAnsi="Courier New" w:cs="Courier New"/>
        </w:rPr>
        <w:t>vout</w:t>
      </w:r>
      <w:proofErr w:type="spellEnd"/>
      <w:r w:rsidRPr="00C00806">
        <w:rPr>
          <w:rFonts w:ascii="Courier New" w:hAnsi="Courier New" w:cs="Courier New"/>
        </w:rPr>
        <w:t xml:space="preserve">) index of the UTXO, where the first index is zero.  For example, </w:t>
      </w:r>
      <w:proofErr w:type="spellStart"/>
      <w:r w:rsidRPr="00C00806">
        <w:rPr>
          <w:rFonts w:ascii="Courier New" w:hAnsi="Courier New" w:cs="Courier New"/>
        </w:rPr>
        <w:t>vout</w:t>
      </w:r>
      <w:proofErr w:type="spellEnd"/>
      <w:r w:rsidRPr="00C00806">
        <w:rPr>
          <w:rFonts w:ascii="Courier New" w:hAnsi="Courier New" w:cs="Courier New"/>
        </w:rPr>
        <w:t xml:space="preserve"> 0 in transaction f2cea539 refers to (Alice, 1000).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Following the field with the number M of input UTXOs is the field that lists those UTXOs as a sequence of M pairs, each pair in parentheses, elements separated by a comma, consisting of a transaction ID and a </w:t>
      </w:r>
      <w:proofErr w:type="spellStart"/>
      <w:r w:rsidRPr="00C00806">
        <w:rPr>
          <w:rFonts w:ascii="Courier New" w:hAnsi="Courier New" w:cs="Courier New"/>
        </w:rPr>
        <w:t>vout</w:t>
      </w:r>
      <w:proofErr w:type="spellEnd"/>
      <w:r w:rsidRPr="00C00806">
        <w:rPr>
          <w:rFonts w:ascii="Courier New" w:hAnsi="Courier New" w:cs="Courier New"/>
        </w:rPr>
        <w:t xml:space="preserve"> from that transaction.</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N is the number of transaction outputs. N is always positive.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&lt;</w:t>
      </w:r>
      <w:proofErr w:type="spellStart"/>
      <w:r w:rsidRPr="00C00806">
        <w:rPr>
          <w:rFonts w:ascii="Courier New" w:hAnsi="Courier New" w:cs="Courier New"/>
        </w:rPr>
        <w:t>AcctID</w:t>
      </w:r>
      <w:proofErr w:type="spellEnd"/>
      <w:r w:rsidRPr="00C00806">
        <w:rPr>
          <w:rFonts w:ascii="Courier New" w:hAnsi="Courier New" w:cs="Courier New"/>
        </w:rPr>
        <w:t xml:space="preserve">&gt; refers to the alphanumeric account identifier (for now, we will just provide these).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&lt;amount&gt; is a natural number of </w:t>
      </w:r>
      <w:proofErr w:type="spellStart"/>
      <w:r w:rsidRPr="00C00806">
        <w:rPr>
          <w:rFonts w:ascii="Courier New" w:hAnsi="Courier New" w:cs="Courier New"/>
        </w:rPr>
        <w:t>satoshis</w:t>
      </w:r>
      <w:proofErr w:type="spellEnd"/>
      <w:r w:rsidRPr="00C00806">
        <w:rPr>
          <w:rFonts w:ascii="Courier New" w:hAnsi="Courier New" w:cs="Courier New"/>
        </w:rPr>
        <w:t xml:space="preserve"> that is credited to the account named in the pair by this transaction.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Following the field with the number N of value outputs is the field that lists those outputs as a sequence of N pairs, each pair in parentheses, elements separated by a comma, consisting of an account ID and an amount credited to that account by this transaction. The last such pair is the fee given to the account responsible for adding this transaction to the ledger. In this exercise, we will fill in the account identifier; later, this will be given as a keyword FEE in a proposed transaction, with the account owner responsible providing their account ID. </w:t>
      </w:r>
    </w:p>
    <w:p w:rsidR="003915D9" w:rsidRPr="00C00806" w:rsidRDefault="003915D9" w:rsidP="003915D9">
      <w:pPr>
        <w:pStyle w:val="PlainText"/>
        <w:rPr>
          <w:rFonts w:ascii="Courier New" w:hAnsi="Courier New" w:cs="Courier New"/>
        </w:rPr>
      </w:pPr>
    </w:p>
    <w:p w:rsidR="00D01459" w:rsidRPr="00C3194E" w:rsidRDefault="00D01459" w:rsidP="00D01459">
      <w:pPr>
        <w:pStyle w:val="PlainText"/>
        <w:rPr>
          <w:rFonts w:ascii="Courier New" w:hAnsi="Courier New" w:cs="Courier New"/>
        </w:rPr>
      </w:pPr>
      <w:r w:rsidRPr="00C3194E">
        <w:rPr>
          <w:rFonts w:ascii="Courier New" w:hAnsi="Courier New" w:cs="Courier New"/>
        </w:rPr>
        <w:t>Example ledger:</w:t>
      </w:r>
    </w:p>
    <w:p w:rsidR="00D01459" w:rsidRPr="00C3194E" w:rsidRDefault="00D01459" w:rsidP="00D01459">
      <w:pPr>
        <w:pStyle w:val="PlainText"/>
        <w:rPr>
          <w:rFonts w:ascii="Courier New" w:hAnsi="Courier New" w:cs="Courier New"/>
        </w:rPr>
      </w:pPr>
    </w:p>
    <w:tbl>
      <w:tblPr>
        <w:tblStyle w:val="TableGrid"/>
        <w:tblW w:w="10055" w:type="dxa"/>
        <w:tblLook w:val="04A0" w:firstRow="1" w:lastRow="0" w:firstColumn="1" w:lastColumn="0" w:noHBand="0" w:noVBand="1"/>
      </w:tblPr>
      <w:tblGrid>
        <w:gridCol w:w="1276"/>
        <w:gridCol w:w="973"/>
        <w:gridCol w:w="2253"/>
        <w:gridCol w:w="973"/>
        <w:gridCol w:w="4580"/>
      </w:tblGrid>
      <w:tr w:rsidR="00C3194E" w:rsidRPr="00C3194E" w:rsidTr="001434D9">
        <w:tc>
          <w:tcPr>
            <w:tcW w:w="1276"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f2cea539</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0</w:t>
            </w:r>
          </w:p>
        </w:tc>
        <w:tc>
          <w:tcPr>
            <w:tcW w:w="2253" w:type="dxa"/>
          </w:tcPr>
          <w:p w:rsidR="00C3194E" w:rsidRPr="00186FEE" w:rsidRDefault="00C3194E" w:rsidP="00C3194E">
            <w:pPr>
              <w:pStyle w:val="PlainText"/>
              <w:rPr>
                <w:rFonts w:ascii="Courier New" w:hAnsi="Courier New" w:cs="Courier New"/>
              </w:rPr>
            </w:pP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 xml:space="preserve">(Alice, 1000) </w:t>
            </w:r>
          </w:p>
        </w:tc>
      </w:tr>
      <w:tr w:rsidR="00C3194E" w:rsidRPr="00C3194E" w:rsidTr="001434D9">
        <w:tc>
          <w:tcPr>
            <w:tcW w:w="1276" w:type="dxa"/>
          </w:tcPr>
          <w:p w:rsidR="00C3194E" w:rsidRPr="00186FEE" w:rsidRDefault="00C3194E" w:rsidP="00C3194E">
            <w:pPr>
              <w:pStyle w:val="PlainText"/>
              <w:rPr>
                <w:rFonts w:ascii="Courier New" w:hAnsi="Courier New" w:cs="Courier New"/>
              </w:rPr>
            </w:pPr>
            <w:bookmarkStart w:id="0" w:name="_Hlk504406669"/>
            <w:r w:rsidRPr="00186FEE">
              <w:rPr>
                <w:rFonts w:ascii="Courier New" w:hAnsi="Courier New" w:cs="Courier New"/>
              </w:rPr>
              <w:t>4787df35</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2253"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(f2cea539, 0)</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3</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(Bob, 150)(Alice, 845)(</w:t>
            </w:r>
            <w:proofErr w:type="spellStart"/>
            <w:r w:rsidRPr="00186FEE">
              <w:rPr>
                <w:rFonts w:ascii="Courier New" w:hAnsi="Courier New" w:cs="Courier New"/>
              </w:rPr>
              <w:t>Gopesh</w:t>
            </w:r>
            <w:proofErr w:type="spellEnd"/>
            <w:r w:rsidRPr="00186FEE">
              <w:rPr>
                <w:rFonts w:ascii="Courier New" w:hAnsi="Courier New" w:cs="Courier New"/>
              </w:rPr>
              <w:t>, 5)</w:t>
            </w:r>
          </w:p>
        </w:tc>
      </w:tr>
      <w:bookmarkEnd w:id="0"/>
      <w:tr w:rsidR="00C3194E" w:rsidRPr="00C3194E" w:rsidTr="001434D9">
        <w:trPr>
          <w:trHeight w:val="260"/>
        </w:trPr>
        <w:tc>
          <w:tcPr>
            <w:tcW w:w="1276"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40671f57</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2253"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(4787df35, 0)</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3</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w:t>
            </w:r>
            <w:proofErr w:type="spellStart"/>
            <w:r w:rsidRPr="00186FEE">
              <w:rPr>
                <w:rFonts w:ascii="Courier New" w:hAnsi="Courier New" w:cs="Courier New"/>
              </w:rPr>
              <w:t>Gopesh</w:t>
            </w:r>
            <w:proofErr w:type="spellEnd"/>
            <w:r w:rsidRPr="00186FEE">
              <w:rPr>
                <w:rFonts w:ascii="Courier New" w:hAnsi="Courier New" w:cs="Courier New"/>
              </w:rPr>
              <w:t>, 100)(Bob, 45)(Bob, 5)</w:t>
            </w:r>
          </w:p>
        </w:tc>
      </w:tr>
      <w:tr w:rsidR="00C3194E" w:rsidRPr="00C3194E" w:rsidTr="001434D9">
        <w:tc>
          <w:tcPr>
            <w:tcW w:w="1276"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84dfb9b3</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2253"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(40671f57, 0)</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2</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(Bob, 100)(</w:t>
            </w:r>
            <w:proofErr w:type="spellStart"/>
            <w:r w:rsidRPr="00186FEE">
              <w:rPr>
                <w:rFonts w:ascii="Courier New" w:hAnsi="Courier New" w:cs="Courier New"/>
              </w:rPr>
              <w:t>Gopesh</w:t>
            </w:r>
            <w:proofErr w:type="spellEnd"/>
            <w:r w:rsidRPr="00186FEE">
              <w:rPr>
                <w:rFonts w:ascii="Courier New" w:hAnsi="Courier New" w:cs="Courier New"/>
              </w:rPr>
              <w:t>, 5)</w:t>
            </w:r>
          </w:p>
        </w:tc>
      </w:tr>
      <w:tr w:rsidR="00C3194E" w:rsidRPr="00C3194E" w:rsidTr="001434D9">
        <w:tc>
          <w:tcPr>
            <w:tcW w:w="1276" w:type="dxa"/>
          </w:tcPr>
          <w:p w:rsidR="00C3194E" w:rsidRPr="00186FEE" w:rsidRDefault="00C3194E" w:rsidP="00C3194E">
            <w:pPr>
              <w:pStyle w:val="PlainText"/>
              <w:rPr>
                <w:rFonts w:ascii="Courier New" w:hAnsi="Courier New" w:cs="Courier New"/>
              </w:rPr>
            </w:pPr>
            <w:bookmarkStart w:id="1" w:name="_Hlk504406754"/>
            <w:r w:rsidRPr="00186FEE">
              <w:rPr>
                <w:rFonts w:ascii="Courier New" w:hAnsi="Courier New" w:cs="Courier New"/>
              </w:rPr>
              <w:t>F6847ad8</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2253"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(40671f57, 1)</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3</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(Alice, 5)(Bob, 35)(Bob, 5)</w:t>
            </w:r>
          </w:p>
        </w:tc>
      </w:tr>
      <w:bookmarkEnd w:id="1"/>
      <w:tr w:rsidR="00C3194E" w:rsidRPr="006306AB" w:rsidTr="001434D9">
        <w:tc>
          <w:tcPr>
            <w:tcW w:w="1276"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f2cea539</w:t>
            </w: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0</w:t>
            </w:r>
          </w:p>
        </w:tc>
        <w:tc>
          <w:tcPr>
            <w:tcW w:w="2253" w:type="dxa"/>
          </w:tcPr>
          <w:p w:rsidR="00C3194E" w:rsidRPr="00186FEE" w:rsidRDefault="00C3194E" w:rsidP="00C3194E">
            <w:pPr>
              <w:pStyle w:val="PlainText"/>
              <w:rPr>
                <w:rFonts w:ascii="Courier New" w:hAnsi="Courier New" w:cs="Courier New"/>
              </w:rPr>
            </w:pPr>
          </w:p>
        </w:tc>
        <w:tc>
          <w:tcPr>
            <w:tcW w:w="973" w:type="dxa"/>
          </w:tcPr>
          <w:p w:rsidR="00C3194E" w:rsidRPr="00186FEE" w:rsidRDefault="00C3194E" w:rsidP="00C3194E">
            <w:pPr>
              <w:pStyle w:val="PlainText"/>
              <w:jc w:val="center"/>
              <w:rPr>
                <w:rFonts w:ascii="Courier New" w:hAnsi="Courier New" w:cs="Courier New"/>
              </w:rPr>
            </w:pPr>
            <w:r w:rsidRPr="00186FEE">
              <w:rPr>
                <w:rFonts w:ascii="Courier New" w:hAnsi="Courier New" w:cs="Courier New"/>
              </w:rPr>
              <w:t>1</w:t>
            </w:r>
          </w:p>
        </w:tc>
        <w:tc>
          <w:tcPr>
            <w:tcW w:w="4580" w:type="dxa"/>
          </w:tcPr>
          <w:p w:rsidR="00C3194E" w:rsidRPr="00186FEE" w:rsidRDefault="00C3194E" w:rsidP="00C3194E">
            <w:pPr>
              <w:pStyle w:val="PlainText"/>
              <w:rPr>
                <w:rFonts w:ascii="Courier New" w:hAnsi="Courier New" w:cs="Courier New"/>
              </w:rPr>
            </w:pPr>
            <w:r w:rsidRPr="00186FEE">
              <w:rPr>
                <w:rFonts w:ascii="Courier New" w:hAnsi="Courier New" w:cs="Courier New"/>
              </w:rPr>
              <w:t xml:space="preserve">(Alice, 1000) </w:t>
            </w:r>
          </w:p>
        </w:tc>
      </w:tr>
      <w:tr w:rsidR="00D01459" w:rsidTr="001434D9">
        <w:tc>
          <w:tcPr>
            <w:tcW w:w="1276" w:type="dxa"/>
          </w:tcPr>
          <w:p w:rsidR="00D01459" w:rsidRDefault="00D01459" w:rsidP="001434D9">
            <w:pPr>
              <w:pStyle w:val="PlainText"/>
              <w:rPr>
                <w:rFonts w:ascii="Courier New" w:hAnsi="Courier New" w:cs="Courier New"/>
              </w:rPr>
            </w:pPr>
          </w:p>
        </w:tc>
        <w:tc>
          <w:tcPr>
            <w:tcW w:w="973" w:type="dxa"/>
          </w:tcPr>
          <w:p w:rsidR="00D01459" w:rsidRDefault="00D01459" w:rsidP="001434D9">
            <w:pPr>
              <w:pStyle w:val="PlainText"/>
              <w:rPr>
                <w:rFonts w:ascii="Courier New" w:hAnsi="Courier New" w:cs="Courier New"/>
              </w:rPr>
            </w:pPr>
          </w:p>
        </w:tc>
        <w:tc>
          <w:tcPr>
            <w:tcW w:w="2253" w:type="dxa"/>
          </w:tcPr>
          <w:p w:rsidR="00D01459" w:rsidRDefault="00D01459" w:rsidP="001434D9">
            <w:pPr>
              <w:pStyle w:val="PlainText"/>
              <w:rPr>
                <w:rFonts w:ascii="Courier New" w:hAnsi="Courier New" w:cs="Courier New"/>
              </w:rPr>
            </w:pPr>
          </w:p>
        </w:tc>
        <w:tc>
          <w:tcPr>
            <w:tcW w:w="973" w:type="dxa"/>
          </w:tcPr>
          <w:p w:rsidR="00D01459" w:rsidRDefault="00D01459" w:rsidP="001434D9">
            <w:pPr>
              <w:pStyle w:val="PlainText"/>
              <w:rPr>
                <w:rFonts w:ascii="Courier New" w:hAnsi="Courier New" w:cs="Courier New"/>
              </w:rPr>
            </w:pPr>
          </w:p>
        </w:tc>
        <w:tc>
          <w:tcPr>
            <w:tcW w:w="4580" w:type="dxa"/>
          </w:tcPr>
          <w:p w:rsidR="00D01459" w:rsidRDefault="00D01459" w:rsidP="001434D9">
            <w:pPr>
              <w:pStyle w:val="PlainText"/>
              <w:rPr>
                <w:rFonts w:ascii="Courier New" w:hAnsi="Courier New" w:cs="Courier New"/>
              </w:rPr>
            </w:pPr>
          </w:p>
        </w:tc>
      </w:tr>
    </w:tbl>
    <w:p w:rsidR="00D01459" w:rsidRDefault="00D01459" w:rsidP="00D0145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p>
    <w:p w:rsidR="003915D9" w:rsidRDefault="003915D9" w:rsidP="003915D9">
      <w:pPr>
        <w:pStyle w:val="PlainText"/>
        <w:rPr>
          <w:rFonts w:ascii="Courier New" w:hAnsi="Courier New" w:cs="Courier New"/>
        </w:rPr>
      </w:pPr>
      <w:r w:rsidRPr="00C00806">
        <w:rPr>
          <w:rFonts w:ascii="Courier New" w:hAnsi="Courier New" w:cs="Courier New"/>
        </w:rPr>
        <w:t>File Format:  One transaction per line with a carriage return to signify end of transaction. Semicolons delineate the table columns, commas separate values within the pairs, pairs are enclosed in parentheses.</w:t>
      </w:r>
    </w:p>
    <w:p w:rsidR="003915D9" w:rsidRPr="00C00806" w:rsidRDefault="003915D9" w:rsidP="00D01459">
      <w:pPr>
        <w:spacing w:after="0" w:line="240" w:lineRule="auto"/>
        <w:rPr>
          <w:rFonts w:ascii="Courier New" w:hAnsi="Courier New" w:cs="Courier New"/>
          <w:sz w:val="21"/>
          <w:szCs w:val="21"/>
        </w:rPr>
      </w:pPr>
    </w:p>
    <w:p w:rsidR="003915D9" w:rsidRPr="00C00806" w:rsidRDefault="003915D9" w:rsidP="003915D9">
      <w:pPr>
        <w:pStyle w:val="PlainText"/>
        <w:rPr>
          <w:rFonts w:ascii="Courier New" w:hAnsi="Courier New" w:cs="Courier New"/>
        </w:rPr>
      </w:pPr>
      <w:r w:rsidRPr="00C00806">
        <w:rPr>
          <w:rFonts w:ascii="Courier New" w:hAnsi="Courier New" w:cs="Courier New"/>
        </w:rPr>
        <w:t>File format version of example ledger:</w:t>
      </w:r>
    </w:p>
    <w:p w:rsidR="003915D9" w:rsidRPr="00C00806" w:rsidRDefault="003915D9" w:rsidP="003915D9">
      <w:pPr>
        <w:pStyle w:val="PlainText"/>
        <w:rPr>
          <w:rFonts w:ascii="Courier New" w:hAnsi="Courier New" w:cs="Courier New"/>
        </w:rPr>
      </w:pPr>
      <w:r w:rsidRPr="00C00806">
        <w:rPr>
          <w:rFonts w:ascii="Courier New" w:hAnsi="Courier New" w:cs="Courier New"/>
        </w:rPr>
        <w:t>f2cea539; 0; ; 1; (Alice, 1000)</w:t>
      </w:r>
    </w:p>
    <w:p w:rsidR="003915D9" w:rsidRPr="00C00806" w:rsidRDefault="003915D9" w:rsidP="003915D9">
      <w:pPr>
        <w:pStyle w:val="PlainText"/>
        <w:rPr>
          <w:rFonts w:ascii="Courier New" w:hAnsi="Courier New" w:cs="Courier New"/>
        </w:rPr>
      </w:pPr>
      <w:r w:rsidRPr="00C00806">
        <w:rPr>
          <w:rFonts w:ascii="Courier New" w:hAnsi="Courier New" w:cs="Courier New"/>
        </w:rPr>
        <w:t>4787df35; 1; (f2cea539, 0); 3; (Bob, 150)(Alice, 845)(</w:t>
      </w:r>
      <w:proofErr w:type="spellStart"/>
      <w:r w:rsidRPr="00C00806">
        <w:rPr>
          <w:rFonts w:ascii="Courier New" w:hAnsi="Courier New" w:cs="Courier New"/>
        </w:rPr>
        <w:t>Gopesh</w:t>
      </w:r>
      <w:proofErr w:type="spellEnd"/>
      <w:r w:rsidRPr="00C00806">
        <w:rPr>
          <w:rFonts w:ascii="Courier New" w:hAnsi="Courier New" w:cs="Courier New"/>
        </w:rPr>
        <w:t>, 5)</w:t>
      </w:r>
    </w:p>
    <w:p w:rsidR="003915D9" w:rsidRPr="00C00806" w:rsidRDefault="003915D9" w:rsidP="003915D9">
      <w:pPr>
        <w:pStyle w:val="PlainText"/>
        <w:rPr>
          <w:rFonts w:ascii="Courier New" w:hAnsi="Courier New" w:cs="Courier New"/>
        </w:rPr>
      </w:pPr>
      <w:r w:rsidRPr="00C00806">
        <w:rPr>
          <w:rFonts w:ascii="Courier New" w:hAnsi="Courier New" w:cs="Courier New"/>
        </w:rPr>
        <w:t>40671f57; 1; (4787df35, 0); 3; (</w:t>
      </w:r>
      <w:proofErr w:type="spellStart"/>
      <w:r w:rsidRPr="00C00806">
        <w:rPr>
          <w:rFonts w:ascii="Courier New" w:hAnsi="Courier New" w:cs="Courier New"/>
        </w:rPr>
        <w:t>Gopesh</w:t>
      </w:r>
      <w:proofErr w:type="spellEnd"/>
      <w:r w:rsidRPr="00C00806">
        <w:rPr>
          <w:rFonts w:ascii="Courier New" w:hAnsi="Courier New" w:cs="Courier New"/>
        </w:rPr>
        <w:t>, 100)(Bob, 45)(Bob, 5)</w:t>
      </w:r>
    </w:p>
    <w:p w:rsidR="003915D9" w:rsidRPr="00C00806" w:rsidRDefault="003915D9" w:rsidP="003915D9">
      <w:pPr>
        <w:pStyle w:val="PlainText"/>
        <w:rPr>
          <w:rFonts w:ascii="Courier New" w:hAnsi="Courier New" w:cs="Courier New"/>
        </w:rPr>
      </w:pPr>
      <w:r w:rsidRPr="00C00806">
        <w:rPr>
          <w:rFonts w:ascii="Courier New" w:hAnsi="Courier New" w:cs="Courier New"/>
        </w:rPr>
        <w:t>84dfb9b3; 1; (40671f57, 0); 2; (Bob, 100)(</w:t>
      </w:r>
      <w:proofErr w:type="spellStart"/>
      <w:r w:rsidRPr="00C00806">
        <w:rPr>
          <w:rFonts w:ascii="Courier New" w:hAnsi="Courier New" w:cs="Courier New"/>
        </w:rPr>
        <w:t>Gopesh</w:t>
      </w:r>
      <w:proofErr w:type="spellEnd"/>
      <w:r w:rsidRPr="00C00806">
        <w:rPr>
          <w:rFonts w:ascii="Courier New" w:hAnsi="Courier New" w:cs="Courier New"/>
        </w:rPr>
        <w:t>, 5)</w:t>
      </w:r>
    </w:p>
    <w:p w:rsidR="003915D9" w:rsidRPr="00C00806" w:rsidRDefault="003915D9" w:rsidP="003915D9">
      <w:pPr>
        <w:pStyle w:val="PlainText"/>
        <w:rPr>
          <w:rFonts w:ascii="Courier New" w:hAnsi="Courier New" w:cs="Courier New"/>
        </w:rPr>
      </w:pPr>
      <w:r w:rsidRPr="00C00806">
        <w:rPr>
          <w:rFonts w:ascii="Courier New" w:hAnsi="Courier New" w:cs="Courier New"/>
        </w:rPr>
        <w:t>F6847ad8; 1; (40671f57, 1); 3; (Alice, 5)(Bob, 35)(Bob, 5)</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This is both the format for input transactions and for the dumped ledger.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Processing:</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We place no restriction on the internal storage mechanism you use.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Each transaction (line of input) must be processed to determine if it is well-formed (follows the format given). This included having a transaction ID of the correct length in hex format, a valid M, M input UTXOs in the correct format, N, and N </w:t>
      </w:r>
      <w:proofErr w:type="spellStart"/>
      <w:r w:rsidRPr="00C00806">
        <w:rPr>
          <w:rFonts w:ascii="Courier New" w:hAnsi="Courier New" w:cs="Courier New"/>
        </w:rPr>
        <w:t>vouts</w:t>
      </w:r>
      <w:proofErr w:type="spellEnd"/>
      <w:r w:rsidRPr="00C00806">
        <w:rPr>
          <w:rFonts w:ascii="Courier New" w:hAnsi="Courier New" w:cs="Courier New"/>
        </w:rPr>
        <w:t xml:space="preserve"> in the correct format, with semicolons, </w:t>
      </w:r>
      <w:proofErr w:type="spellStart"/>
      <w:r w:rsidRPr="00C00806">
        <w:rPr>
          <w:rFonts w:ascii="Courier New" w:hAnsi="Courier New" w:cs="Courier New"/>
        </w:rPr>
        <w:t>parens</w:t>
      </w:r>
      <w:proofErr w:type="spellEnd"/>
      <w:r w:rsidRPr="00C00806">
        <w:rPr>
          <w:rFonts w:ascii="Courier New" w:hAnsi="Courier New" w:cs="Courier New"/>
        </w:rPr>
        <w:t xml:space="preserve">, and commas in the right places. For output, each comma and each semicolon shall be followed by a space, and the line shall end with a newline immediately following the last </w:t>
      </w:r>
      <w:proofErr w:type="spellStart"/>
      <w:r w:rsidRPr="00C00806">
        <w:rPr>
          <w:rFonts w:ascii="Courier New" w:hAnsi="Courier New" w:cs="Courier New"/>
        </w:rPr>
        <w:t>vout</w:t>
      </w:r>
      <w:proofErr w:type="spellEnd"/>
      <w:r w:rsidRPr="00C00806">
        <w:rPr>
          <w:rFonts w:ascii="Courier New" w:hAnsi="Courier New" w:cs="Courier New"/>
        </w:rPr>
        <w:t xml:space="preserve">. There shall be no spaces between the end </w:t>
      </w:r>
      <w:proofErr w:type="spellStart"/>
      <w:r w:rsidRPr="00C00806">
        <w:rPr>
          <w:rFonts w:ascii="Courier New" w:hAnsi="Courier New" w:cs="Courier New"/>
        </w:rPr>
        <w:t>parens</w:t>
      </w:r>
      <w:proofErr w:type="spellEnd"/>
      <w:r w:rsidRPr="00C00806">
        <w:rPr>
          <w:rFonts w:ascii="Courier New" w:hAnsi="Courier New" w:cs="Courier New"/>
        </w:rPr>
        <w:t xml:space="preserve"> of one pair and the start </w:t>
      </w:r>
      <w:proofErr w:type="spellStart"/>
      <w:r w:rsidRPr="00C00806">
        <w:rPr>
          <w:rFonts w:ascii="Courier New" w:hAnsi="Courier New" w:cs="Courier New"/>
        </w:rPr>
        <w:t>parens</w:t>
      </w:r>
      <w:proofErr w:type="spellEnd"/>
      <w:r w:rsidRPr="00C00806">
        <w:rPr>
          <w:rFonts w:ascii="Courier New" w:hAnsi="Courier New" w:cs="Courier New"/>
        </w:rPr>
        <w:t xml:space="preserve"> of the next pair, or before a semicolon that ends a field. For input transactions, white space shall not matter as long as the whole transaction is on one line. If a transaction is not well-formed, an error message shall be output stating that the transaction is mal-formed (and optionally, why).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Each well-formed transaction shall then be checked for additional semantic correctness – each of the input UTXOs must appear as an output of a transaction already present in the ledger, and must not appear as an input to another transaction that is already present in the ledger (i.e., only previous UTXOs can appear as inputs to a transaction). If any input is not a valid UTXO, then an error message shall be output stating that the input is invalid (and optionally, why). </w:t>
      </w:r>
    </w:p>
    <w:p w:rsidR="003915D9" w:rsidRPr="00C00806" w:rsidRDefault="003915D9" w:rsidP="003915D9">
      <w:pPr>
        <w:pStyle w:val="PlainText"/>
        <w:rPr>
          <w:rFonts w:ascii="Courier New" w:hAnsi="Courier New" w:cs="Courier New"/>
        </w:rPr>
      </w:pPr>
    </w:p>
    <w:p w:rsidR="003915D9" w:rsidRDefault="003915D9" w:rsidP="003915D9">
      <w:pPr>
        <w:pStyle w:val="PlainText"/>
        <w:rPr>
          <w:rFonts w:ascii="Courier New" w:hAnsi="Courier New" w:cs="Courier New"/>
        </w:rPr>
      </w:pPr>
      <w:r w:rsidRPr="00C00806">
        <w:rPr>
          <w:rFonts w:ascii="Courier New" w:hAnsi="Courier New" w:cs="Courier New"/>
        </w:rPr>
        <w:t xml:space="preserve">Each well-formed transaction with valid inputs shall also be checked for valid outputs, with the total of the amounts in the outputs summing up to the sum of the values of the UTXOs listed as inputs. If the sums to not match, then an error message shall be output stating that the outputs are invalid (and optionally giving details). </w:t>
      </w:r>
    </w:p>
    <w:p w:rsidR="00D01459" w:rsidRDefault="00D01459">
      <w:pPr>
        <w:spacing w:after="0" w:line="240" w:lineRule="auto"/>
        <w:rPr>
          <w:rFonts w:ascii="Courier New" w:hAnsi="Courier New" w:cs="Courier New"/>
          <w:sz w:val="21"/>
          <w:szCs w:val="21"/>
        </w:rPr>
      </w:pPr>
      <w:r>
        <w:rPr>
          <w:rFonts w:ascii="Courier New" w:hAnsi="Courier New" w:cs="Courier New"/>
        </w:rPr>
        <w:br w:type="page"/>
      </w:r>
    </w:p>
    <w:p w:rsidR="003915D9" w:rsidRPr="00C00806" w:rsidRDefault="003915D9" w:rsidP="003915D9">
      <w:pPr>
        <w:pStyle w:val="PlainText"/>
        <w:rPr>
          <w:rFonts w:ascii="Courier New" w:hAnsi="Courier New" w:cs="Courier New"/>
        </w:rPr>
      </w:pPr>
    </w:p>
    <w:p w:rsidR="003915D9" w:rsidRPr="00C3194E" w:rsidRDefault="00C3194E" w:rsidP="003915D9">
      <w:pPr>
        <w:pStyle w:val="PlainText"/>
        <w:rPr>
          <w:rFonts w:ascii="Courier New" w:hAnsi="Courier New" w:cs="Courier New"/>
        </w:rPr>
      </w:pPr>
      <w:r>
        <w:rPr>
          <w:rFonts w:ascii="Courier New" w:hAnsi="Courier New" w:cs="Courier New"/>
        </w:rPr>
        <w:t>Ex</w:t>
      </w:r>
      <w:r w:rsidR="003915D9" w:rsidRPr="00C3194E">
        <w:rPr>
          <w:rFonts w:ascii="Courier New" w:hAnsi="Courier New" w:cs="Courier New"/>
        </w:rPr>
        <w:t>ample Run:</w:t>
      </w:r>
      <w:r w:rsidR="00D01459" w:rsidRPr="00C3194E">
        <w:rPr>
          <w:rFonts w:ascii="Courier New" w:hAnsi="Courier New" w:cs="Courier New"/>
        </w:rPr>
        <w:t xml:space="preserve"> (interactive)</w:t>
      </w:r>
    </w:p>
    <w:p w:rsidR="003915D9" w:rsidRPr="00C3194E" w:rsidRDefault="00C3194E" w:rsidP="003915D9">
      <w:pPr>
        <w:pStyle w:val="PlainText"/>
        <w:rPr>
          <w:rFonts w:ascii="Courier New" w:hAnsi="Courier New" w:cs="Courier New"/>
        </w:rPr>
      </w:pPr>
      <w:r>
        <w:rPr>
          <w:rFonts w:ascii="Courier New" w:hAnsi="Courier New" w:cs="Courier New"/>
        </w:rPr>
        <w:t xml:space="preserve">$ </w:t>
      </w:r>
      <w:r w:rsidR="003915D9" w:rsidRPr="00C3194E">
        <w:rPr>
          <w:rFonts w:ascii="Courier New" w:hAnsi="Courier New" w:cs="Courier New"/>
        </w:rPr>
        <w:t>./ledger</w:t>
      </w:r>
    </w:p>
    <w:p w:rsidR="00D01459" w:rsidRPr="00C3194E" w:rsidRDefault="00D01459" w:rsidP="00D01459">
      <w:pPr>
        <w:pStyle w:val="PlainText"/>
        <w:rPr>
          <w:rFonts w:ascii="Courier New" w:hAnsi="Courier New" w:cs="Courier New"/>
        </w:rPr>
      </w:pPr>
      <w:r w:rsidRPr="00C3194E">
        <w:rPr>
          <w:rFonts w:ascii="Courier New" w:hAnsi="Courier New" w:cs="Courier New"/>
        </w:rPr>
        <w:t>[F]</w:t>
      </w:r>
      <w:proofErr w:type="spellStart"/>
      <w:r w:rsidRPr="00C3194E">
        <w:rPr>
          <w:rFonts w:ascii="Courier New" w:hAnsi="Courier New" w:cs="Courier New"/>
        </w:rPr>
        <w:t>ile</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[T]</w:t>
      </w:r>
      <w:proofErr w:type="spellStart"/>
      <w:r w:rsidRPr="00C3194E">
        <w:rPr>
          <w:rFonts w:ascii="Courier New" w:hAnsi="Courier New" w:cs="Courier New"/>
        </w:rPr>
        <w:t>ransaction</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[P]</w:t>
      </w:r>
      <w:proofErr w:type="spellStart"/>
      <w:r w:rsidRPr="00C3194E">
        <w:rPr>
          <w:rFonts w:ascii="Courier New" w:hAnsi="Courier New" w:cs="Courier New"/>
        </w:rPr>
        <w:t>rint</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[H]</w:t>
      </w:r>
      <w:proofErr w:type="spellStart"/>
      <w:r w:rsidRPr="00C3194E">
        <w:rPr>
          <w:rFonts w:ascii="Courier New" w:hAnsi="Courier New" w:cs="Courier New"/>
        </w:rPr>
        <w:t>elp</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[D]ump</w:t>
      </w:r>
    </w:p>
    <w:p w:rsidR="00D01459" w:rsidRPr="00C3194E" w:rsidRDefault="00D01459" w:rsidP="00D01459">
      <w:pPr>
        <w:pStyle w:val="PlainText"/>
        <w:rPr>
          <w:rFonts w:ascii="Courier New" w:hAnsi="Courier New" w:cs="Courier New"/>
        </w:rPr>
      </w:pPr>
      <w:r w:rsidRPr="00C3194E">
        <w:rPr>
          <w:rFonts w:ascii="Courier New" w:hAnsi="Courier New" w:cs="Courier New"/>
        </w:rPr>
        <w:t>[W]</w:t>
      </w:r>
      <w:proofErr w:type="spellStart"/>
      <w:r w:rsidRPr="00C3194E">
        <w:rPr>
          <w:rFonts w:ascii="Courier New" w:hAnsi="Courier New" w:cs="Courier New"/>
        </w:rPr>
        <w:t>ipe</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[I]</w:t>
      </w:r>
      <w:proofErr w:type="spellStart"/>
      <w:r w:rsidRPr="00C3194E">
        <w:rPr>
          <w:rFonts w:ascii="Courier New" w:hAnsi="Courier New" w:cs="Courier New"/>
        </w:rPr>
        <w:t>nteractive</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[V]</w:t>
      </w:r>
      <w:proofErr w:type="spellStart"/>
      <w:r w:rsidRPr="00C3194E">
        <w:rPr>
          <w:rFonts w:ascii="Courier New" w:hAnsi="Courier New" w:cs="Courier New"/>
        </w:rPr>
        <w:t>erbose</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[B]</w:t>
      </w:r>
      <w:proofErr w:type="spellStart"/>
      <w:r w:rsidRPr="00C3194E">
        <w:rPr>
          <w:rFonts w:ascii="Courier New" w:hAnsi="Courier New" w:cs="Courier New"/>
        </w:rPr>
        <w:t>alance</w:t>
      </w:r>
      <w:proofErr w:type="spellEnd"/>
    </w:p>
    <w:p w:rsidR="00D01459" w:rsidRPr="00C3194E" w:rsidRDefault="00D01459" w:rsidP="00D01459">
      <w:pPr>
        <w:pStyle w:val="PlainText"/>
        <w:rPr>
          <w:rFonts w:ascii="Courier New" w:hAnsi="Courier New" w:cs="Courier New"/>
        </w:rPr>
      </w:pPr>
      <w:r w:rsidRPr="00C3194E">
        <w:rPr>
          <w:rFonts w:ascii="Courier New" w:hAnsi="Courier New" w:cs="Courier New"/>
        </w:rPr>
        <w:t>[E]</w:t>
      </w:r>
      <w:proofErr w:type="spellStart"/>
      <w:r w:rsidRPr="00C3194E">
        <w:rPr>
          <w:rFonts w:ascii="Courier New" w:hAnsi="Courier New" w:cs="Courier New"/>
        </w:rPr>
        <w:t>xit</w:t>
      </w:r>
      <w:proofErr w:type="spellEnd"/>
    </w:p>
    <w:p w:rsidR="00D01459" w:rsidRPr="00C3194E" w:rsidRDefault="00001C6A" w:rsidP="003915D9">
      <w:pPr>
        <w:pStyle w:val="PlainText"/>
        <w:rPr>
          <w:rFonts w:ascii="Courier New" w:hAnsi="Courier New" w:cs="Courier New"/>
        </w:rPr>
      </w:pPr>
      <w:r w:rsidRPr="00C3194E">
        <w:rPr>
          <w:rFonts w:ascii="Courier New" w:hAnsi="Courier New" w:cs="Courier New"/>
        </w:rPr>
        <w:t>Select a command:</w:t>
      </w:r>
      <w:r w:rsidR="00C3194E">
        <w:rPr>
          <w:rFonts w:ascii="Courier New" w:hAnsi="Courier New" w:cs="Courier New"/>
        </w:rPr>
        <w:t xml:space="preserve"> </w:t>
      </w:r>
      <w:r w:rsidR="00D01459" w:rsidRPr="00C3194E">
        <w:rPr>
          <w:rFonts w:ascii="Courier New" w:hAnsi="Courier New" w:cs="Courier New"/>
        </w:rPr>
        <w:t>T</w:t>
      </w:r>
    </w:p>
    <w:p w:rsidR="00001C6A" w:rsidRPr="00C3194E" w:rsidRDefault="00D01459" w:rsidP="00001C6A">
      <w:pPr>
        <w:pStyle w:val="PlainText"/>
        <w:rPr>
          <w:rFonts w:ascii="Courier New" w:hAnsi="Courier New" w:cs="Courier New"/>
        </w:rPr>
      </w:pPr>
      <w:r w:rsidRPr="00C3194E">
        <w:rPr>
          <w:rFonts w:ascii="Courier New" w:hAnsi="Courier New" w:cs="Courier New"/>
        </w:rPr>
        <w:t xml:space="preserve">Enter Transaction: </w:t>
      </w:r>
      <w:r w:rsidR="00001C6A" w:rsidRPr="00C3194E">
        <w:rPr>
          <w:rFonts w:ascii="Courier New" w:hAnsi="Courier New" w:cs="Courier New"/>
        </w:rPr>
        <w:t>84dfb9b3; 1; (40671f57, 0); 2; (Bob, 100)(</w:t>
      </w:r>
      <w:proofErr w:type="spellStart"/>
      <w:r w:rsidR="00001C6A" w:rsidRPr="00C3194E">
        <w:rPr>
          <w:rFonts w:ascii="Courier New" w:hAnsi="Courier New" w:cs="Courier New"/>
        </w:rPr>
        <w:t>Gopesh</w:t>
      </w:r>
      <w:proofErr w:type="spellEnd"/>
      <w:r w:rsidR="00001C6A" w:rsidRPr="00C3194E">
        <w:rPr>
          <w:rFonts w:ascii="Courier New" w:hAnsi="Courier New" w:cs="Courier New"/>
        </w:rPr>
        <w:t>, 5)</w:t>
      </w:r>
    </w:p>
    <w:p w:rsidR="00001C6A" w:rsidRPr="00C3194E" w:rsidRDefault="00001C6A" w:rsidP="003915D9">
      <w:pPr>
        <w:pStyle w:val="PlainText"/>
        <w:rPr>
          <w:rFonts w:ascii="Courier New" w:hAnsi="Courier New" w:cs="Courier New"/>
        </w:rPr>
      </w:pPr>
      <w:r w:rsidRPr="00C3194E">
        <w:rPr>
          <w:rFonts w:ascii="Courier New" w:hAnsi="Courier New" w:cs="Courier New"/>
        </w:rPr>
        <w:t>Sorry, invalid transaction. Not enough money…</w:t>
      </w:r>
    </w:p>
    <w:p w:rsidR="00001C6A" w:rsidRPr="00C3194E" w:rsidRDefault="00001C6A" w:rsidP="003915D9">
      <w:pPr>
        <w:pStyle w:val="PlainText"/>
        <w:rPr>
          <w:rFonts w:ascii="Courier New" w:hAnsi="Courier New" w:cs="Courier New"/>
        </w:rPr>
      </w:pPr>
      <w:r w:rsidRPr="00C3194E">
        <w:rPr>
          <w:rFonts w:ascii="Courier New" w:hAnsi="Courier New" w:cs="Courier New"/>
        </w:rPr>
        <w:t>Select a command:</w:t>
      </w:r>
      <w:r w:rsidR="00C3194E">
        <w:rPr>
          <w:rFonts w:ascii="Courier New" w:hAnsi="Courier New" w:cs="Courier New"/>
        </w:rPr>
        <w:t xml:space="preserve"> </w:t>
      </w:r>
      <w:r w:rsidRPr="00C3194E">
        <w:rPr>
          <w:rFonts w:ascii="Courier New" w:hAnsi="Courier New" w:cs="Courier New"/>
        </w:rPr>
        <w:t>B</w:t>
      </w:r>
    </w:p>
    <w:p w:rsidR="00001C6A" w:rsidRPr="00C3194E" w:rsidRDefault="00001C6A" w:rsidP="003915D9">
      <w:pPr>
        <w:pStyle w:val="PlainText"/>
        <w:rPr>
          <w:rFonts w:ascii="Courier New" w:hAnsi="Courier New" w:cs="Courier New"/>
        </w:rPr>
      </w:pPr>
      <w:r w:rsidRPr="00C3194E">
        <w:rPr>
          <w:rFonts w:ascii="Courier New" w:hAnsi="Courier New" w:cs="Courier New"/>
        </w:rPr>
        <w:t>Enter User: Alice</w:t>
      </w:r>
    </w:p>
    <w:p w:rsidR="00001C6A" w:rsidRPr="00C3194E" w:rsidRDefault="00001C6A" w:rsidP="003915D9">
      <w:pPr>
        <w:pStyle w:val="PlainText"/>
        <w:rPr>
          <w:rFonts w:ascii="Courier New" w:hAnsi="Courier New" w:cs="Courier New"/>
        </w:rPr>
      </w:pPr>
      <w:r w:rsidRPr="00C3194E">
        <w:rPr>
          <w:rFonts w:ascii="Courier New" w:hAnsi="Courier New" w:cs="Courier New"/>
        </w:rPr>
        <w:t>Alice has 850</w:t>
      </w:r>
    </w:p>
    <w:p w:rsidR="00001C6A" w:rsidRPr="00C3194E" w:rsidRDefault="00001C6A" w:rsidP="003915D9">
      <w:pPr>
        <w:pStyle w:val="PlainText"/>
        <w:rPr>
          <w:rFonts w:ascii="Courier New" w:hAnsi="Courier New" w:cs="Courier New"/>
        </w:rPr>
      </w:pPr>
      <w:r w:rsidRPr="00C3194E">
        <w:rPr>
          <w:rFonts w:ascii="Courier New" w:hAnsi="Courier New" w:cs="Courier New"/>
        </w:rPr>
        <w:t>Select a command:</w:t>
      </w:r>
      <w:r w:rsidR="00C3194E">
        <w:rPr>
          <w:rFonts w:ascii="Courier New" w:hAnsi="Courier New" w:cs="Courier New"/>
        </w:rPr>
        <w:t xml:space="preserve"> </w:t>
      </w:r>
      <w:r w:rsidRPr="00C3194E">
        <w:rPr>
          <w:rFonts w:ascii="Courier New" w:hAnsi="Courier New" w:cs="Courier New"/>
        </w:rPr>
        <w:t>E</w:t>
      </w:r>
    </w:p>
    <w:p w:rsidR="00001C6A" w:rsidRDefault="00001C6A" w:rsidP="003915D9">
      <w:pPr>
        <w:pStyle w:val="PlainText"/>
        <w:rPr>
          <w:rFonts w:ascii="Courier New" w:hAnsi="Courier New" w:cs="Courier New"/>
        </w:rPr>
      </w:pPr>
      <w:r w:rsidRPr="00C3194E">
        <w:rPr>
          <w:rFonts w:ascii="Courier New" w:hAnsi="Courier New" w:cs="Courier New"/>
        </w:rPr>
        <w:t>Good-bye</w:t>
      </w:r>
    </w:p>
    <w:p w:rsidR="00001C6A" w:rsidRDefault="00C3194E" w:rsidP="003915D9">
      <w:pPr>
        <w:pStyle w:val="PlainText"/>
        <w:rPr>
          <w:rFonts w:ascii="Courier New" w:hAnsi="Courier New" w:cs="Courier New"/>
        </w:rPr>
      </w:pPr>
      <w:r>
        <w:rPr>
          <w:rFonts w:ascii="Courier New" w:hAnsi="Courier New" w:cs="Courier New"/>
        </w:rPr>
        <w:t xml:space="preserve">$ </w:t>
      </w:r>
    </w:p>
    <w:p w:rsidR="00D01459" w:rsidRDefault="00D0145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Grads Only:</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Use SHA-1 to form </w:t>
      </w:r>
      <w:proofErr w:type="spellStart"/>
      <w:r w:rsidRPr="00C00806">
        <w:rPr>
          <w:rFonts w:ascii="Courier New" w:hAnsi="Courier New" w:cs="Courier New"/>
        </w:rPr>
        <w:t>TxID</w:t>
      </w:r>
      <w:proofErr w:type="spellEnd"/>
      <w:r w:rsidRPr="00C00806">
        <w:rPr>
          <w:rFonts w:ascii="Courier New" w:hAnsi="Courier New" w:cs="Courier New"/>
        </w:rPr>
        <w:t xml:space="preserve"> from the string consisting of the canonically formatted transaction contents, starting with the first character following the first semicolon and space. </w:t>
      </w:r>
      <w:r w:rsidR="00C3194E">
        <w:rPr>
          <w:rFonts w:ascii="Courier New" w:hAnsi="Courier New" w:cs="Courier New"/>
        </w:rPr>
        <w:t xml:space="preserve">For a provided transaction, check that the transaction ID is correct. Use the transaction IDs given in the example ledger to test your results. </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Next Exercise:  We will be adding signatures with pub/</w:t>
      </w:r>
      <w:proofErr w:type="spellStart"/>
      <w:r w:rsidRPr="00C00806">
        <w:rPr>
          <w:rFonts w:ascii="Courier New" w:hAnsi="Courier New" w:cs="Courier New"/>
        </w:rPr>
        <w:t>priv</w:t>
      </w:r>
      <w:proofErr w:type="spellEnd"/>
      <w:r w:rsidRPr="00C00806">
        <w:rPr>
          <w:rFonts w:ascii="Courier New" w:hAnsi="Courier New" w:cs="Courier New"/>
        </w:rPr>
        <w:t xml:space="preserve"> key pairs and validate the signature too.  Base64 will be used for address for the keys.</w:t>
      </w:r>
    </w:p>
    <w:p w:rsidR="003915D9" w:rsidRPr="00C00806" w:rsidRDefault="003915D9" w:rsidP="003915D9">
      <w:pPr>
        <w:pStyle w:val="PlainText"/>
        <w:rPr>
          <w:rFonts w:ascii="Courier New" w:hAnsi="Courier New" w:cs="Courier New"/>
        </w:rPr>
      </w:pPr>
    </w:p>
    <w:p w:rsidR="00C3194E" w:rsidRPr="00C00806" w:rsidRDefault="00C3194E" w:rsidP="003915D9">
      <w:pPr>
        <w:pStyle w:val="PlainText"/>
        <w:rPr>
          <w:rFonts w:ascii="Courier New" w:hAnsi="Courier New" w:cs="Courier New"/>
        </w:rPr>
      </w:pPr>
      <w:bookmarkStart w:id="2" w:name="_GoBack"/>
      <w:bookmarkEnd w:id="2"/>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Submission:  (use C, C++, or Java)</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1) a </w:t>
      </w:r>
      <w:proofErr w:type="spellStart"/>
      <w:r w:rsidRPr="00C00806">
        <w:rPr>
          <w:rFonts w:ascii="Courier New" w:hAnsi="Courier New" w:cs="Courier New"/>
        </w:rPr>
        <w:t>makefile</w:t>
      </w:r>
      <w:proofErr w:type="spellEnd"/>
      <w:r w:rsidRPr="00C00806">
        <w:rPr>
          <w:rFonts w:ascii="Courier New" w:hAnsi="Courier New" w:cs="Courier New"/>
        </w:rPr>
        <w:t xml:space="preserve"> for all programs and support code that makes the executable</w:t>
      </w:r>
      <w:r w:rsidR="00C3194E">
        <w:rPr>
          <w:rFonts w:ascii="Courier New" w:hAnsi="Courier New" w:cs="Courier New"/>
        </w:rPr>
        <w:t xml:space="preserve">; make all must do whatever is necessary to create an executable file called ledger that will run the program; </w:t>
      </w:r>
    </w:p>
    <w:p w:rsidR="003915D9" w:rsidRPr="00C00806" w:rsidRDefault="003915D9" w:rsidP="003915D9">
      <w:pPr>
        <w:pStyle w:val="PlainText"/>
        <w:rPr>
          <w:rFonts w:ascii="Courier New" w:hAnsi="Courier New" w:cs="Courier New"/>
        </w:rPr>
      </w:pPr>
      <w:r w:rsidRPr="00C00806">
        <w:rPr>
          <w:rFonts w:ascii="Courier New" w:hAnsi="Courier New" w:cs="Courier New"/>
        </w:rPr>
        <w:t>2) all source code (header files, etc.)</w:t>
      </w:r>
      <w:r w:rsidR="00C3194E">
        <w:rPr>
          <w:rFonts w:ascii="Courier New" w:hAnsi="Courier New" w:cs="Courier New"/>
        </w:rPr>
        <w:t xml:space="preserve">; </w:t>
      </w:r>
    </w:p>
    <w:p w:rsidR="003915D9" w:rsidRPr="00C00806" w:rsidRDefault="003915D9" w:rsidP="003915D9">
      <w:pPr>
        <w:pStyle w:val="PlainText"/>
        <w:rPr>
          <w:rFonts w:ascii="Courier New" w:hAnsi="Courier New" w:cs="Courier New"/>
        </w:rPr>
      </w:pPr>
      <w:r w:rsidRPr="00C00806">
        <w:rPr>
          <w:rFonts w:ascii="Courier New" w:hAnsi="Courier New" w:cs="Courier New"/>
        </w:rPr>
        <w:t>3) README.txt file that explains the environmental expectations of the code and lists any bugs and how to run it</w:t>
      </w:r>
      <w:r w:rsidR="00C3194E">
        <w:rPr>
          <w:rFonts w:ascii="Courier New" w:hAnsi="Courier New" w:cs="Courier New"/>
        </w:rPr>
        <w:t xml:space="preserve">; </w:t>
      </w: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4) Brief textual report in text, doc, </w:t>
      </w:r>
      <w:proofErr w:type="spellStart"/>
      <w:r w:rsidRPr="00C00806">
        <w:rPr>
          <w:rFonts w:ascii="Courier New" w:hAnsi="Courier New" w:cs="Courier New"/>
        </w:rPr>
        <w:t>docx</w:t>
      </w:r>
      <w:proofErr w:type="spellEnd"/>
      <w:r w:rsidRPr="00C00806">
        <w:rPr>
          <w:rFonts w:ascii="Courier New" w:hAnsi="Courier New" w:cs="Courier New"/>
        </w:rPr>
        <w:t>, or PDF format that reflects on how you approached the problem and how you solved any challenges,</w:t>
      </w:r>
      <w:r w:rsidR="00C3194E">
        <w:rPr>
          <w:rFonts w:ascii="Courier New" w:hAnsi="Courier New" w:cs="Courier New"/>
        </w:rPr>
        <w:t xml:space="preserve"> what you did to test the program,</w:t>
      </w:r>
      <w:r w:rsidRPr="00C00806">
        <w:rPr>
          <w:rFonts w:ascii="Courier New" w:hAnsi="Courier New" w:cs="Courier New"/>
        </w:rPr>
        <w:t xml:space="preserve"> and what you learned from the assignment.</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 xml:space="preserve">Compile errors will result in zero </w:t>
      </w:r>
      <w:r w:rsidR="00C3194E">
        <w:rPr>
          <w:rFonts w:ascii="Courier New" w:hAnsi="Courier New" w:cs="Courier New"/>
        </w:rPr>
        <w:t xml:space="preserve">points </w:t>
      </w:r>
      <w:r w:rsidRPr="00C00806">
        <w:rPr>
          <w:rFonts w:ascii="Courier New" w:hAnsi="Courier New" w:cs="Courier New"/>
        </w:rPr>
        <w:t>as non-testable.  Seg</w:t>
      </w:r>
      <w:r w:rsidR="00C3194E">
        <w:rPr>
          <w:rFonts w:ascii="Courier New" w:hAnsi="Courier New" w:cs="Courier New"/>
        </w:rPr>
        <w:t>mentation</w:t>
      </w:r>
      <w:r w:rsidRPr="00C00806">
        <w:rPr>
          <w:rFonts w:ascii="Courier New" w:hAnsi="Courier New" w:cs="Courier New"/>
        </w:rPr>
        <w:t xml:space="preserve"> faults and core dumps will be judged depending on how much correct information is displayed. TEST YOUR MAKEFILE AND CODE ON STORM</w:t>
      </w:r>
      <w:r w:rsidR="00C3194E">
        <w:rPr>
          <w:rFonts w:ascii="Courier New" w:hAnsi="Courier New" w:cs="Courier New"/>
        </w:rPr>
        <w:t xml:space="preserve"> BEFORE SUBMITTING</w:t>
      </w:r>
      <w:r w:rsidRPr="00C00806">
        <w:rPr>
          <w:rFonts w:ascii="Courier New" w:hAnsi="Courier New" w:cs="Courier New"/>
        </w:rPr>
        <w:t>!</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Rubric: (all) 15 points possible</w:t>
      </w:r>
    </w:p>
    <w:p w:rsidR="003915D9" w:rsidRPr="00C00806" w:rsidRDefault="003915D9" w:rsidP="003915D9">
      <w:pPr>
        <w:pStyle w:val="PlainText"/>
        <w:rPr>
          <w:rFonts w:ascii="Courier New" w:hAnsi="Courier New" w:cs="Courier New"/>
        </w:rPr>
      </w:pPr>
    </w:p>
    <w:p w:rsidR="003915D9" w:rsidRPr="00C00806" w:rsidRDefault="00C3194E" w:rsidP="003915D9">
      <w:pPr>
        <w:pStyle w:val="PlainText"/>
        <w:rPr>
          <w:rFonts w:ascii="Courier New" w:hAnsi="Courier New" w:cs="Courier New"/>
        </w:rPr>
      </w:pPr>
      <w:r>
        <w:rPr>
          <w:rFonts w:ascii="Courier New" w:hAnsi="Courier New" w:cs="Courier New"/>
        </w:rPr>
        <w:t xml:space="preserve">5 </w:t>
      </w:r>
      <w:r w:rsidR="003915D9" w:rsidRPr="00C00806">
        <w:rPr>
          <w:rFonts w:ascii="Courier New" w:hAnsi="Courier New" w:cs="Courier New"/>
        </w:rPr>
        <w:t>pts - Input filename and parse ledger with correct output</w:t>
      </w:r>
    </w:p>
    <w:p w:rsidR="003915D9" w:rsidRPr="00C00806" w:rsidRDefault="003915D9" w:rsidP="003915D9">
      <w:pPr>
        <w:pStyle w:val="PlainText"/>
        <w:rPr>
          <w:rFonts w:ascii="Courier New" w:hAnsi="Courier New" w:cs="Courier New"/>
        </w:rPr>
      </w:pPr>
      <w:r w:rsidRPr="00C00806">
        <w:rPr>
          <w:rFonts w:ascii="Courier New" w:hAnsi="Courier New" w:cs="Courier New"/>
        </w:rPr>
        <w:t>3</w:t>
      </w:r>
      <w:r w:rsidR="00C3194E">
        <w:rPr>
          <w:rFonts w:ascii="Courier New" w:hAnsi="Courier New" w:cs="Courier New"/>
        </w:rPr>
        <w:t xml:space="preserve"> </w:t>
      </w:r>
      <w:r w:rsidRPr="00C00806">
        <w:rPr>
          <w:rFonts w:ascii="Courier New" w:hAnsi="Courier New" w:cs="Courier New"/>
        </w:rPr>
        <w:t>pts – Input a single transaction</w:t>
      </w:r>
    </w:p>
    <w:p w:rsidR="003915D9" w:rsidRPr="00C00806" w:rsidRDefault="003915D9" w:rsidP="003915D9">
      <w:pPr>
        <w:pStyle w:val="PlainText"/>
        <w:rPr>
          <w:rFonts w:ascii="Courier New" w:hAnsi="Courier New" w:cs="Courier New"/>
        </w:rPr>
      </w:pPr>
      <w:r w:rsidRPr="00C00806">
        <w:rPr>
          <w:rFonts w:ascii="Courier New" w:hAnsi="Courier New" w:cs="Courier New"/>
        </w:rPr>
        <w:t>1</w:t>
      </w:r>
      <w:r w:rsidR="00C3194E">
        <w:rPr>
          <w:rFonts w:ascii="Courier New" w:hAnsi="Courier New" w:cs="Courier New"/>
        </w:rPr>
        <w:t xml:space="preserve"> </w:t>
      </w:r>
      <w:r w:rsidRPr="00C00806">
        <w:rPr>
          <w:rFonts w:ascii="Courier New" w:hAnsi="Courier New" w:cs="Courier New"/>
        </w:rPr>
        <w:t>pts - [P/p] functionality</w:t>
      </w:r>
    </w:p>
    <w:p w:rsidR="003915D9" w:rsidRPr="00C00806" w:rsidRDefault="003915D9" w:rsidP="003915D9">
      <w:pPr>
        <w:pStyle w:val="PlainText"/>
        <w:rPr>
          <w:rFonts w:ascii="Courier New" w:hAnsi="Courier New" w:cs="Courier New"/>
        </w:rPr>
      </w:pPr>
      <w:r w:rsidRPr="00C00806">
        <w:rPr>
          <w:rFonts w:ascii="Courier New" w:hAnsi="Courier New" w:cs="Courier New"/>
        </w:rPr>
        <w:t>1</w:t>
      </w:r>
      <w:r w:rsidR="00C3194E">
        <w:rPr>
          <w:rFonts w:ascii="Courier New" w:hAnsi="Courier New" w:cs="Courier New"/>
        </w:rPr>
        <w:t xml:space="preserve"> </w:t>
      </w:r>
      <w:r w:rsidRPr="00C00806">
        <w:rPr>
          <w:rFonts w:ascii="Courier New" w:hAnsi="Courier New" w:cs="Courier New"/>
        </w:rPr>
        <w:t>pts - [B/b] functionality</w:t>
      </w:r>
    </w:p>
    <w:p w:rsidR="003915D9" w:rsidRPr="00C00806" w:rsidRDefault="003915D9" w:rsidP="003915D9">
      <w:pPr>
        <w:pStyle w:val="PlainText"/>
        <w:rPr>
          <w:rFonts w:ascii="Courier New" w:hAnsi="Courier New" w:cs="Courier New"/>
        </w:rPr>
      </w:pPr>
      <w:r w:rsidRPr="00C00806">
        <w:rPr>
          <w:rFonts w:ascii="Courier New" w:hAnsi="Courier New" w:cs="Courier New"/>
        </w:rPr>
        <w:t>1</w:t>
      </w:r>
      <w:r w:rsidR="00C3194E">
        <w:rPr>
          <w:rFonts w:ascii="Courier New" w:hAnsi="Courier New" w:cs="Courier New"/>
        </w:rPr>
        <w:t xml:space="preserve"> </w:t>
      </w:r>
      <w:r w:rsidRPr="00C00806">
        <w:rPr>
          <w:rFonts w:ascii="Courier New" w:hAnsi="Courier New" w:cs="Courier New"/>
        </w:rPr>
        <w:t>pts - [W/w] functionality</w:t>
      </w:r>
    </w:p>
    <w:p w:rsidR="003915D9" w:rsidRPr="00C00806" w:rsidRDefault="003915D9" w:rsidP="003915D9">
      <w:pPr>
        <w:pStyle w:val="PlainText"/>
        <w:rPr>
          <w:rFonts w:ascii="Courier New" w:hAnsi="Courier New" w:cs="Courier New"/>
        </w:rPr>
      </w:pPr>
      <w:r w:rsidRPr="00C00806">
        <w:rPr>
          <w:rFonts w:ascii="Courier New" w:hAnsi="Courier New" w:cs="Courier New"/>
        </w:rPr>
        <w:t>1</w:t>
      </w:r>
      <w:r w:rsidR="00C3194E">
        <w:rPr>
          <w:rFonts w:ascii="Courier New" w:hAnsi="Courier New" w:cs="Courier New"/>
        </w:rPr>
        <w:t xml:space="preserve"> </w:t>
      </w:r>
      <w:r w:rsidRPr="00C00806">
        <w:rPr>
          <w:rFonts w:ascii="Courier New" w:hAnsi="Courier New" w:cs="Courier New"/>
        </w:rPr>
        <w:t>pts - [H/h] functionality</w:t>
      </w:r>
    </w:p>
    <w:p w:rsidR="003915D9" w:rsidRPr="00C00806" w:rsidRDefault="00C3194E" w:rsidP="003915D9">
      <w:pPr>
        <w:pStyle w:val="PlainText"/>
        <w:rPr>
          <w:rFonts w:ascii="Courier New" w:hAnsi="Courier New" w:cs="Courier New"/>
        </w:rPr>
      </w:pPr>
      <w:r>
        <w:rPr>
          <w:rFonts w:ascii="Courier New" w:hAnsi="Courier New" w:cs="Courier New"/>
        </w:rPr>
        <w:t xml:space="preserve">2 </w:t>
      </w:r>
      <w:r w:rsidR="003915D9" w:rsidRPr="00C00806">
        <w:rPr>
          <w:rFonts w:ascii="Courier New" w:hAnsi="Courier New" w:cs="Courier New"/>
        </w:rPr>
        <w:t>pts - Textual Report</w:t>
      </w:r>
      <w:r>
        <w:rPr>
          <w:rFonts w:ascii="Courier New" w:hAnsi="Courier New" w:cs="Courier New"/>
        </w:rPr>
        <w:t xml:space="preserve"> – esp. testing</w:t>
      </w:r>
    </w:p>
    <w:p w:rsidR="003915D9" w:rsidRPr="00C00806" w:rsidRDefault="003915D9" w:rsidP="003915D9">
      <w:pPr>
        <w:pStyle w:val="PlainText"/>
        <w:rPr>
          <w:rFonts w:ascii="Courier New" w:hAnsi="Courier New" w:cs="Courier New"/>
        </w:rPr>
      </w:pPr>
      <w:r w:rsidRPr="00C00806">
        <w:rPr>
          <w:rFonts w:ascii="Courier New" w:hAnsi="Courier New" w:cs="Courier New"/>
        </w:rPr>
        <w:t>1</w:t>
      </w:r>
      <w:r w:rsidR="00C3194E">
        <w:rPr>
          <w:rFonts w:ascii="Courier New" w:hAnsi="Courier New" w:cs="Courier New"/>
        </w:rPr>
        <w:t xml:space="preserve"> </w:t>
      </w:r>
      <w:r w:rsidRPr="00C00806">
        <w:rPr>
          <w:rFonts w:ascii="Courier New" w:hAnsi="Courier New" w:cs="Courier New"/>
        </w:rPr>
        <w:t>pts - Messages to stderr</w:t>
      </w:r>
    </w:p>
    <w:p w:rsidR="003915D9" w:rsidRPr="00C00806" w:rsidRDefault="003915D9" w:rsidP="003915D9">
      <w:pPr>
        <w:pStyle w:val="PlainText"/>
        <w:rPr>
          <w:rFonts w:ascii="Courier New" w:hAnsi="Courier New" w:cs="Courier New"/>
        </w:rPr>
      </w:pPr>
    </w:p>
    <w:p w:rsidR="003915D9" w:rsidRPr="00C00806" w:rsidRDefault="003915D9" w:rsidP="003915D9">
      <w:pPr>
        <w:pStyle w:val="PlainText"/>
        <w:rPr>
          <w:rFonts w:ascii="Courier New" w:hAnsi="Courier New" w:cs="Courier New"/>
        </w:rPr>
      </w:pPr>
      <w:r w:rsidRPr="00C00806">
        <w:rPr>
          <w:rFonts w:ascii="Courier New" w:hAnsi="Courier New" w:cs="Courier New"/>
        </w:rPr>
        <w:t>(grad) 5 additional pts possible</w:t>
      </w:r>
    </w:p>
    <w:p w:rsidR="003915D9" w:rsidRPr="00C00806" w:rsidRDefault="003915D9" w:rsidP="003915D9">
      <w:pPr>
        <w:pStyle w:val="PlainText"/>
        <w:rPr>
          <w:rFonts w:ascii="Courier New" w:hAnsi="Courier New" w:cs="Courier New"/>
        </w:rPr>
      </w:pPr>
      <w:r w:rsidRPr="00C00806">
        <w:rPr>
          <w:rFonts w:ascii="Courier New" w:hAnsi="Courier New" w:cs="Courier New"/>
        </w:rPr>
        <w:t>5 pts – correct assignment and checking of SHA-1 hash transaction IDs.</w:t>
      </w:r>
      <w:r w:rsidR="00C3194E">
        <w:rPr>
          <w:rFonts w:ascii="Courier New" w:hAnsi="Courier New" w:cs="Courier New"/>
        </w:rPr>
        <w:t xml:space="preserve"> Additional point for report. </w:t>
      </w:r>
    </w:p>
    <w:p w:rsidR="003915D9" w:rsidRDefault="003915D9" w:rsidP="003915D9">
      <w:pPr>
        <w:pStyle w:val="PlainText"/>
        <w:rPr>
          <w:rFonts w:ascii="Courier New" w:hAnsi="Courier New" w:cs="Courier New"/>
        </w:rPr>
      </w:pPr>
    </w:p>
    <w:p w:rsidR="006924C8" w:rsidRPr="003915D9" w:rsidRDefault="006924C8" w:rsidP="003915D9"/>
    <w:sectPr w:rsidR="006924C8" w:rsidRPr="003915D9" w:rsidSect="00B734D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61BED"/>
    <w:multiLevelType w:val="hybridMultilevel"/>
    <w:tmpl w:val="A6C0C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B65AC"/>
    <w:multiLevelType w:val="hybridMultilevel"/>
    <w:tmpl w:val="6D327D5E"/>
    <w:lvl w:ilvl="0" w:tplc="8DE62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BD"/>
    <w:rsid w:val="00001C6A"/>
    <w:rsid w:val="00006A24"/>
    <w:rsid w:val="00020A38"/>
    <w:rsid w:val="00042B7E"/>
    <w:rsid w:val="000565DD"/>
    <w:rsid w:val="00062C29"/>
    <w:rsid w:val="000640A9"/>
    <w:rsid w:val="00075046"/>
    <w:rsid w:val="00076A62"/>
    <w:rsid w:val="000940FF"/>
    <w:rsid w:val="000A115A"/>
    <w:rsid w:val="000C2E0B"/>
    <w:rsid w:val="000D21C9"/>
    <w:rsid w:val="000E501F"/>
    <w:rsid w:val="00125DB7"/>
    <w:rsid w:val="00130082"/>
    <w:rsid w:val="00164336"/>
    <w:rsid w:val="001718BD"/>
    <w:rsid w:val="00186FEE"/>
    <w:rsid w:val="001947ED"/>
    <w:rsid w:val="001C6ABB"/>
    <w:rsid w:val="001D0DF7"/>
    <w:rsid w:val="002004D3"/>
    <w:rsid w:val="00235442"/>
    <w:rsid w:val="002432FC"/>
    <w:rsid w:val="002D2CFE"/>
    <w:rsid w:val="002E7624"/>
    <w:rsid w:val="0034218A"/>
    <w:rsid w:val="003915D9"/>
    <w:rsid w:val="003C6C64"/>
    <w:rsid w:val="003F15FA"/>
    <w:rsid w:val="00454FDF"/>
    <w:rsid w:val="0046386F"/>
    <w:rsid w:val="00465B77"/>
    <w:rsid w:val="00470AA1"/>
    <w:rsid w:val="00471958"/>
    <w:rsid w:val="004B3524"/>
    <w:rsid w:val="00504817"/>
    <w:rsid w:val="00512F78"/>
    <w:rsid w:val="005A2962"/>
    <w:rsid w:val="005B20C3"/>
    <w:rsid w:val="005C0449"/>
    <w:rsid w:val="006306AB"/>
    <w:rsid w:val="00642BBC"/>
    <w:rsid w:val="0067425E"/>
    <w:rsid w:val="006924C8"/>
    <w:rsid w:val="007013AC"/>
    <w:rsid w:val="00736A68"/>
    <w:rsid w:val="0075740F"/>
    <w:rsid w:val="007A72D2"/>
    <w:rsid w:val="007C5B28"/>
    <w:rsid w:val="00846F2B"/>
    <w:rsid w:val="00851328"/>
    <w:rsid w:val="008E0143"/>
    <w:rsid w:val="008F1DBF"/>
    <w:rsid w:val="00905769"/>
    <w:rsid w:val="00911F2D"/>
    <w:rsid w:val="009146AF"/>
    <w:rsid w:val="00936EF9"/>
    <w:rsid w:val="00956B97"/>
    <w:rsid w:val="009641C7"/>
    <w:rsid w:val="0098297D"/>
    <w:rsid w:val="00996942"/>
    <w:rsid w:val="009D4FE5"/>
    <w:rsid w:val="00A103AE"/>
    <w:rsid w:val="00A115F3"/>
    <w:rsid w:val="00A5169D"/>
    <w:rsid w:val="00A6312F"/>
    <w:rsid w:val="00A656A3"/>
    <w:rsid w:val="00A71496"/>
    <w:rsid w:val="00AA3D28"/>
    <w:rsid w:val="00AF06D1"/>
    <w:rsid w:val="00B07269"/>
    <w:rsid w:val="00B72039"/>
    <w:rsid w:val="00B73AEE"/>
    <w:rsid w:val="00BB46FD"/>
    <w:rsid w:val="00BC2EDD"/>
    <w:rsid w:val="00BE71A7"/>
    <w:rsid w:val="00C13156"/>
    <w:rsid w:val="00C3194E"/>
    <w:rsid w:val="00C4246E"/>
    <w:rsid w:val="00C63AE1"/>
    <w:rsid w:val="00C879ED"/>
    <w:rsid w:val="00CA3DC8"/>
    <w:rsid w:val="00CB625B"/>
    <w:rsid w:val="00CD26C5"/>
    <w:rsid w:val="00CF36F2"/>
    <w:rsid w:val="00CF67E7"/>
    <w:rsid w:val="00D01459"/>
    <w:rsid w:val="00D03F77"/>
    <w:rsid w:val="00D1015C"/>
    <w:rsid w:val="00D84A49"/>
    <w:rsid w:val="00DA27AE"/>
    <w:rsid w:val="00DE4793"/>
    <w:rsid w:val="00E14859"/>
    <w:rsid w:val="00E43F04"/>
    <w:rsid w:val="00E810B0"/>
    <w:rsid w:val="00EE18FA"/>
    <w:rsid w:val="00EE4433"/>
    <w:rsid w:val="00F4651C"/>
    <w:rsid w:val="00F618C7"/>
    <w:rsid w:val="00F62BEE"/>
    <w:rsid w:val="00F7017A"/>
    <w:rsid w:val="00F72B05"/>
    <w:rsid w:val="00F7729F"/>
    <w:rsid w:val="00F9626E"/>
    <w:rsid w:val="00FA2C89"/>
    <w:rsid w:val="00FB1128"/>
    <w:rsid w:val="00FD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1FEA"/>
  <w15:chartTrackingRefBased/>
  <w15:docId w15:val="{DEE941A1-710F-4C1F-BD9F-7EEED669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04D3"/>
    <w:pPr>
      <w:spacing w:after="0" w:line="240" w:lineRule="auto"/>
    </w:pPr>
    <w:rPr>
      <w:rFonts w:ascii="Consolas" w:hAnsi="Consolas"/>
      <w:sz w:val="21"/>
      <w:szCs w:val="21"/>
    </w:rPr>
  </w:style>
  <w:style w:type="character" w:customStyle="1" w:styleId="PlainTextChar">
    <w:name w:val="Plain Text Char"/>
    <w:link w:val="PlainText"/>
    <w:uiPriority w:val="99"/>
    <w:rsid w:val="002004D3"/>
    <w:rPr>
      <w:rFonts w:ascii="Consolas" w:hAnsi="Consolas"/>
      <w:sz w:val="21"/>
      <w:szCs w:val="21"/>
    </w:rPr>
  </w:style>
  <w:style w:type="table" w:styleId="TableGrid">
    <w:name w:val="Table Grid"/>
    <w:basedOn w:val="TableNormal"/>
    <w:uiPriority w:val="59"/>
    <w:rsid w:val="00BB4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747808">
      <w:bodyDiv w:val="1"/>
      <w:marLeft w:val="0"/>
      <w:marRight w:val="0"/>
      <w:marTop w:val="0"/>
      <w:marBottom w:val="0"/>
      <w:divBdr>
        <w:top w:val="none" w:sz="0" w:space="0" w:color="auto"/>
        <w:left w:val="none" w:sz="0" w:space="0" w:color="auto"/>
        <w:bottom w:val="none" w:sz="0" w:space="0" w:color="auto"/>
        <w:right w:val="none" w:sz="0" w:space="0" w:color="auto"/>
      </w:divBdr>
    </w:div>
    <w:div w:id="21077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13ECD1C3</Template>
  <TotalTime>0</TotalTime>
  <Pages>6</Pages>
  <Words>1683</Words>
  <Characters>9596</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Kirkman,Stephen</dc:creator>
  <cp:keywords/>
  <dc:description/>
  <cp:lastModifiedBy>nemo</cp:lastModifiedBy>
  <cp:revision>2</cp:revision>
  <cp:lastPrinted>2018-01-23T14:49:00Z</cp:lastPrinted>
  <dcterms:created xsi:type="dcterms:W3CDTF">2018-01-29T14:44:00Z</dcterms:created>
  <dcterms:modified xsi:type="dcterms:W3CDTF">2018-01-29T14:44:00Z</dcterms:modified>
</cp:coreProperties>
</file>