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95F83" w14:textId="40E958C0" w:rsidR="002264CD" w:rsidRDefault="002264CD" w:rsidP="002264CD">
      <w:pPr>
        <w:pStyle w:val="Heading1"/>
      </w:pPr>
      <w:r w:rsidRPr="002264CD">
        <w:t>P</w:t>
      </w:r>
      <w:r w:rsidR="007B1708">
        <w:t>ART</w:t>
      </w:r>
      <w:r w:rsidRPr="002264CD">
        <w:t xml:space="preserve"> 1</w:t>
      </w:r>
      <w:r>
        <w:t>:</w:t>
      </w:r>
      <w:bookmarkStart w:id="0" w:name="_GoBack"/>
      <w:bookmarkEnd w:id="0"/>
    </w:p>
    <w:p w14:paraId="61DE1AF5" w14:textId="3B75A583" w:rsidR="002264CD" w:rsidRPr="002264CD" w:rsidRDefault="002264CD" w:rsidP="002264CD">
      <w:pPr>
        <w:pStyle w:val="Heading1"/>
      </w:pPr>
      <w:r w:rsidRPr="002264CD">
        <w:rPr>
          <w:u w:val="single"/>
        </w:rPr>
        <w:t>INTRODUCTION TO IDS INFOTECH</w:t>
      </w:r>
      <w:r>
        <w:t>:</w:t>
      </w:r>
    </w:p>
    <w:p w14:paraId="33924690" w14:textId="77777777" w:rsidR="002264CD" w:rsidRDefault="002264CD" w:rsidP="002264CD">
      <w:pPr>
        <w:pStyle w:val="NormalWeb"/>
        <w:spacing w:before="0" w:beforeAutospacing="0" w:after="0" w:afterAutospacing="0"/>
        <w:jc w:val="center"/>
      </w:pPr>
    </w:p>
    <w:p w14:paraId="419ECEAA" w14:textId="77777777" w:rsidR="002264CD" w:rsidRDefault="002264CD" w:rsidP="002264CD"/>
    <w:p w14:paraId="046B34D7" w14:textId="2B5B6A2F" w:rsidR="002264CD" w:rsidRDefault="002264CD" w:rsidP="002264CD">
      <w:pPr>
        <w:pStyle w:val="NormalWeb"/>
        <w:spacing w:before="0" w:beforeAutospacing="0" w:after="0" w:afterAutospacing="0"/>
        <w:jc w:val="center"/>
      </w:pPr>
      <w:r>
        <w:rPr>
          <w:rFonts w:ascii="Arial" w:hAnsi="Arial" w:cs="Arial"/>
          <w:b/>
          <w:bCs/>
          <w:noProof/>
          <w:color w:val="000000"/>
          <w:sz w:val="28"/>
          <w:szCs w:val="28"/>
        </w:rPr>
        <w:drawing>
          <wp:inline distT="0" distB="0" distL="0" distR="0" wp14:anchorId="5A026EBB" wp14:editId="1FB9B6B9">
            <wp:extent cx="4800600" cy="1666875"/>
            <wp:effectExtent l="0" t="0" r="0" b="9525"/>
            <wp:docPr id="11" name="Picture 11" descr="https://lh5.googleusercontent.com/jnL7gKFCS6GKHUEzFbVWYGFH-uAiSJpSY0gTmdUYWPlgPU1paCwq0mDM3cqbIxS6ozMvi_cUpWD2-lUzXCA4SGtMS9s64WOodm30gqhqNWKQT7bPPyfUvDwKDf-oWhr5KTbx1p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jnL7gKFCS6GKHUEzFbVWYGFH-uAiSJpSY0gTmdUYWPlgPU1paCwq0mDM3cqbIxS6ozMvi_cUpWD2-lUzXCA4SGtMS9s64WOodm30gqhqNWKQT7bPPyfUvDwKDf-oWhr5KTbx1pC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1666875"/>
                    </a:xfrm>
                    <a:prstGeom prst="rect">
                      <a:avLst/>
                    </a:prstGeom>
                    <a:noFill/>
                    <a:ln>
                      <a:noFill/>
                    </a:ln>
                  </pic:spPr>
                </pic:pic>
              </a:graphicData>
            </a:graphic>
          </wp:inline>
        </w:drawing>
      </w:r>
    </w:p>
    <w:p w14:paraId="6D054D83" w14:textId="77777777" w:rsidR="002264CD" w:rsidRDefault="002264CD" w:rsidP="002264CD">
      <w:pPr>
        <w:pStyle w:val="NormalWeb"/>
        <w:spacing w:before="0" w:beforeAutospacing="0" w:after="0" w:afterAutospacing="0"/>
        <w:jc w:val="center"/>
      </w:pPr>
    </w:p>
    <w:p w14:paraId="1FD6D0DB" w14:textId="77777777" w:rsidR="002264CD" w:rsidRPr="002264CD" w:rsidRDefault="002264CD" w:rsidP="002264CD">
      <w:pPr>
        <w:pStyle w:val="NormalWeb"/>
        <w:spacing w:before="0" w:beforeAutospacing="0" w:after="0" w:afterAutospacing="0"/>
        <w:jc w:val="center"/>
        <w:rPr>
          <w:rFonts w:asciiTheme="minorHAnsi" w:hAnsiTheme="minorHAnsi" w:cstheme="minorHAnsi"/>
          <w:sz w:val="28"/>
          <w:szCs w:val="28"/>
        </w:rPr>
      </w:pPr>
      <w:r w:rsidRPr="002264CD">
        <w:rPr>
          <w:rFonts w:asciiTheme="minorHAnsi" w:hAnsiTheme="minorHAnsi" w:cstheme="minorHAnsi"/>
          <w:i/>
          <w:iCs/>
          <w:color w:val="000000"/>
          <w:sz w:val="28"/>
          <w:szCs w:val="28"/>
          <w:u w:val="single"/>
        </w:rPr>
        <w:t xml:space="preserve"> </w:t>
      </w:r>
    </w:p>
    <w:p w14:paraId="0F17369B" w14:textId="77777777" w:rsidR="002264CD" w:rsidRDefault="002264CD" w:rsidP="002264CD">
      <w:pPr>
        <w:pStyle w:val="NormalWeb"/>
        <w:spacing w:before="0" w:beforeAutospacing="0" w:after="0" w:afterAutospacing="0"/>
      </w:pPr>
      <w:r w:rsidRPr="002264CD">
        <w:rPr>
          <w:rFonts w:asciiTheme="minorHAnsi" w:hAnsiTheme="minorHAnsi" w:cstheme="minorHAnsi"/>
          <w:color w:val="000000"/>
          <w:sz w:val="28"/>
          <w:szCs w:val="28"/>
        </w:rPr>
        <w:t xml:space="preserve">Established in 1989, IDS Infotech Ltd. (IDS), has been a preferred Business Process Management and Software Solution provider to Fortune 500 companies and AM100 law firms worldwide for over two decades. A team of over 1,000 trained and skilled professionals, work round-the-clock to deliver quality solutions such as patent research and analytics, technology solutions, content management, engineering design and manufacturing support, physician practice management, eDiscovery and paralegal support, technical help-desk and other industry specific back-office processes. With various delivery centers in North India, IDS </w:t>
      </w:r>
      <w:proofErr w:type="gramStart"/>
      <w:r w:rsidRPr="002264CD">
        <w:rPr>
          <w:rFonts w:asciiTheme="minorHAnsi" w:hAnsiTheme="minorHAnsi" w:cstheme="minorHAnsi"/>
          <w:color w:val="000000"/>
          <w:sz w:val="28"/>
          <w:szCs w:val="28"/>
        </w:rPr>
        <w:t>has</w:t>
      </w:r>
      <w:proofErr w:type="gramEnd"/>
      <w:r w:rsidRPr="002264CD">
        <w:rPr>
          <w:rFonts w:asciiTheme="minorHAnsi" w:hAnsiTheme="minorHAnsi" w:cstheme="minorHAnsi"/>
          <w:color w:val="000000"/>
          <w:sz w:val="28"/>
          <w:szCs w:val="28"/>
        </w:rPr>
        <w:t xml:space="preserve"> multiple front-end offices globally, including US, UK and the Netherlands</w:t>
      </w:r>
      <w:r>
        <w:rPr>
          <w:rFonts w:ascii="Arial" w:hAnsi="Arial" w:cs="Arial"/>
          <w:color w:val="000000"/>
        </w:rPr>
        <w:t xml:space="preserve">. </w:t>
      </w:r>
    </w:p>
    <w:p w14:paraId="08969202" w14:textId="77777777" w:rsidR="002264CD" w:rsidRDefault="002264CD" w:rsidP="002264CD"/>
    <w:p w14:paraId="136C04F6" w14:textId="77777777" w:rsidR="002264CD" w:rsidRPr="002264CD" w:rsidRDefault="002264CD" w:rsidP="002264CD">
      <w:pPr>
        <w:pStyle w:val="NormalWeb"/>
        <w:spacing w:before="0" w:beforeAutospacing="0" w:after="0" w:afterAutospacing="0"/>
        <w:rPr>
          <w:rFonts w:asciiTheme="minorHAnsi" w:hAnsiTheme="minorHAnsi" w:cstheme="minorHAnsi"/>
          <w:sz w:val="28"/>
          <w:szCs w:val="28"/>
        </w:rPr>
      </w:pPr>
      <w:r w:rsidRPr="002264CD">
        <w:rPr>
          <w:rFonts w:asciiTheme="minorHAnsi" w:hAnsiTheme="minorHAnsi" w:cstheme="minorHAnsi"/>
          <w:i/>
          <w:iCs/>
          <w:color w:val="000000"/>
          <w:sz w:val="28"/>
          <w:szCs w:val="28"/>
          <w:u w:val="single"/>
        </w:rPr>
        <w:t>Legal Services</w:t>
      </w:r>
      <w:r w:rsidRPr="002264CD">
        <w:rPr>
          <w:rFonts w:asciiTheme="minorHAnsi" w:hAnsiTheme="minorHAnsi" w:cstheme="minorHAnsi"/>
          <w:i/>
          <w:iCs/>
          <w:color w:val="000000"/>
          <w:sz w:val="28"/>
          <w:szCs w:val="28"/>
        </w:rPr>
        <w:t xml:space="preserve">- </w:t>
      </w:r>
      <w:hyperlink r:id="rId8" w:history="1">
        <w:r w:rsidRPr="002264CD">
          <w:rPr>
            <w:rStyle w:val="Hyperlink"/>
            <w:rFonts w:asciiTheme="minorHAnsi" w:hAnsiTheme="minorHAnsi" w:cstheme="minorHAnsi"/>
            <w:color w:val="000000"/>
            <w:sz w:val="28"/>
            <w:szCs w:val="28"/>
            <w:u w:val="none"/>
          </w:rPr>
          <w:t>IDS- Legal has been a worldwide leader in providing legal support services since 1999. We provide Fortune 1000 companies and AM250 Law Firms with an elite group of professionals providing e-Discovery and Paralegal services.</w:t>
        </w:r>
      </w:hyperlink>
      <w:r w:rsidRPr="002264CD">
        <w:rPr>
          <w:rFonts w:asciiTheme="minorHAnsi" w:hAnsiTheme="minorHAnsi" w:cstheme="minorHAnsi"/>
          <w:color w:val="000000"/>
          <w:sz w:val="28"/>
          <w:szCs w:val="28"/>
        </w:rPr>
        <w:t xml:space="preserve"> </w:t>
      </w:r>
    </w:p>
    <w:p w14:paraId="3207079E" w14:textId="77777777" w:rsidR="002264CD" w:rsidRPr="002264CD" w:rsidRDefault="002264CD" w:rsidP="002264CD">
      <w:pPr>
        <w:rPr>
          <w:rFonts w:cstheme="minorHAnsi"/>
          <w:sz w:val="28"/>
          <w:szCs w:val="28"/>
        </w:rPr>
      </w:pPr>
    </w:p>
    <w:p w14:paraId="52BBFF5B" w14:textId="77777777" w:rsidR="002264CD" w:rsidRPr="002264CD" w:rsidRDefault="002264CD" w:rsidP="002264CD">
      <w:pPr>
        <w:pStyle w:val="NormalWeb"/>
        <w:spacing w:before="0" w:beforeAutospacing="0" w:after="0" w:afterAutospacing="0"/>
        <w:rPr>
          <w:rFonts w:asciiTheme="minorHAnsi" w:hAnsiTheme="minorHAnsi" w:cstheme="minorHAnsi"/>
          <w:sz w:val="28"/>
          <w:szCs w:val="28"/>
        </w:rPr>
      </w:pPr>
      <w:r w:rsidRPr="002264CD">
        <w:rPr>
          <w:rFonts w:asciiTheme="minorHAnsi" w:hAnsiTheme="minorHAnsi" w:cstheme="minorHAnsi"/>
          <w:i/>
          <w:iCs/>
          <w:color w:val="000000"/>
          <w:sz w:val="28"/>
          <w:szCs w:val="28"/>
          <w:u w:val="single"/>
        </w:rPr>
        <w:t>Engineering Services</w:t>
      </w:r>
      <w:r w:rsidRPr="002264CD">
        <w:rPr>
          <w:rFonts w:asciiTheme="minorHAnsi" w:hAnsiTheme="minorHAnsi" w:cstheme="minorHAnsi"/>
          <w:i/>
          <w:iCs/>
          <w:color w:val="000000"/>
          <w:sz w:val="28"/>
          <w:szCs w:val="28"/>
        </w:rPr>
        <w:t xml:space="preserve">- </w:t>
      </w:r>
      <w:hyperlink r:id="rId9" w:history="1">
        <w:proofErr w:type="spellStart"/>
        <w:r w:rsidRPr="002264CD">
          <w:rPr>
            <w:rStyle w:val="Hyperlink"/>
            <w:rFonts w:asciiTheme="minorHAnsi" w:hAnsiTheme="minorHAnsi" w:cstheme="minorHAnsi"/>
            <w:color w:val="000000"/>
            <w:sz w:val="28"/>
            <w:szCs w:val="28"/>
            <w:u w:val="none"/>
          </w:rPr>
          <w:t>Inde</w:t>
        </w:r>
        <w:proofErr w:type="spellEnd"/>
        <w:r w:rsidRPr="002264CD">
          <w:rPr>
            <w:rStyle w:val="Hyperlink"/>
            <w:rFonts w:asciiTheme="minorHAnsi" w:hAnsiTheme="minorHAnsi" w:cstheme="minorHAnsi"/>
            <w:color w:val="000000"/>
            <w:sz w:val="28"/>
            <w:szCs w:val="28"/>
            <w:u w:val="none"/>
          </w:rPr>
          <w:t xml:space="preserve"> Dutch Engineering &amp; Aerospace Services Limited ("IDEAS"), an AS9100 Rev D certified company, is a leading engineering solutions provider catering to customers in the Aerospace, Semiconductors, Automotive, Machinery, and Affiliated Industry segments.</w:t>
        </w:r>
      </w:hyperlink>
      <w:r w:rsidRPr="002264CD">
        <w:rPr>
          <w:rFonts w:asciiTheme="minorHAnsi" w:hAnsiTheme="minorHAnsi" w:cstheme="minorHAnsi"/>
          <w:color w:val="000000"/>
          <w:sz w:val="28"/>
          <w:szCs w:val="28"/>
        </w:rPr>
        <w:t xml:space="preserve"> </w:t>
      </w:r>
    </w:p>
    <w:p w14:paraId="1140206D" w14:textId="77777777" w:rsidR="002264CD" w:rsidRPr="002264CD" w:rsidRDefault="002264CD" w:rsidP="002264CD">
      <w:pPr>
        <w:rPr>
          <w:rFonts w:cstheme="minorHAnsi"/>
          <w:sz w:val="28"/>
          <w:szCs w:val="28"/>
        </w:rPr>
      </w:pPr>
    </w:p>
    <w:p w14:paraId="6428AB52" w14:textId="77777777" w:rsidR="002264CD" w:rsidRDefault="002264CD" w:rsidP="002264CD">
      <w:pPr>
        <w:pStyle w:val="NormalWeb"/>
        <w:spacing w:before="0" w:beforeAutospacing="0" w:after="0" w:afterAutospacing="0"/>
      </w:pPr>
      <w:r w:rsidRPr="002264CD">
        <w:rPr>
          <w:rFonts w:asciiTheme="minorHAnsi" w:hAnsiTheme="minorHAnsi" w:cstheme="minorHAnsi"/>
          <w:i/>
          <w:iCs/>
          <w:color w:val="000000"/>
          <w:sz w:val="28"/>
          <w:szCs w:val="28"/>
          <w:u w:val="single"/>
        </w:rPr>
        <w:lastRenderedPageBreak/>
        <w:t>Software Services</w:t>
      </w:r>
      <w:r w:rsidRPr="002264CD">
        <w:rPr>
          <w:rFonts w:asciiTheme="minorHAnsi" w:hAnsiTheme="minorHAnsi" w:cstheme="minorHAnsi"/>
          <w:i/>
          <w:iCs/>
          <w:color w:val="000000"/>
          <w:sz w:val="28"/>
          <w:szCs w:val="28"/>
        </w:rPr>
        <w:t xml:space="preserve">- </w:t>
      </w:r>
      <w:hyperlink r:id="rId10" w:history="1">
        <w:r w:rsidRPr="002264CD">
          <w:rPr>
            <w:rStyle w:val="Hyperlink"/>
            <w:rFonts w:asciiTheme="minorHAnsi" w:hAnsiTheme="minorHAnsi" w:cstheme="minorHAnsi"/>
            <w:color w:val="000000"/>
            <w:sz w:val="28"/>
            <w:szCs w:val="28"/>
            <w:u w:val="none"/>
          </w:rPr>
          <w:t xml:space="preserve">With a team of 100+ Software Engineers, IDS </w:t>
        </w:r>
        <w:proofErr w:type="gramStart"/>
        <w:r w:rsidRPr="002264CD">
          <w:rPr>
            <w:rStyle w:val="Hyperlink"/>
            <w:rFonts w:asciiTheme="minorHAnsi" w:hAnsiTheme="minorHAnsi" w:cstheme="minorHAnsi"/>
            <w:color w:val="000000"/>
            <w:sz w:val="28"/>
            <w:szCs w:val="28"/>
            <w:u w:val="none"/>
          </w:rPr>
          <w:t>provides</w:t>
        </w:r>
        <w:proofErr w:type="gramEnd"/>
        <w:r w:rsidRPr="002264CD">
          <w:rPr>
            <w:rStyle w:val="Hyperlink"/>
            <w:rFonts w:asciiTheme="minorHAnsi" w:hAnsiTheme="minorHAnsi" w:cstheme="minorHAnsi"/>
            <w:color w:val="000000"/>
            <w:sz w:val="28"/>
            <w:szCs w:val="28"/>
            <w:u w:val="none"/>
          </w:rPr>
          <w:t xml:space="preserve"> its customers with customized software solutions, supporting the end to end cycle of product development. We offer an exceedingly productive fusion of business and technological expertise utilizing our in-house domain experts.</w:t>
        </w:r>
      </w:hyperlink>
      <w:r>
        <w:rPr>
          <w:rFonts w:ascii="Arial" w:hAnsi="Arial" w:cs="Arial"/>
          <w:color w:val="000000"/>
        </w:rPr>
        <w:t xml:space="preserve"> </w:t>
      </w:r>
    </w:p>
    <w:p w14:paraId="07414BB3" w14:textId="77777777" w:rsidR="002264CD" w:rsidRDefault="002264CD" w:rsidP="002264CD"/>
    <w:p w14:paraId="6F01BC82" w14:textId="77777777" w:rsidR="002264CD" w:rsidRPr="002264CD" w:rsidRDefault="002264CD" w:rsidP="002264CD">
      <w:pPr>
        <w:pStyle w:val="NormalWeb"/>
        <w:spacing w:before="0" w:beforeAutospacing="0" w:after="0" w:afterAutospacing="0"/>
        <w:rPr>
          <w:rFonts w:asciiTheme="minorHAnsi" w:hAnsiTheme="minorHAnsi" w:cstheme="minorHAnsi"/>
          <w:sz w:val="28"/>
          <w:szCs w:val="28"/>
        </w:rPr>
      </w:pPr>
      <w:r w:rsidRPr="002264CD">
        <w:rPr>
          <w:rFonts w:asciiTheme="minorHAnsi" w:hAnsiTheme="minorHAnsi" w:cstheme="minorHAnsi"/>
          <w:i/>
          <w:iCs/>
          <w:color w:val="000000"/>
          <w:sz w:val="28"/>
          <w:szCs w:val="28"/>
          <w:u w:val="single"/>
        </w:rPr>
        <w:t xml:space="preserve">Content Publishing </w:t>
      </w:r>
      <w:proofErr w:type="gramStart"/>
      <w:r w:rsidRPr="002264CD">
        <w:rPr>
          <w:rFonts w:asciiTheme="minorHAnsi" w:hAnsiTheme="minorHAnsi" w:cstheme="minorHAnsi"/>
          <w:i/>
          <w:iCs/>
          <w:color w:val="000000"/>
          <w:sz w:val="28"/>
          <w:szCs w:val="28"/>
          <w:u w:val="single"/>
        </w:rPr>
        <w:t>And</w:t>
      </w:r>
      <w:proofErr w:type="gramEnd"/>
      <w:r w:rsidRPr="002264CD">
        <w:rPr>
          <w:rFonts w:asciiTheme="minorHAnsi" w:hAnsiTheme="minorHAnsi" w:cstheme="minorHAnsi"/>
          <w:i/>
          <w:iCs/>
          <w:color w:val="000000"/>
          <w:sz w:val="28"/>
          <w:szCs w:val="28"/>
          <w:u w:val="single"/>
        </w:rPr>
        <w:t xml:space="preserve"> Management Service</w:t>
      </w:r>
      <w:r w:rsidRPr="002264CD">
        <w:rPr>
          <w:rFonts w:asciiTheme="minorHAnsi" w:hAnsiTheme="minorHAnsi" w:cstheme="minorHAnsi"/>
          <w:i/>
          <w:iCs/>
          <w:color w:val="000000"/>
          <w:sz w:val="28"/>
          <w:szCs w:val="28"/>
        </w:rPr>
        <w:t xml:space="preserve"> - </w:t>
      </w:r>
      <w:hyperlink r:id="rId11" w:history="1">
        <w:r w:rsidRPr="002264CD">
          <w:rPr>
            <w:rStyle w:val="Hyperlink"/>
            <w:rFonts w:asciiTheme="minorHAnsi" w:hAnsiTheme="minorHAnsi" w:cstheme="minorHAnsi"/>
            <w:color w:val="000000"/>
            <w:sz w:val="28"/>
            <w:szCs w:val="28"/>
            <w:u w:val="none"/>
          </w:rPr>
          <w:t xml:space="preserve">The Content Management and Publishing Services Group (CMPSG) at IDS Infotech Ltd., specializes in delivering customized, technology driven data capture, data conversion, e-publishing, </w:t>
        </w:r>
        <w:proofErr w:type="spellStart"/>
        <w:r w:rsidRPr="002264CD">
          <w:rPr>
            <w:rStyle w:val="Hyperlink"/>
            <w:rFonts w:asciiTheme="minorHAnsi" w:hAnsiTheme="minorHAnsi" w:cstheme="minorHAnsi"/>
            <w:color w:val="000000"/>
            <w:sz w:val="28"/>
            <w:szCs w:val="28"/>
            <w:u w:val="none"/>
          </w:rPr>
          <w:t>pre press</w:t>
        </w:r>
        <w:proofErr w:type="spellEnd"/>
        <w:r w:rsidRPr="002264CD">
          <w:rPr>
            <w:rStyle w:val="Hyperlink"/>
            <w:rFonts w:asciiTheme="minorHAnsi" w:hAnsiTheme="minorHAnsi" w:cstheme="minorHAnsi"/>
            <w:color w:val="000000"/>
            <w:sz w:val="28"/>
            <w:szCs w:val="28"/>
            <w:u w:val="none"/>
          </w:rPr>
          <w:t xml:space="preserve"> and editorial solutions.</w:t>
        </w:r>
      </w:hyperlink>
      <w:r w:rsidRPr="002264CD">
        <w:rPr>
          <w:rFonts w:asciiTheme="minorHAnsi" w:hAnsiTheme="minorHAnsi" w:cstheme="minorHAnsi"/>
          <w:color w:val="000000"/>
          <w:sz w:val="28"/>
          <w:szCs w:val="28"/>
        </w:rPr>
        <w:t xml:space="preserve"> </w:t>
      </w:r>
    </w:p>
    <w:p w14:paraId="30A9C70E" w14:textId="77777777" w:rsidR="002264CD" w:rsidRDefault="002264CD" w:rsidP="002264CD"/>
    <w:p w14:paraId="7C46396D" w14:textId="77777777" w:rsidR="002264CD" w:rsidRPr="002264CD" w:rsidRDefault="002264CD" w:rsidP="002264CD">
      <w:pPr>
        <w:pStyle w:val="NormalWeb"/>
        <w:spacing w:before="0" w:beforeAutospacing="0" w:after="0" w:afterAutospacing="0"/>
        <w:rPr>
          <w:rFonts w:asciiTheme="minorHAnsi" w:hAnsiTheme="minorHAnsi" w:cstheme="minorHAnsi"/>
          <w:sz w:val="28"/>
          <w:szCs w:val="28"/>
        </w:rPr>
      </w:pPr>
      <w:r w:rsidRPr="002264CD">
        <w:rPr>
          <w:rFonts w:asciiTheme="minorHAnsi" w:hAnsiTheme="minorHAnsi" w:cstheme="minorHAnsi"/>
          <w:i/>
          <w:iCs/>
          <w:color w:val="000000"/>
          <w:sz w:val="28"/>
          <w:szCs w:val="28"/>
          <w:u w:val="single"/>
        </w:rPr>
        <w:t xml:space="preserve">Patent Research </w:t>
      </w:r>
      <w:proofErr w:type="gramStart"/>
      <w:r w:rsidRPr="002264CD">
        <w:rPr>
          <w:rFonts w:asciiTheme="minorHAnsi" w:hAnsiTheme="minorHAnsi" w:cstheme="minorHAnsi"/>
          <w:i/>
          <w:iCs/>
          <w:color w:val="000000"/>
          <w:sz w:val="28"/>
          <w:szCs w:val="28"/>
          <w:u w:val="single"/>
        </w:rPr>
        <w:t>And</w:t>
      </w:r>
      <w:proofErr w:type="gramEnd"/>
      <w:r w:rsidRPr="002264CD">
        <w:rPr>
          <w:rFonts w:asciiTheme="minorHAnsi" w:hAnsiTheme="minorHAnsi" w:cstheme="minorHAnsi"/>
          <w:i/>
          <w:iCs/>
          <w:color w:val="000000"/>
          <w:sz w:val="28"/>
          <w:szCs w:val="28"/>
          <w:u w:val="single"/>
        </w:rPr>
        <w:t xml:space="preserve"> Analytics</w:t>
      </w:r>
      <w:r w:rsidRPr="002264CD">
        <w:rPr>
          <w:rFonts w:asciiTheme="minorHAnsi" w:hAnsiTheme="minorHAnsi" w:cstheme="minorHAnsi"/>
          <w:i/>
          <w:iCs/>
          <w:color w:val="000000"/>
          <w:sz w:val="28"/>
          <w:szCs w:val="28"/>
        </w:rPr>
        <w:t>-</w:t>
      </w:r>
      <w:r w:rsidRPr="002264CD">
        <w:rPr>
          <w:rFonts w:asciiTheme="minorHAnsi" w:hAnsiTheme="minorHAnsi" w:cstheme="minorHAnsi"/>
          <w:color w:val="000000"/>
          <w:sz w:val="28"/>
          <w:szCs w:val="28"/>
        </w:rPr>
        <w:t xml:space="preserve"> </w:t>
      </w:r>
      <w:hyperlink r:id="rId12" w:history="1">
        <w:r w:rsidRPr="002264CD">
          <w:rPr>
            <w:rStyle w:val="Hyperlink"/>
            <w:rFonts w:asciiTheme="minorHAnsi" w:hAnsiTheme="minorHAnsi" w:cstheme="minorHAnsi"/>
            <w:color w:val="000000"/>
            <w:sz w:val="28"/>
            <w:szCs w:val="28"/>
            <w:u w:val="none"/>
          </w:rPr>
          <w:t>IDS-IP offers a suite of Patent Research and Analytics Services in creation, protection and monetization of patent rights. Our processes are specially designed and tailored to provide patent protection.</w:t>
        </w:r>
      </w:hyperlink>
      <w:r w:rsidRPr="002264CD">
        <w:rPr>
          <w:rFonts w:asciiTheme="minorHAnsi" w:hAnsiTheme="minorHAnsi" w:cstheme="minorHAnsi"/>
          <w:color w:val="000000"/>
          <w:sz w:val="28"/>
          <w:szCs w:val="28"/>
        </w:rPr>
        <w:t xml:space="preserve"> </w:t>
      </w:r>
    </w:p>
    <w:p w14:paraId="2D160688" w14:textId="77777777" w:rsidR="002264CD" w:rsidRPr="002264CD" w:rsidRDefault="002264CD" w:rsidP="002264CD">
      <w:pPr>
        <w:rPr>
          <w:rFonts w:cstheme="minorHAnsi"/>
          <w:sz w:val="28"/>
          <w:szCs w:val="28"/>
        </w:rPr>
      </w:pPr>
    </w:p>
    <w:p w14:paraId="410553AB" w14:textId="77777777" w:rsidR="002264CD" w:rsidRPr="002264CD" w:rsidRDefault="002264CD" w:rsidP="002264CD">
      <w:pPr>
        <w:pStyle w:val="NormalWeb"/>
        <w:spacing w:before="0" w:beforeAutospacing="0" w:after="0" w:afterAutospacing="0"/>
        <w:rPr>
          <w:rFonts w:asciiTheme="minorHAnsi" w:hAnsiTheme="minorHAnsi" w:cstheme="minorHAnsi"/>
          <w:sz w:val="28"/>
          <w:szCs w:val="28"/>
        </w:rPr>
      </w:pPr>
      <w:r w:rsidRPr="002264CD">
        <w:rPr>
          <w:rFonts w:asciiTheme="minorHAnsi" w:hAnsiTheme="minorHAnsi" w:cstheme="minorHAnsi"/>
          <w:i/>
          <w:iCs/>
          <w:color w:val="000000"/>
          <w:sz w:val="28"/>
          <w:szCs w:val="28"/>
          <w:u w:val="single"/>
        </w:rPr>
        <w:t>HealthCare Services</w:t>
      </w:r>
      <w:r w:rsidRPr="002264CD">
        <w:rPr>
          <w:rFonts w:asciiTheme="minorHAnsi" w:hAnsiTheme="minorHAnsi" w:cstheme="minorHAnsi"/>
          <w:i/>
          <w:iCs/>
          <w:color w:val="000000"/>
          <w:sz w:val="28"/>
          <w:szCs w:val="28"/>
        </w:rPr>
        <w:t>-</w:t>
      </w:r>
      <w:r w:rsidRPr="002264CD">
        <w:rPr>
          <w:rFonts w:asciiTheme="minorHAnsi" w:hAnsiTheme="minorHAnsi" w:cstheme="minorHAnsi"/>
          <w:color w:val="000000"/>
          <w:sz w:val="28"/>
          <w:szCs w:val="28"/>
        </w:rPr>
        <w:t xml:space="preserve"> </w:t>
      </w:r>
      <w:hyperlink r:id="rId13" w:history="1">
        <w:r w:rsidRPr="002264CD">
          <w:rPr>
            <w:rStyle w:val="Hyperlink"/>
            <w:rFonts w:asciiTheme="minorHAnsi" w:hAnsiTheme="minorHAnsi" w:cstheme="minorHAnsi"/>
            <w:color w:val="000000"/>
            <w:sz w:val="28"/>
            <w:szCs w:val="28"/>
            <w:u w:val="none"/>
          </w:rPr>
          <w:t>IDS-Healthcare is a specialized team of professionals providing a gamut of Healthcare services to Hospitals, CROs, Medical Management Companies, Insurance providers, etc. worldwide.</w:t>
        </w:r>
      </w:hyperlink>
      <w:r w:rsidRPr="002264CD">
        <w:rPr>
          <w:rFonts w:asciiTheme="minorHAnsi" w:hAnsiTheme="minorHAnsi" w:cstheme="minorHAnsi"/>
          <w:i/>
          <w:iCs/>
          <w:color w:val="1155CC"/>
          <w:sz w:val="28"/>
          <w:szCs w:val="28"/>
          <w:u w:val="single"/>
        </w:rPr>
        <w:t xml:space="preserve"> </w:t>
      </w:r>
    </w:p>
    <w:p w14:paraId="04678CCF" w14:textId="77777777" w:rsidR="002264CD" w:rsidRPr="002264CD" w:rsidRDefault="002264CD" w:rsidP="002264CD">
      <w:pPr>
        <w:rPr>
          <w:rFonts w:cstheme="minorHAnsi"/>
          <w:sz w:val="28"/>
          <w:szCs w:val="28"/>
        </w:rPr>
      </w:pPr>
    </w:p>
    <w:p w14:paraId="46C7FA28" w14:textId="77777777" w:rsidR="002264CD" w:rsidRDefault="002264CD" w:rsidP="002264CD">
      <w:pPr>
        <w:pStyle w:val="NormalWeb"/>
        <w:spacing w:before="0" w:beforeAutospacing="0" w:after="0" w:afterAutospacing="0"/>
        <w:rPr>
          <w:rFonts w:asciiTheme="minorHAnsi" w:hAnsiTheme="minorHAnsi" w:cstheme="minorHAnsi"/>
          <w:sz w:val="28"/>
          <w:szCs w:val="28"/>
        </w:rPr>
      </w:pPr>
      <w:r w:rsidRPr="002264CD">
        <w:rPr>
          <w:rFonts w:asciiTheme="minorHAnsi" w:hAnsiTheme="minorHAnsi" w:cstheme="minorHAnsi"/>
          <w:i/>
          <w:iCs/>
          <w:color w:val="000000"/>
          <w:sz w:val="28"/>
          <w:szCs w:val="28"/>
          <w:u w:val="single"/>
        </w:rPr>
        <w:t xml:space="preserve">Environment Health </w:t>
      </w:r>
      <w:proofErr w:type="gramStart"/>
      <w:r w:rsidRPr="002264CD">
        <w:rPr>
          <w:rFonts w:asciiTheme="minorHAnsi" w:hAnsiTheme="minorHAnsi" w:cstheme="minorHAnsi"/>
          <w:i/>
          <w:iCs/>
          <w:color w:val="000000"/>
          <w:sz w:val="28"/>
          <w:szCs w:val="28"/>
          <w:u w:val="single"/>
        </w:rPr>
        <w:t>And</w:t>
      </w:r>
      <w:proofErr w:type="gramEnd"/>
      <w:r w:rsidRPr="002264CD">
        <w:rPr>
          <w:rFonts w:asciiTheme="minorHAnsi" w:hAnsiTheme="minorHAnsi" w:cstheme="minorHAnsi"/>
          <w:i/>
          <w:iCs/>
          <w:color w:val="000000"/>
          <w:sz w:val="28"/>
          <w:szCs w:val="28"/>
          <w:u w:val="single"/>
        </w:rPr>
        <w:t xml:space="preserve"> Safety Services</w:t>
      </w:r>
      <w:r w:rsidRPr="002264CD">
        <w:rPr>
          <w:rFonts w:asciiTheme="minorHAnsi" w:hAnsiTheme="minorHAnsi" w:cstheme="minorHAnsi"/>
          <w:i/>
          <w:iCs/>
          <w:color w:val="000000"/>
          <w:sz w:val="28"/>
          <w:szCs w:val="28"/>
        </w:rPr>
        <w:t xml:space="preserve">- </w:t>
      </w:r>
      <w:hyperlink r:id="rId14" w:history="1">
        <w:r w:rsidRPr="002264CD">
          <w:rPr>
            <w:rStyle w:val="Hyperlink"/>
            <w:rFonts w:asciiTheme="minorHAnsi" w:hAnsiTheme="minorHAnsi" w:cstheme="minorHAnsi"/>
            <w:color w:val="000000"/>
            <w:sz w:val="28"/>
            <w:szCs w:val="28"/>
            <w:u w:val="none"/>
          </w:rPr>
          <w:t>IDS has been providing (M)SDS services to Environment, Health and Safety (EH&amp;S) compliance and information management services companies in USA and Canada for over eight years.</w:t>
        </w:r>
      </w:hyperlink>
    </w:p>
    <w:p w14:paraId="5C1A9B47" w14:textId="662223E5" w:rsidR="002264CD" w:rsidRDefault="002264CD" w:rsidP="002264CD">
      <w:pPr>
        <w:pStyle w:val="NormalWeb"/>
        <w:spacing w:before="0" w:beforeAutospacing="0" w:after="0" w:afterAutospacing="0"/>
        <w:rPr>
          <w:rFonts w:ascii="Arial" w:hAnsi="Arial" w:cs="Arial"/>
          <w:color w:val="000000"/>
        </w:rPr>
      </w:pPr>
      <w:r>
        <w:rPr>
          <w:rFonts w:ascii="Arial" w:hAnsi="Arial" w:cs="Arial"/>
          <w:color w:val="000000"/>
        </w:rPr>
        <w:t xml:space="preserve"> </w:t>
      </w:r>
    </w:p>
    <w:p w14:paraId="6E61D246" w14:textId="03C3D2B5" w:rsidR="009D6DA0" w:rsidRDefault="002264CD" w:rsidP="002264CD">
      <w:pPr>
        <w:pStyle w:val="NormalWeb"/>
        <w:spacing w:before="0" w:beforeAutospacing="0" w:after="0" w:afterAutospacing="0"/>
        <w:rPr>
          <w:rFonts w:asciiTheme="minorHAnsi" w:hAnsiTheme="minorHAnsi" w:cstheme="minorHAnsi"/>
          <w:sz w:val="28"/>
          <w:szCs w:val="28"/>
        </w:rPr>
      </w:pPr>
      <w:r>
        <w:br/>
      </w:r>
      <w:r w:rsidRPr="002264CD">
        <w:rPr>
          <w:rFonts w:asciiTheme="minorHAnsi" w:hAnsiTheme="minorHAnsi" w:cstheme="minorHAnsi"/>
          <w:i/>
          <w:iCs/>
          <w:color w:val="000000"/>
          <w:sz w:val="28"/>
          <w:szCs w:val="28"/>
          <w:u w:val="single"/>
        </w:rPr>
        <w:t>Medical Scribe</w:t>
      </w:r>
      <w:r w:rsidRPr="002264CD">
        <w:rPr>
          <w:rFonts w:asciiTheme="minorHAnsi" w:hAnsiTheme="minorHAnsi" w:cstheme="minorHAnsi"/>
          <w:i/>
          <w:iCs/>
          <w:color w:val="000000"/>
          <w:sz w:val="28"/>
          <w:szCs w:val="28"/>
        </w:rPr>
        <w:t xml:space="preserve">- </w:t>
      </w:r>
      <w:hyperlink r:id="rId15" w:history="1">
        <w:r w:rsidRPr="002264CD">
          <w:rPr>
            <w:rStyle w:val="Hyperlink"/>
            <w:rFonts w:asciiTheme="minorHAnsi" w:hAnsiTheme="minorHAnsi" w:cstheme="minorHAnsi"/>
            <w:color w:val="000000"/>
            <w:sz w:val="28"/>
            <w:szCs w:val="28"/>
            <w:u w:val="none"/>
          </w:rPr>
          <w:t xml:space="preserve">At IDS, we offer virtual scribe services to US doctors with marvels of technology to stream live patient visits to our HIPAA compliant </w:t>
        </w:r>
        <w:proofErr w:type="gramStart"/>
        <w:r w:rsidRPr="002264CD">
          <w:rPr>
            <w:rStyle w:val="Hyperlink"/>
            <w:rFonts w:asciiTheme="minorHAnsi" w:hAnsiTheme="minorHAnsi" w:cstheme="minorHAnsi"/>
            <w:color w:val="000000"/>
            <w:sz w:val="28"/>
            <w:szCs w:val="28"/>
            <w:u w:val="none"/>
          </w:rPr>
          <w:t>facilities ,</w:t>
        </w:r>
        <w:proofErr w:type="gramEnd"/>
        <w:r w:rsidRPr="002264CD">
          <w:rPr>
            <w:rStyle w:val="Hyperlink"/>
            <w:rFonts w:asciiTheme="minorHAnsi" w:hAnsiTheme="minorHAnsi" w:cstheme="minorHAnsi"/>
            <w:color w:val="000000"/>
            <w:sz w:val="28"/>
            <w:szCs w:val="28"/>
            <w:u w:val="none"/>
          </w:rPr>
          <w:t xml:space="preserve"> whereby IDS Medical Scribes undertake real time updates of US hospital EHRs.</w:t>
        </w:r>
      </w:hyperlink>
    </w:p>
    <w:p w14:paraId="0A770A0D" w14:textId="13C95337" w:rsidR="002264CD" w:rsidRDefault="002264CD" w:rsidP="002264CD">
      <w:pPr>
        <w:pStyle w:val="NormalWeb"/>
        <w:spacing w:before="0" w:beforeAutospacing="0" w:after="0" w:afterAutospacing="0"/>
      </w:pPr>
    </w:p>
    <w:p w14:paraId="2D8A2B31" w14:textId="28A7B1D9" w:rsidR="002264CD" w:rsidRDefault="002264CD" w:rsidP="002264CD">
      <w:pPr>
        <w:pStyle w:val="NormalWeb"/>
        <w:spacing w:before="0" w:beforeAutospacing="0" w:after="0" w:afterAutospacing="0"/>
      </w:pPr>
    </w:p>
    <w:p w14:paraId="445E8A67" w14:textId="79F07093" w:rsidR="002264CD" w:rsidRDefault="002264CD" w:rsidP="002264CD">
      <w:pPr>
        <w:pStyle w:val="NormalWeb"/>
        <w:spacing w:before="0" w:beforeAutospacing="0" w:after="0" w:afterAutospacing="0"/>
      </w:pPr>
    </w:p>
    <w:p w14:paraId="181BAB78" w14:textId="788DDC01" w:rsidR="002264CD" w:rsidRDefault="002264CD" w:rsidP="002264CD">
      <w:pPr>
        <w:pStyle w:val="NormalWeb"/>
        <w:spacing w:before="0" w:beforeAutospacing="0" w:after="0" w:afterAutospacing="0"/>
      </w:pPr>
    </w:p>
    <w:p w14:paraId="753E0227" w14:textId="66E592AB" w:rsidR="002264CD" w:rsidRDefault="002264CD" w:rsidP="002264CD">
      <w:pPr>
        <w:pStyle w:val="NormalWeb"/>
        <w:spacing w:before="0" w:beforeAutospacing="0" w:after="0" w:afterAutospacing="0"/>
      </w:pPr>
    </w:p>
    <w:p w14:paraId="103897BF" w14:textId="77777777" w:rsidR="002264CD" w:rsidRPr="002264CD" w:rsidRDefault="002264CD" w:rsidP="002264CD">
      <w:pPr>
        <w:pStyle w:val="NormalWeb"/>
        <w:spacing w:before="0" w:beforeAutospacing="0" w:after="0" w:afterAutospacing="0"/>
      </w:pPr>
    </w:p>
    <w:p w14:paraId="66C676ED" w14:textId="08B5F088" w:rsidR="003D761A" w:rsidRDefault="002264CD" w:rsidP="00AC7EAD">
      <w:pPr>
        <w:pStyle w:val="Heading1"/>
      </w:pPr>
      <w:r>
        <w:lastRenderedPageBreak/>
        <w:t>PART</w:t>
      </w:r>
      <w:r w:rsidR="00AC7EAD">
        <w:t xml:space="preserve"> </w:t>
      </w:r>
      <w:r w:rsidR="001D3DBC">
        <w:t>2</w:t>
      </w:r>
      <w:r w:rsidR="00AC7EAD">
        <w:t>:</w:t>
      </w:r>
    </w:p>
    <w:p w14:paraId="48F58112" w14:textId="7ED32658" w:rsidR="009D6DA0" w:rsidRPr="009D6DA0" w:rsidRDefault="009D6DA0" w:rsidP="009D6DA0">
      <w:pPr>
        <w:pStyle w:val="Heading1"/>
      </w:pPr>
      <w:r w:rsidRPr="009D6DA0">
        <w:rPr>
          <w:u w:val="single"/>
        </w:rPr>
        <w:t>SUPERVISED MACHINE LEARNING</w:t>
      </w:r>
      <w:r>
        <w:t>:</w:t>
      </w:r>
    </w:p>
    <w:p w14:paraId="61511498" w14:textId="7E8FE4FB" w:rsidR="00AC7EAD" w:rsidRDefault="00AC7EAD" w:rsidP="00AC7EAD"/>
    <w:p w14:paraId="7150623F" w14:textId="00F78B65" w:rsidR="00AC7EAD" w:rsidRPr="006A7023" w:rsidRDefault="00AC7EAD" w:rsidP="00AC7EAD">
      <w:pPr>
        <w:rPr>
          <w:b/>
          <w:sz w:val="28"/>
          <w:szCs w:val="28"/>
          <w:u w:val="single"/>
        </w:rPr>
      </w:pPr>
      <w:r w:rsidRPr="006A7023">
        <w:rPr>
          <w:b/>
          <w:sz w:val="28"/>
          <w:szCs w:val="28"/>
          <w:u w:val="single"/>
        </w:rPr>
        <w:t>1). Regression:</w:t>
      </w:r>
    </w:p>
    <w:p w14:paraId="33AB602F" w14:textId="77777777" w:rsidR="00AC7EAD" w:rsidRDefault="00AC7EAD" w:rsidP="00AC7EAD">
      <w:pPr>
        <w:rPr>
          <w:sz w:val="28"/>
          <w:szCs w:val="28"/>
        </w:rPr>
      </w:pPr>
    </w:p>
    <w:p w14:paraId="4CA0416B" w14:textId="6AE3D700" w:rsidR="008D3472" w:rsidRDefault="00AC7EAD" w:rsidP="008901A7">
      <w:pPr>
        <w:rPr>
          <w:sz w:val="28"/>
          <w:szCs w:val="28"/>
        </w:rPr>
      </w:pPr>
      <w:r>
        <w:rPr>
          <w:sz w:val="28"/>
          <w:szCs w:val="28"/>
        </w:rPr>
        <w:t xml:space="preserve">a). </w:t>
      </w:r>
      <w:r w:rsidRPr="006B2205">
        <w:rPr>
          <w:sz w:val="28"/>
          <w:szCs w:val="28"/>
          <w:u w:val="single"/>
        </w:rPr>
        <w:t>Simple Linear Regression</w:t>
      </w:r>
      <w:r w:rsidRPr="0069508B">
        <w:rPr>
          <w:sz w:val="28"/>
          <w:szCs w:val="28"/>
          <w:u w:val="single"/>
        </w:rPr>
        <w:t>-</w:t>
      </w:r>
      <w:r>
        <w:rPr>
          <w:sz w:val="28"/>
          <w:szCs w:val="28"/>
        </w:rPr>
        <w:t xml:space="preserve"> </w:t>
      </w:r>
      <w:r w:rsidR="0069508B">
        <w:rPr>
          <w:sz w:val="28"/>
          <w:szCs w:val="28"/>
        </w:rPr>
        <w:t xml:space="preserve"> </w:t>
      </w:r>
      <w:r w:rsidR="003D08A6" w:rsidRPr="00AC7EAD">
        <w:rPr>
          <w:sz w:val="28"/>
          <w:szCs w:val="28"/>
        </w:rPr>
        <w:t>Simple linear regression is useful for finding</w:t>
      </w:r>
      <w:r>
        <w:rPr>
          <w:sz w:val="28"/>
          <w:szCs w:val="28"/>
        </w:rPr>
        <w:t xml:space="preserve"> </w:t>
      </w:r>
      <w:r w:rsidR="003D08A6" w:rsidRPr="00AC7EAD">
        <w:rPr>
          <w:sz w:val="28"/>
          <w:szCs w:val="28"/>
        </w:rPr>
        <w:t>relationship between two continuous variables. One is predictor or independent variable and other is response or dependent variable.</w:t>
      </w:r>
    </w:p>
    <w:p w14:paraId="4FB92D6B" w14:textId="5F031BA2" w:rsidR="008D3472" w:rsidRPr="00AC7EAD" w:rsidRDefault="003D08A6" w:rsidP="00AC7EAD">
      <w:pPr>
        <w:numPr>
          <w:ilvl w:val="0"/>
          <w:numId w:val="2"/>
        </w:numPr>
        <w:rPr>
          <w:sz w:val="28"/>
          <w:szCs w:val="28"/>
        </w:rPr>
      </w:pPr>
      <w:r w:rsidRPr="00AC7EAD">
        <w:rPr>
          <w:sz w:val="28"/>
          <w:szCs w:val="28"/>
        </w:rPr>
        <w:t xml:space="preserve">Example: </w:t>
      </w:r>
    </w:p>
    <w:p w14:paraId="2F63C37D" w14:textId="7E858DCE" w:rsidR="00AC7EAD" w:rsidRDefault="00AC7EAD" w:rsidP="00AC7EAD">
      <w:pPr>
        <w:ind w:left="360"/>
        <w:rPr>
          <w:sz w:val="28"/>
          <w:szCs w:val="28"/>
        </w:rPr>
      </w:pPr>
      <w:r>
        <w:rPr>
          <w:sz w:val="28"/>
          <w:szCs w:val="28"/>
        </w:rPr>
        <w:t xml:space="preserve">                      </w:t>
      </w:r>
      <w:r w:rsidRPr="00AC7EAD">
        <w:rPr>
          <w:noProof/>
          <w:sz w:val="28"/>
          <w:szCs w:val="28"/>
        </w:rPr>
        <w:drawing>
          <wp:inline distT="0" distB="0" distL="0" distR="0" wp14:anchorId="2E48D0E2" wp14:editId="0C376E1F">
            <wp:extent cx="2428875" cy="4171950"/>
            <wp:effectExtent l="0" t="0" r="9525" b="0"/>
            <wp:docPr id="9" name="Content Placeholder 8">
              <a:extLst xmlns:a="http://schemas.openxmlformats.org/drawingml/2006/main">
                <a:ext uri="{FF2B5EF4-FFF2-40B4-BE49-F238E27FC236}">
                  <a16:creationId xmlns:a16="http://schemas.microsoft.com/office/drawing/2014/main" id="{CCE5D588-CDE2-406B-A965-C04BE15D906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CCE5D588-CDE2-406B-A965-C04BE15D906B}"/>
                        </a:ext>
                      </a:extLst>
                    </pic:cNvPr>
                    <pic:cNvPicPr>
                      <a:picLocks noGrp="1" noChangeAspect="1"/>
                    </pic:cNvPicPr>
                  </pic:nvPicPr>
                  <pic:blipFill>
                    <a:blip r:embed="rId16"/>
                    <a:stretch>
                      <a:fillRect/>
                    </a:stretch>
                  </pic:blipFill>
                  <pic:spPr>
                    <a:xfrm>
                      <a:off x="0" y="0"/>
                      <a:ext cx="2429021" cy="4172201"/>
                    </a:xfrm>
                    <a:prstGeom prst="rect">
                      <a:avLst/>
                    </a:prstGeom>
                  </pic:spPr>
                </pic:pic>
              </a:graphicData>
            </a:graphic>
          </wp:inline>
        </w:drawing>
      </w:r>
    </w:p>
    <w:p w14:paraId="7E746ADE" w14:textId="162DDD64" w:rsidR="00AC7EAD" w:rsidRPr="00AC7EAD" w:rsidRDefault="00AC7EAD" w:rsidP="00AC7EAD">
      <w:pPr>
        <w:ind w:left="360"/>
        <w:rPr>
          <w:sz w:val="28"/>
          <w:szCs w:val="28"/>
        </w:rPr>
      </w:pPr>
      <w:r>
        <w:rPr>
          <w:sz w:val="28"/>
          <w:szCs w:val="28"/>
        </w:rPr>
        <w:t xml:space="preserve">                   (</w:t>
      </w:r>
      <w:r w:rsidRPr="00AC7EAD">
        <w:rPr>
          <w:sz w:val="28"/>
          <w:szCs w:val="28"/>
        </w:rPr>
        <w:t>Years of Experience vs Salary</w:t>
      </w:r>
      <w:r>
        <w:rPr>
          <w:sz w:val="28"/>
          <w:szCs w:val="28"/>
        </w:rPr>
        <w:t xml:space="preserve"> dataset)</w:t>
      </w:r>
    </w:p>
    <w:p w14:paraId="19BF0411" w14:textId="48EF1785" w:rsidR="00AC7EAD" w:rsidRDefault="00AC7EAD" w:rsidP="00AC7EAD">
      <w:pPr>
        <w:ind w:left="360"/>
        <w:rPr>
          <w:sz w:val="28"/>
          <w:szCs w:val="28"/>
        </w:rPr>
      </w:pPr>
      <w:r w:rsidRPr="00AC7EAD">
        <w:rPr>
          <w:sz w:val="28"/>
          <w:szCs w:val="28"/>
        </w:rPr>
        <w:lastRenderedPageBreak/>
        <w:t xml:space="preserve">   </w:t>
      </w:r>
    </w:p>
    <w:p w14:paraId="176620E9" w14:textId="77777777" w:rsidR="002264CD" w:rsidRPr="00AC7EAD" w:rsidRDefault="002264CD" w:rsidP="00AC7EAD">
      <w:pPr>
        <w:ind w:left="360"/>
        <w:rPr>
          <w:sz w:val="28"/>
          <w:szCs w:val="28"/>
        </w:rPr>
      </w:pPr>
    </w:p>
    <w:p w14:paraId="21F9D48F" w14:textId="7BC20290" w:rsidR="00AC7EAD" w:rsidRPr="00AC7EAD" w:rsidRDefault="00AC7EAD" w:rsidP="00AC7EAD">
      <w:pPr>
        <w:rPr>
          <w:sz w:val="28"/>
          <w:szCs w:val="28"/>
        </w:rPr>
      </w:pPr>
      <w:r w:rsidRPr="00AC7EAD">
        <w:rPr>
          <w:noProof/>
          <w:sz w:val="28"/>
          <w:szCs w:val="28"/>
        </w:rPr>
        <w:drawing>
          <wp:inline distT="0" distB="0" distL="0" distR="0" wp14:anchorId="5CE936E9" wp14:editId="538467D1">
            <wp:extent cx="5761990" cy="3952875"/>
            <wp:effectExtent l="152400" t="152400" r="353060" b="371475"/>
            <wp:docPr id="5" name="Content Placeholder 4">
              <a:extLst xmlns:a="http://schemas.openxmlformats.org/drawingml/2006/main">
                <a:ext uri="{FF2B5EF4-FFF2-40B4-BE49-F238E27FC236}">
                  <a16:creationId xmlns:a16="http://schemas.microsoft.com/office/drawing/2014/main" id="{33B96310-E3DA-4049-965A-91366DA8A7B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3B96310-E3DA-4049-965A-91366DA8A7BD}"/>
                        </a:ext>
                      </a:extLst>
                    </pic:cNvPr>
                    <pic:cNvPicPr>
                      <a:picLocks noGrp="1" noChangeAspect="1"/>
                    </pic:cNvPicPr>
                  </pic:nvPicPr>
                  <pic:blipFill>
                    <a:blip r:embed="rId17"/>
                    <a:stretch>
                      <a:fillRect/>
                    </a:stretch>
                  </pic:blipFill>
                  <pic:spPr>
                    <a:xfrm>
                      <a:off x="0" y="0"/>
                      <a:ext cx="5762623" cy="3953309"/>
                    </a:xfrm>
                    <a:prstGeom prst="rect">
                      <a:avLst/>
                    </a:prstGeom>
                    <a:ln>
                      <a:noFill/>
                    </a:ln>
                    <a:effectLst>
                      <a:outerShdw blurRad="292100" dist="139700" dir="2700000" algn="tl" rotWithShape="0">
                        <a:srgbClr val="333333">
                          <a:alpha val="65000"/>
                        </a:srgbClr>
                      </a:outerShdw>
                    </a:effectLst>
                  </pic:spPr>
                </pic:pic>
              </a:graphicData>
            </a:graphic>
          </wp:inline>
        </w:drawing>
      </w:r>
    </w:p>
    <w:p w14:paraId="66CD5F9A" w14:textId="4CBC59F6" w:rsidR="00AC7EAD" w:rsidRPr="00AC7EAD" w:rsidRDefault="00AC7EAD" w:rsidP="00AC7EAD">
      <w:pPr>
        <w:rPr>
          <w:sz w:val="28"/>
          <w:szCs w:val="28"/>
        </w:rPr>
      </w:pPr>
      <w:r>
        <w:rPr>
          <w:sz w:val="32"/>
          <w:szCs w:val="32"/>
        </w:rPr>
        <w:t xml:space="preserve">                                            </w:t>
      </w:r>
      <w:r w:rsidRPr="00AC7EAD">
        <w:rPr>
          <w:sz w:val="28"/>
          <w:szCs w:val="28"/>
        </w:rPr>
        <w:t>(Plotting the training set)</w:t>
      </w:r>
    </w:p>
    <w:p w14:paraId="378CDF18" w14:textId="44028CDB" w:rsidR="00AC7EAD" w:rsidRDefault="00AC7EAD" w:rsidP="00AC7EAD"/>
    <w:p w14:paraId="30E28C32" w14:textId="77777777" w:rsidR="006A7023" w:rsidRDefault="006A7023" w:rsidP="00AC7EAD"/>
    <w:p w14:paraId="7FB8E97F" w14:textId="481D4552" w:rsidR="008D3472" w:rsidRDefault="00AC7EAD" w:rsidP="006A7023">
      <w:pPr>
        <w:rPr>
          <w:sz w:val="28"/>
          <w:szCs w:val="28"/>
        </w:rPr>
      </w:pPr>
      <w:r w:rsidRPr="00AC7EAD">
        <w:rPr>
          <w:sz w:val="28"/>
          <w:szCs w:val="28"/>
        </w:rPr>
        <w:t xml:space="preserve">b). </w:t>
      </w:r>
      <w:r w:rsidRPr="006B2205">
        <w:rPr>
          <w:sz w:val="28"/>
          <w:szCs w:val="28"/>
          <w:u w:val="single"/>
        </w:rPr>
        <w:t>Polynomial Regression-</w:t>
      </w:r>
      <w:r>
        <w:rPr>
          <w:sz w:val="28"/>
          <w:szCs w:val="28"/>
        </w:rPr>
        <w:t xml:space="preserve"> </w:t>
      </w:r>
      <w:r w:rsidR="0069508B">
        <w:rPr>
          <w:sz w:val="28"/>
          <w:szCs w:val="28"/>
        </w:rPr>
        <w:t xml:space="preserve"> </w:t>
      </w:r>
      <w:r w:rsidR="003D08A6" w:rsidRPr="00AC7EAD">
        <w:rPr>
          <w:sz w:val="28"/>
          <w:szCs w:val="28"/>
        </w:rPr>
        <w:t>Polynomial regression is a form of regression analysis in which the relationship between the independent variable x and the dependent variable y is modelled as a nth degree polynomial in x.</w:t>
      </w:r>
    </w:p>
    <w:p w14:paraId="53430222" w14:textId="6E36B675" w:rsidR="008D3472" w:rsidRPr="006A7023" w:rsidRDefault="006A7023" w:rsidP="006A7023">
      <w:pPr>
        <w:ind w:left="360"/>
        <w:rPr>
          <w:sz w:val="28"/>
          <w:szCs w:val="28"/>
        </w:rPr>
      </w:pPr>
      <w:r>
        <w:rPr>
          <w:sz w:val="28"/>
          <w:szCs w:val="28"/>
        </w:rPr>
        <w:t xml:space="preserve">      </w:t>
      </w:r>
      <w:r w:rsidR="003D08A6" w:rsidRPr="006A7023">
        <w:rPr>
          <w:sz w:val="28"/>
          <w:szCs w:val="28"/>
        </w:rPr>
        <w:t>The kth order polynomial model in one variable is given by</w:t>
      </w:r>
    </w:p>
    <w:p w14:paraId="4CB5AF30" w14:textId="73442445" w:rsidR="006A7023" w:rsidRDefault="006A7023" w:rsidP="006A7023">
      <w:pPr>
        <w:ind w:left="360"/>
        <w:rPr>
          <w:sz w:val="28"/>
          <w:szCs w:val="28"/>
        </w:rPr>
      </w:pPr>
      <w:r>
        <w:rPr>
          <w:sz w:val="28"/>
          <w:szCs w:val="28"/>
        </w:rPr>
        <w:t xml:space="preserve">  </w:t>
      </w:r>
      <w:r w:rsidRPr="006A7023">
        <w:rPr>
          <w:sz w:val="28"/>
          <w:szCs w:val="28"/>
        </w:rPr>
        <w:t xml:space="preserve">    y=a0 + a1*x + a2*x*x + a3*x*x*x + ……… (</w:t>
      </w:r>
      <w:proofErr w:type="spellStart"/>
      <w:r w:rsidRPr="006A7023">
        <w:rPr>
          <w:sz w:val="28"/>
          <w:szCs w:val="28"/>
        </w:rPr>
        <w:t>ak</w:t>
      </w:r>
      <w:proofErr w:type="spellEnd"/>
      <w:r w:rsidRPr="006A7023">
        <w:rPr>
          <w:sz w:val="28"/>
          <w:szCs w:val="28"/>
        </w:rPr>
        <w:t>)*(</w:t>
      </w:r>
      <w:proofErr w:type="spellStart"/>
      <w:r w:rsidRPr="006A7023">
        <w:rPr>
          <w:sz w:val="28"/>
          <w:szCs w:val="28"/>
        </w:rPr>
        <w:t>x^k</w:t>
      </w:r>
      <w:proofErr w:type="spellEnd"/>
      <w:r w:rsidRPr="006A7023">
        <w:rPr>
          <w:sz w:val="28"/>
          <w:szCs w:val="28"/>
        </w:rPr>
        <w:t>)</w:t>
      </w:r>
    </w:p>
    <w:p w14:paraId="1830723D" w14:textId="77777777" w:rsidR="006A7023" w:rsidRPr="006A7023" w:rsidRDefault="006A7023" w:rsidP="006A7023">
      <w:pPr>
        <w:ind w:left="360"/>
        <w:rPr>
          <w:sz w:val="28"/>
          <w:szCs w:val="28"/>
        </w:rPr>
      </w:pPr>
    </w:p>
    <w:p w14:paraId="1697B4C7" w14:textId="54FEF8E7" w:rsidR="006A7023" w:rsidRDefault="006A7023" w:rsidP="006A7023">
      <w:pPr>
        <w:rPr>
          <w:sz w:val="28"/>
          <w:szCs w:val="28"/>
        </w:rPr>
      </w:pPr>
      <w:r>
        <w:rPr>
          <w:sz w:val="28"/>
          <w:szCs w:val="28"/>
        </w:rPr>
        <w:t xml:space="preserve">Consider the dataset given below.                    </w:t>
      </w:r>
    </w:p>
    <w:p w14:paraId="79FB8879" w14:textId="3CAA5833" w:rsidR="00AC7EAD" w:rsidRDefault="006A7023" w:rsidP="006A7023">
      <w:pPr>
        <w:rPr>
          <w:sz w:val="28"/>
          <w:szCs w:val="28"/>
        </w:rPr>
      </w:pPr>
      <w:r>
        <w:rPr>
          <w:sz w:val="28"/>
          <w:szCs w:val="28"/>
        </w:rPr>
        <w:t xml:space="preserve">                      </w:t>
      </w:r>
      <w:r w:rsidRPr="006A7023">
        <w:rPr>
          <w:noProof/>
          <w:sz w:val="28"/>
          <w:szCs w:val="28"/>
        </w:rPr>
        <w:drawing>
          <wp:inline distT="0" distB="0" distL="0" distR="0" wp14:anchorId="17D9D560" wp14:editId="60A328E5">
            <wp:extent cx="3914775" cy="2628900"/>
            <wp:effectExtent l="152400" t="152400" r="371475" b="361950"/>
            <wp:docPr id="1" name="Content Placeholder 4">
              <a:extLst xmlns:a="http://schemas.openxmlformats.org/drawingml/2006/main">
                <a:ext uri="{FF2B5EF4-FFF2-40B4-BE49-F238E27FC236}">
                  <a16:creationId xmlns:a16="http://schemas.microsoft.com/office/drawing/2014/main" id="{0E36B528-60B6-4E68-8079-9D2A0587662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E36B528-60B6-4E68-8079-9D2A0587662F}"/>
                        </a:ext>
                      </a:extLst>
                    </pic:cNvPr>
                    <pic:cNvPicPr>
                      <a:picLocks noGrp="1" noChangeAspect="1"/>
                    </pic:cNvPicPr>
                  </pic:nvPicPr>
                  <pic:blipFill>
                    <a:blip r:embed="rId18"/>
                    <a:stretch>
                      <a:fillRect/>
                    </a:stretch>
                  </pic:blipFill>
                  <pic:spPr>
                    <a:xfrm>
                      <a:off x="0" y="0"/>
                      <a:ext cx="3915050" cy="2629085"/>
                    </a:xfrm>
                    <a:prstGeom prst="rect">
                      <a:avLst/>
                    </a:prstGeom>
                    <a:ln>
                      <a:noFill/>
                    </a:ln>
                    <a:effectLst>
                      <a:outerShdw blurRad="292100" dist="139700" dir="2700000" algn="tl" rotWithShape="0">
                        <a:srgbClr val="333333">
                          <a:alpha val="65000"/>
                        </a:srgbClr>
                      </a:outerShdw>
                    </a:effectLst>
                  </pic:spPr>
                </pic:pic>
              </a:graphicData>
            </a:graphic>
          </wp:inline>
        </w:drawing>
      </w:r>
    </w:p>
    <w:p w14:paraId="6E066295" w14:textId="0600E7F7" w:rsidR="006A7023" w:rsidRDefault="006A7023" w:rsidP="006A7023">
      <w:pPr>
        <w:rPr>
          <w:sz w:val="28"/>
          <w:szCs w:val="28"/>
        </w:rPr>
      </w:pPr>
    </w:p>
    <w:p w14:paraId="6BCFAFB1" w14:textId="3458F2BA" w:rsidR="006A7023" w:rsidRPr="006A7023" w:rsidRDefault="006A7023" w:rsidP="006A7023">
      <w:pPr>
        <w:rPr>
          <w:sz w:val="28"/>
          <w:szCs w:val="28"/>
        </w:rPr>
      </w:pPr>
      <w:r w:rsidRPr="006A7023">
        <w:rPr>
          <w:sz w:val="28"/>
          <w:szCs w:val="28"/>
        </w:rPr>
        <w:t>Curve fits the dataset very precisely here in the case of polynomial regression.</w:t>
      </w:r>
    </w:p>
    <w:p w14:paraId="303872EF" w14:textId="6720F0C9" w:rsidR="006A7023" w:rsidRDefault="006A7023" w:rsidP="00AC7EAD">
      <w:pPr>
        <w:rPr>
          <w:sz w:val="28"/>
          <w:szCs w:val="28"/>
        </w:rPr>
      </w:pPr>
      <w:r>
        <w:rPr>
          <w:sz w:val="28"/>
          <w:szCs w:val="28"/>
        </w:rPr>
        <w:t xml:space="preserve">                      </w:t>
      </w:r>
      <w:r w:rsidRPr="006A7023">
        <w:rPr>
          <w:noProof/>
          <w:sz w:val="28"/>
          <w:szCs w:val="28"/>
        </w:rPr>
        <w:drawing>
          <wp:inline distT="0" distB="0" distL="0" distR="0" wp14:anchorId="3BC79B3E" wp14:editId="1C0FFCB9">
            <wp:extent cx="3992880" cy="2723881"/>
            <wp:effectExtent l="152400" t="152400" r="369570" b="362585"/>
            <wp:docPr id="2" name="Content Placeholder 4">
              <a:extLst xmlns:a="http://schemas.openxmlformats.org/drawingml/2006/main">
                <a:ext uri="{FF2B5EF4-FFF2-40B4-BE49-F238E27FC236}">
                  <a16:creationId xmlns:a16="http://schemas.microsoft.com/office/drawing/2014/main" id="{09B30EAC-B33A-4EF3-A845-74D1848176D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9B30EAC-B33A-4EF3-A845-74D1848176D0}"/>
                        </a:ext>
                      </a:extLst>
                    </pic:cNvPr>
                    <pic:cNvPicPr>
                      <a:picLocks noGrp="1" noChangeAspect="1"/>
                    </pic:cNvPicPr>
                  </pic:nvPicPr>
                  <pic:blipFill>
                    <a:blip r:embed="rId19"/>
                    <a:stretch>
                      <a:fillRect/>
                    </a:stretch>
                  </pic:blipFill>
                  <pic:spPr>
                    <a:xfrm>
                      <a:off x="0" y="0"/>
                      <a:ext cx="4023502" cy="2744771"/>
                    </a:xfrm>
                    <a:prstGeom prst="rect">
                      <a:avLst/>
                    </a:prstGeom>
                    <a:ln>
                      <a:noFill/>
                    </a:ln>
                    <a:effectLst>
                      <a:outerShdw blurRad="292100" dist="139700" dir="2700000" algn="tl" rotWithShape="0">
                        <a:srgbClr val="333333">
                          <a:alpha val="65000"/>
                        </a:srgbClr>
                      </a:outerShdw>
                    </a:effectLst>
                  </pic:spPr>
                </pic:pic>
              </a:graphicData>
            </a:graphic>
          </wp:inline>
        </w:drawing>
      </w:r>
    </w:p>
    <w:p w14:paraId="75C23F09" w14:textId="084AB1E6" w:rsidR="006A7023" w:rsidRDefault="006A7023" w:rsidP="00AC7EAD">
      <w:pPr>
        <w:rPr>
          <w:sz w:val="28"/>
          <w:szCs w:val="28"/>
        </w:rPr>
      </w:pPr>
    </w:p>
    <w:p w14:paraId="7F0F5BC4" w14:textId="77777777" w:rsidR="006A7023" w:rsidRDefault="006A7023" w:rsidP="00AC7EAD">
      <w:pPr>
        <w:rPr>
          <w:b/>
          <w:sz w:val="28"/>
          <w:szCs w:val="28"/>
          <w:u w:val="single"/>
        </w:rPr>
      </w:pPr>
    </w:p>
    <w:p w14:paraId="34978BD0" w14:textId="0B4062A5" w:rsidR="006A7023" w:rsidRDefault="006A7023" w:rsidP="00AC7EAD">
      <w:pPr>
        <w:rPr>
          <w:b/>
          <w:sz w:val="28"/>
          <w:szCs w:val="28"/>
          <w:u w:val="single"/>
        </w:rPr>
      </w:pPr>
      <w:r w:rsidRPr="006A7023">
        <w:rPr>
          <w:b/>
          <w:sz w:val="28"/>
          <w:szCs w:val="28"/>
          <w:u w:val="single"/>
        </w:rPr>
        <w:t>2). Classification:</w:t>
      </w:r>
    </w:p>
    <w:p w14:paraId="1B284795" w14:textId="6FECFE0A" w:rsidR="006A7023" w:rsidRDefault="006A7023" w:rsidP="00AC7EAD">
      <w:pPr>
        <w:rPr>
          <w:b/>
          <w:sz w:val="28"/>
          <w:szCs w:val="28"/>
          <w:u w:val="single"/>
        </w:rPr>
      </w:pPr>
    </w:p>
    <w:p w14:paraId="4B691E9B" w14:textId="4A14C42E" w:rsidR="008D3472" w:rsidRPr="0069508B" w:rsidRDefault="0069508B" w:rsidP="0069508B">
      <w:pPr>
        <w:rPr>
          <w:sz w:val="28"/>
          <w:szCs w:val="28"/>
        </w:rPr>
      </w:pPr>
      <w:r w:rsidRPr="0069508B">
        <w:rPr>
          <w:sz w:val="28"/>
          <w:szCs w:val="28"/>
        </w:rPr>
        <w:t xml:space="preserve"> </w:t>
      </w:r>
      <w:r>
        <w:rPr>
          <w:sz w:val="28"/>
          <w:szCs w:val="28"/>
        </w:rPr>
        <w:t xml:space="preserve">a). </w:t>
      </w:r>
      <w:r w:rsidR="006A7023" w:rsidRPr="0069508B">
        <w:rPr>
          <w:sz w:val="28"/>
          <w:szCs w:val="28"/>
          <w:u w:val="single"/>
        </w:rPr>
        <w:t>Logistic Regression</w:t>
      </w:r>
      <w:r w:rsidR="006B2205" w:rsidRPr="00BD57D5">
        <w:rPr>
          <w:sz w:val="28"/>
          <w:szCs w:val="28"/>
          <w:u w:val="single"/>
        </w:rPr>
        <w:t>-</w:t>
      </w:r>
      <w:r w:rsidR="006B2205" w:rsidRPr="0069508B">
        <w:rPr>
          <w:sz w:val="28"/>
          <w:szCs w:val="28"/>
        </w:rPr>
        <w:t xml:space="preserve"> </w:t>
      </w:r>
      <w:r w:rsidR="006A7023" w:rsidRPr="0069508B">
        <w:rPr>
          <w:sz w:val="28"/>
          <w:szCs w:val="28"/>
        </w:rPr>
        <w:t xml:space="preserve"> </w:t>
      </w:r>
      <w:r w:rsidR="003D08A6" w:rsidRPr="0069508B">
        <w:rPr>
          <w:sz w:val="28"/>
          <w:szCs w:val="28"/>
        </w:rPr>
        <w:t>It is the go-to method for binary classification problems (problems with two class values).</w:t>
      </w:r>
    </w:p>
    <w:p w14:paraId="58836E82" w14:textId="5FE9EDC5" w:rsidR="008D3472" w:rsidRDefault="003D08A6" w:rsidP="008901A7">
      <w:pPr>
        <w:rPr>
          <w:sz w:val="28"/>
          <w:szCs w:val="28"/>
        </w:rPr>
      </w:pPr>
      <w:r w:rsidRPr="008901A7">
        <w:rPr>
          <w:sz w:val="28"/>
          <w:szCs w:val="28"/>
        </w:rPr>
        <w:t>The two possible dependent variable values are often labelled as "0" and "1", which represent outcomes such as pass/fail, win/lose, alive/dead or healthy/sick.</w:t>
      </w:r>
    </w:p>
    <w:p w14:paraId="497DD423" w14:textId="0095C7F4" w:rsidR="008901A7" w:rsidRPr="006A7023" w:rsidRDefault="008901A7" w:rsidP="008901A7">
      <w:pPr>
        <w:rPr>
          <w:sz w:val="28"/>
          <w:szCs w:val="28"/>
        </w:rPr>
      </w:pPr>
      <w:r w:rsidRPr="008901A7">
        <w:rPr>
          <w:noProof/>
          <w:sz w:val="28"/>
          <w:szCs w:val="28"/>
        </w:rPr>
        <w:lastRenderedPageBreak/>
        <w:drawing>
          <wp:inline distT="0" distB="0" distL="0" distR="0" wp14:anchorId="6508C60B" wp14:editId="5BD0F409">
            <wp:extent cx="5781675" cy="4581525"/>
            <wp:effectExtent l="152400" t="152400" r="371475" b="371475"/>
            <wp:docPr id="3" name="Content Placeholder 4">
              <a:extLst xmlns:a="http://schemas.openxmlformats.org/drawingml/2006/main">
                <a:ext uri="{FF2B5EF4-FFF2-40B4-BE49-F238E27FC236}">
                  <a16:creationId xmlns:a16="http://schemas.microsoft.com/office/drawing/2014/main" id="{AC6948E3-3D10-45EC-A01E-71993C8B8C1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AC6948E3-3D10-45EC-A01E-71993C8B8C1C}"/>
                        </a:ext>
                      </a:extLst>
                    </pic:cNvPr>
                    <pic:cNvPicPr>
                      <a:picLocks noGrp="1" noChangeAspect="1"/>
                    </pic:cNvPicPr>
                  </pic:nvPicPr>
                  <pic:blipFill>
                    <a:blip r:embed="rId20"/>
                    <a:stretch>
                      <a:fillRect/>
                    </a:stretch>
                  </pic:blipFill>
                  <pic:spPr>
                    <a:xfrm>
                      <a:off x="0" y="0"/>
                      <a:ext cx="5781675" cy="4581525"/>
                    </a:xfrm>
                    <a:prstGeom prst="rect">
                      <a:avLst/>
                    </a:prstGeom>
                    <a:ln>
                      <a:noFill/>
                    </a:ln>
                    <a:effectLst>
                      <a:outerShdw blurRad="292100" dist="139700" dir="2700000" algn="tl" rotWithShape="0">
                        <a:srgbClr val="333333">
                          <a:alpha val="65000"/>
                        </a:srgbClr>
                      </a:outerShdw>
                    </a:effectLst>
                  </pic:spPr>
                </pic:pic>
              </a:graphicData>
            </a:graphic>
          </wp:inline>
        </w:drawing>
      </w:r>
      <w:r>
        <w:rPr>
          <w:sz w:val="28"/>
          <w:szCs w:val="28"/>
        </w:rPr>
        <w:t>The above dataset is used to make the machine learn and thus to predict whethe</w:t>
      </w:r>
      <w:r w:rsidR="00BD57D5">
        <w:rPr>
          <w:sz w:val="28"/>
          <w:szCs w:val="28"/>
        </w:rPr>
        <w:t xml:space="preserve">r </w:t>
      </w:r>
      <w:r>
        <w:rPr>
          <w:sz w:val="28"/>
          <w:szCs w:val="28"/>
        </w:rPr>
        <w:t>a customer is going to buy the product or not based on the variables such as</w:t>
      </w:r>
      <w:r w:rsidR="00BD57D5">
        <w:rPr>
          <w:sz w:val="28"/>
          <w:szCs w:val="28"/>
        </w:rPr>
        <w:t xml:space="preserve"> h</w:t>
      </w:r>
      <w:r>
        <w:rPr>
          <w:sz w:val="28"/>
          <w:szCs w:val="28"/>
        </w:rPr>
        <w:t>is/her salary, age etc.</w:t>
      </w:r>
    </w:p>
    <w:p w14:paraId="71DAA730" w14:textId="4458C3D4" w:rsidR="006A7023" w:rsidRDefault="008901A7" w:rsidP="00AC7EAD">
      <w:pPr>
        <w:rPr>
          <w:sz w:val="28"/>
          <w:szCs w:val="28"/>
        </w:rPr>
      </w:pPr>
      <w:r>
        <w:rPr>
          <w:sz w:val="28"/>
          <w:szCs w:val="28"/>
        </w:rPr>
        <w:lastRenderedPageBreak/>
        <w:t xml:space="preserve">                       </w:t>
      </w:r>
      <w:r w:rsidRPr="008901A7">
        <w:rPr>
          <w:noProof/>
          <w:sz w:val="28"/>
          <w:szCs w:val="28"/>
        </w:rPr>
        <w:drawing>
          <wp:inline distT="0" distB="0" distL="0" distR="0" wp14:anchorId="72B1D1CD" wp14:editId="4CBAA964">
            <wp:extent cx="4114165" cy="3190420"/>
            <wp:effectExtent l="152400" t="152400" r="362585" b="353060"/>
            <wp:docPr id="4" name="Content Placeholder 4">
              <a:extLst xmlns:a="http://schemas.openxmlformats.org/drawingml/2006/main">
                <a:ext uri="{FF2B5EF4-FFF2-40B4-BE49-F238E27FC236}">
                  <a16:creationId xmlns:a16="http://schemas.microsoft.com/office/drawing/2014/main" id="{F220AB91-79D7-41A5-8B59-839610117F4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220AB91-79D7-41A5-8B59-839610117F41}"/>
                        </a:ext>
                      </a:extLst>
                    </pic:cNvPr>
                    <pic:cNvPicPr>
                      <a:picLocks noGrp="1" noChangeAspect="1"/>
                    </pic:cNvPicPr>
                  </pic:nvPicPr>
                  <pic:blipFill>
                    <a:blip r:embed="rId21"/>
                    <a:stretch>
                      <a:fillRect/>
                    </a:stretch>
                  </pic:blipFill>
                  <pic:spPr>
                    <a:xfrm>
                      <a:off x="0" y="0"/>
                      <a:ext cx="4195585" cy="3253559"/>
                    </a:xfrm>
                    <a:prstGeom prst="rect">
                      <a:avLst/>
                    </a:prstGeom>
                    <a:ln>
                      <a:noFill/>
                    </a:ln>
                    <a:effectLst>
                      <a:outerShdw blurRad="292100" dist="139700" dir="2700000" algn="tl" rotWithShape="0">
                        <a:srgbClr val="333333">
                          <a:alpha val="65000"/>
                        </a:srgbClr>
                      </a:outerShdw>
                    </a:effectLst>
                  </pic:spPr>
                </pic:pic>
              </a:graphicData>
            </a:graphic>
          </wp:inline>
        </w:drawing>
      </w:r>
    </w:p>
    <w:p w14:paraId="4A56B101" w14:textId="77777777" w:rsidR="008901A7" w:rsidRDefault="008901A7" w:rsidP="00AC7EAD">
      <w:pPr>
        <w:rPr>
          <w:sz w:val="28"/>
          <w:szCs w:val="28"/>
        </w:rPr>
      </w:pPr>
      <w:r>
        <w:rPr>
          <w:sz w:val="28"/>
          <w:szCs w:val="28"/>
        </w:rPr>
        <w:t>So, two separate regions got classified. However not all the predictions are correct as some of the green points are in the red region while some of the red points are in green region. Still, it’s a good model to predict whether the customer is going to buy the product or not.</w:t>
      </w:r>
    </w:p>
    <w:p w14:paraId="491026A2" w14:textId="77777777" w:rsidR="008901A7" w:rsidRDefault="008901A7" w:rsidP="00AC7EAD">
      <w:pPr>
        <w:rPr>
          <w:sz w:val="28"/>
          <w:szCs w:val="28"/>
        </w:rPr>
      </w:pPr>
    </w:p>
    <w:p w14:paraId="1C5D8717" w14:textId="6E2343C9" w:rsidR="008901A7" w:rsidRDefault="008901A7" w:rsidP="00AC7EAD">
      <w:pPr>
        <w:rPr>
          <w:rFonts w:ascii="Georgia" w:hAnsi="Georgia"/>
          <w:spacing w:val="-1"/>
          <w:sz w:val="28"/>
          <w:szCs w:val="28"/>
          <w:shd w:val="clear" w:color="auto" w:fill="FFFFFF"/>
        </w:rPr>
      </w:pPr>
      <w:r>
        <w:rPr>
          <w:sz w:val="28"/>
          <w:szCs w:val="28"/>
        </w:rPr>
        <w:t xml:space="preserve">b). </w:t>
      </w:r>
      <w:r w:rsidRPr="006B2205">
        <w:rPr>
          <w:sz w:val="28"/>
          <w:szCs w:val="28"/>
          <w:u w:val="single"/>
        </w:rPr>
        <w:t>K-Ne</w:t>
      </w:r>
      <w:r w:rsidR="006B2205" w:rsidRPr="006B2205">
        <w:rPr>
          <w:sz w:val="28"/>
          <w:szCs w:val="28"/>
          <w:u w:val="single"/>
        </w:rPr>
        <w:t>arest Neighbor</w:t>
      </w:r>
      <w:r w:rsidR="00653530">
        <w:rPr>
          <w:sz w:val="28"/>
          <w:szCs w:val="28"/>
          <w:u w:val="single"/>
        </w:rPr>
        <w:t>s</w:t>
      </w:r>
      <w:r w:rsidR="006B2205" w:rsidRPr="006B2205">
        <w:rPr>
          <w:sz w:val="28"/>
          <w:szCs w:val="28"/>
          <w:u w:val="single"/>
        </w:rPr>
        <w:t>(K-NN)</w:t>
      </w:r>
      <w:r w:rsidR="006B2205" w:rsidRPr="0069508B">
        <w:rPr>
          <w:sz w:val="28"/>
          <w:szCs w:val="28"/>
          <w:u w:val="single"/>
        </w:rPr>
        <w:t>-</w:t>
      </w:r>
      <w:r w:rsidR="006B2205">
        <w:rPr>
          <w:sz w:val="28"/>
          <w:szCs w:val="28"/>
        </w:rPr>
        <w:t xml:space="preserve">  </w:t>
      </w:r>
      <w:r w:rsidR="006B2205">
        <w:rPr>
          <w:rFonts w:ascii="Georgia" w:hAnsi="Georgia"/>
          <w:spacing w:val="-1"/>
          <w:sz w:val="32"/>
          <w:szCs w:val="32"/>
          <w:shd w:val="clear" w:color="auto" w:fill="FFFFFF"/>
        </w:rPr>
        <w:t> </w:t>
      </w:r>
      <w:r w:rsidR="006B2205" w:rsidRPr="0069508B">
        <w:rPr>
          <w:rStyle w:val="Strong"/>
          <w:rFonts w:cstheme="minorHAnsi"/>
          <w:b w:val="0"/>
          <w:spacing w:val="-1"/>
          <w:sz w:val="28"/>
          <w:szCs w:val="28"/>
          <w:shd w:val="clear" w:color="auto" w:fill="FFFFFF"/>
        </w:rPr>
        <w:t>KNN</w:t>
      </w:r>
      <w:r w:rsidR="006B2205" w:rsidRPr="0069508B">
        <w:rPr>
          <w:rFonts w:cstheme="minorHAnsi"/>
          <w:spacing w:val="-1"/>
          <w:sz w:val="28"/>
          <w:szCs w:val="28"/>
          <w:shd w:val="clear" w:color="auto" w:fill="FFFFFF"/>
        </w:rPr>
        <w:t> is a </w:t>
      </w:r>
      <w:r w:rsidR="006B2205" w:rsidRPr="0069508B">
        <w:rPr>
          <w:rStyle w:val="Strong"/>
          <w:rFonts w:cstheme="minorHAnsi"/>
          <w:b w:val="0"/>
          <w:spacing w:val="-1"/>
          <w:sz w:val="28"/>
          <w:szCs w:val="28"/>
          <w:shd w:val="clear" w:color="auto" w:fill="FFFFFF"/>
        </w:rPr>
        <w:t>non-parametric, lazy</w:t>
      </w:r>
      <w:r w:rsidR="006B2205" w:rsidRPr="0069508B">
        <w:rPr>
          <w:rStyle w:val="Strong"/>
          <w:rFonts w:cstheme="minorHAnsi"/>
          <w:spacing w:val="-1"/>
          <w:sz w:val="28"/>
          <w:szCs w:val="28"/>
          <w:shd w:val="clear" w:color="auto" w:fill="FFFFFF"/>
        </w:rPr>
        <w:t> </w:t>
      </w:r>
      <w:r w:rsidR="006B2205" w:rsidRPr="0069508B">
        <w:rPr>
          <w:rFonts w:cstheme="minorHAnsi"/>
          <w:spacing w:val="-1"/>
          <w:sz w:val="28"/>
          <w:szCs w:val="28"/>
          <w:shd w:val="clear" w:color="auto" w:fill="FFFFFF"/>
        </w:rPr>
        <w:t>learning algorithm. Its purpose is to use a database in which the data points are separated into several classes to predict the classification of a new sample point.</w:t>
      </w:r>
    </w:p>
    <w:p w14:paraId="3ADD696D" w14:textId="77777777" w:rsidR="006B2205" w:rsidRDefault="006B2205" w:rsidP="00AC7EAD">
      <w:pPr>
        <w:rPr>
          <w:sz w:val="28"/>
          <w:szCs w:val="28"/>
        </w:rPr>
      </w:pPr>
      <w:r>
        <w:rPr>
          <w:sz w:val="28"/>
          <w:szCs w:val="28"/>
        </w:rPr>
        <w:t>We are going to plot the previous dataset using this algorithm this time.</w:t>
      </w:r>
    </w:p>
    <w:p w14:paraId="2628C4EB" w14:textId="3F51F8EA" w:rsidR="006A7023" w:rsidRDefault="006B2205" w:rsidP="00AC7EAD">
      <w:pPr>
        <w:rPr>
          <w:sz w:val="28"/>
          <w:szCs w:val="28"/>
        </w:rPr>
      </w:pPr>
      <w:r>
        <w:rPr>
          <w:sz w:val="28"/>
          <w:szCs w:val="28"/>
        </w:rPr>
        <w:lastRenderedPageBreak/>
        <w:t xml:space="preserve">   </w:t>
      </w:r>
      <w:r>
        <w:rPr>
          <w:b/>
          <w:noProof/>
          <w:sz w:val="28"/>
          <w:szCs w:val="28"/>
          <w:u w:val="single"/>
        </w:rPr>
        <w:drawing>
          <wp:anchor distT="0" distB="0" distL="114300" distR="114300" simplePos="0" relativeHeight="251658240" behindDoc="0" locked="0" layoutInCell="1" allowOverlap="1" wp14:anchorId="5192A953" wp14:editId="1438BDA8">
            <wp:simplePos x="0" y="0"/>
            <wp:positionH relativeFrom="column">
              <wp:posOffset>485775</wp:posOffset>
            </wp:positionH>
            <wp:positionV relativeFrom="paragraph">
              <wp:posOffset>0</wp:posOffset>
            </wp:positionV>
            <wp:extent cx="4924425" cy="3476625"/>
            <wp:effectExtent l="152400" t="152400" r="371475" b="3714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4425" cy="3476625"/>
                    </a:xfrm>
                    <a:prstGeom prst="rect">
                      <a:avLst/>
                    </a:prstGeom>
                    <a:ln>
                      <a:noFill/>
                    </a:ln>
                    <a:effectLst>
                      <a:outerShdw blurRad="292100" dist="139700" dir="2700000" algn="tl" rotWithShape="0">
                        <a:srgbClr val="333333">
                          <a:alpha val="65000"/>
                        </a:srgbClr>
                      </a:outerShdw>
                    </a:effectLst>
                  </pic:spPr>
                </pic:pic>
              </a:graphicData>
            </a:graphic>
          </wp:anchor>
        </w:drawing>
      </w:r>
    </w:p>
    <w:p w14:paraId="6BE77ED7" w14:textId="46C70FBC" w:rsidR="006B2205" w:rsidRDefault="006B2205" w:rsidP="00AC7EAD">
      <w:pPr>
        <w:rPr>
          <w:sz w:val="28"/>
          <w:szCs w:val="28"/>
        </w:rPr>
      </w:pPr>
      <w:r>
        <w:rPr>
          <w:sz w:val="28"/>
          <w:szCs w:val="28"/>
        </w:rPr>
        <w:t>This time the boundary is not a straight line as it was in logistic regression and therefore it is more accurate in predicting the dependent variable.</w:t>
      </w:r>
    </w:p>
    <w:p w14:paraId="5DB37A42" w14:textId="49662372" w:rsidR="00D85403" w:rsidRDefault="00D85403" w:rsidP="00AC7EAD">
      <w:pPr>
        <w:rPr>
          <w:sz w:val="28"/>
          <w:szCs w:val="28"/>
        </w:rPr>
      </w:pPr>
    </w:p>
    <w:p w14:paraId="6E6AB4B6" w14:textId="17D15530" w:rsidR="00D85403" w:rsidRDefault="00D85403" w:rsidP="00AC7EAD">
      <w:pPr>
        <w:rPr>
          <w:rFonts w:ascii="Georgia" w:hAnsi="Georgia"/>
          <w:iCs/>
          <w:spacing w:val="-1"/>
          <w:sz w:val="28"/>
          <w:szCs w:val="28"/>
          <w:shd w:val="clear" w:color="auto" w:fill="FFFFFF"/>
        </w:rPr>
      </w:pPr>
      <w:r>
        <w:rPr>
          <w:sz w:val="28"/>
          <w:szCs w:val="28"/>
        </w:rPr>
        <w:t xml:space="preserve">c). </w:t>
      </w:r>
      <w:r w:rsidRPr="00D85403">
        <w:rPr>
          <w:sz w:val="28"/>
          <w:szCs w:val="28"/>
          <w:u w:val="single"/>
        </w:rPr>
        <w:t>Support Vector Machine-</w:t>
      </w:r>
      <w:r w:rsidRPr="00D85403">
        <w:rPr>
          <w:sz w:val="28"/>
          <w:szCs w:val="28"/>
        </w:rPr>
        <w:t xml:space="preserve">   </w:t>
      </w:r>
      <w:r w:rsidRPr="0069508B">
        <w:rPr>
          <w:rFonts w:cstheme="minorHAnsi"/>
          <w:iCs/>
          <w:spacing w:val="-1"/>
          <w:sz w:val="28"/>
          <w:szCs w:val="28"/>
          <w:shd w:val="clear" w:color="auto" w:fill="FFFFFF"/>
        </w:rPr>
        <w:t>A Support Vector Machine (SVM) is a discriminative classifier formally defined by a separating hyperplane. In other words, given labeled training data (</w:t>
      </w:r>
      <w:r w:rsidRPr="0069508B">
        <w:rPr>
          <w:rStyle w:val="Emphasis"/>
          <w:rFonts w:cstheme="minorHAnsi"/>
          <w:i w:val="0"/>
          <w:iCs w:val="0"/>
          <w:spacing w:val="-1"/>
          <w:sz w:val="28"/>
          <w:szCs w:val="28"/>
          <w:shd w:val="clear" w:color="auto" w:fill="FFFFFF"/>
        </w:rPr>
        <w:t>supervised learning</w:t>
      </w:r>
      <w:r w:rsidRPr="0069508B">
        <w:rPr>
          <w:rFonts w:cstheme="minorHAnsi"/>
          <w:iCs/>
          <w:spacing w:val="-1"/>
          <w:sz w:val="28"/>
          <w:szCs w:val="28"/>
          <w:shd w:val="clear" w:color="auto" w:fill="FFFFFF"/>
        </w:rPr>
        <w:t>), the algorithm outputs an optimal hyperplane which categorizes new examples. In two</w:t>
      </w:r>
      <w:r w:rsidR="0069508B">
        <w:rPr>
          <w:rFonts w:cstheme="minorHAnsi"/>
          <w:iCs/>
          <w:spacing w:val="-1"/>
          <w:sz w:val="28"/>
          <w:szCs w:val="28"/>
          <w:shd w:val="clear" w:color="auto" w:fill="FFFFFF"/>
        </w:rPr>
        <w:t>-</w:t>
      </w:r>
      <w:r w:rsidRPr="0069508B">
        <w:rPr>
          <w:rFonts w:cstheme="minorHAnsi"/>
          <w:iCs/>
          <w:spacing w:val="-1"/>
          <w:sz w:val="28"/>
          <w:szCs w:val="28"/>
          <w:shd w:val="clear" w:color="auto" w:fill="FFFFFF"/>
        </w:rPr>
        <w:t>dimensional space this hyperplane is a line dividing a plane in two parts where in each class lay in either side.</w:t>
      </w:r>
    </w:p>
    <w:p w14:paraId="077BA2FC" w14:textId="3F2C8F6E" w:rsidR="00D85403" w:rsidRDefault="00D85403" w:rsidP="00AC7EAD">
      <w:pPr>
        <w:rPr>
          <w:sz w:val="28"/>
          <w:szCs w:val="28"/>
        </w:rPr>
      </w:pPr>
      <w:r>
        <w:rPr>
          <w:sz w:val="28"/>
          <w:szCs w:val="28"/>
        </w:rPr>
        <w:t xml:space="preserve">We are again using the </w:t>
      </w:r>
      <w:r w:rsidR="00BD57D5">
        <w:rPr>
          <w:sz w:val="28"/>
          <w:szCs w:val="28"/>
        </w:rPr>
        <w:t>earlier</w:t>
      </w:r>
      <w:r>
        <w:rPr>
          <w:sz w:val="28"/>
          <w:szCs w:val="28"/>
        </w:rPr>
        <w:t xml:space="preserve"> dataset to see how this algorithm predict</w:t>
      </w:r>
      <w:r w:rsidR="00BD57D5">
        <w:rPr>
          <w:sz w:val="28"/>
          <w:szCs w:val="28"/>
        </w:rPr>
        <w:t>s</w:t>
      </w:r>
      <w:r>
        <w:rPr>
          <w:sz w:val="28"/>
          <w:szCs w:val="28"/>
        </w:rPr>
        <w:t xml:space="preserve"> or perform</w:t>
      </w:r>
      <w:r w:rsidR="00BD57D5">
        <w:rPr>
          <w:sz w:val="28"/>
          <w:szCs w:val="28"/>
        </w:rPr>
        <w:t>s</w:t>
      </w:r>
      <w:r>
        <w:rPr>
          <w:sz w:val="28"/>
          <w:szCs w:val="28"/>
        </w:rPr>
        <w:t xml:space="preserve"> in comparison to others.</w:t>
      </w:r>
    </w:p>
    <w:p w14:paraId="2D899EEC" w14:textId="7B35CF49" w:rsidR="00D85403" w:rsidRDefault="00D85403" w:rsidP="00AC7EAD">
      <w:pPr>
        <w:rPr>
          <w:sz w:val="28"/>
          <w:szCs w:val="28"/>
        </w:rPr>
      </w:pPr>
      <w:r>
        <w:rPr>
          <w:sz w:val="28"/>
          <w:szCs w:val="28"/>
        </w:rPr>
        <w:lastRenderedPageBreak/>
        <w:t xml:space="preserve">           </w:t>
      </w:r>
      <w:r>
        <w:rPr>
          <w:noProof/>
          <w:sz w:val="28"/>
          <w:szCs w:val="28"/>
        </w:rPr>
        <w:drawing>
          <wp:inline distT="0" distB="0" distL="0" distR="0" wp14:anchorId="32093ADD" wp14:editId="6A37F6DA">
            <wp:extent cx="4924425" cy="3533775"/>
            <wp:effectExtent l="152400" t="152400" r="371475" b="3714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4425" cy="3533775"/>
                    </a:xfrm>
                    <a:prstGeom prst="rect">
                      <a:avLst/>
                    </a:prstGeom>
                    <a:ln>
                      <a:noFill/>
                    </a:ln>
                    <a:effectLst>
                      <a:outerShdw blurRad="292100" dist="139700" dir="2700000" algn="tl" rotWithShape="0">
                        <a:srgbClr val="333333">
                          <a:alpha val="65000"/>
                        </a:srgbClr>
                      </a:outerShdw>
                    </a:effectLst>
                  </pic:spPr>
                </pic:pic>
              </a:graphicData>
            </a:graphic>
          </wp:inline>
        </w:drawing>
      </w:r>
    </w:p>
    <w:p w14:paraId="5A5E1449" w14:textId="142DD06A" w:rsidR="00D85403" w:rsidRDefault="00D85403" w:rsidP="00AC7EAD">
      <w:pPr>
        <w:rPr>
          <w:sz w:val="28"/>
          <w:szCs w:val="28"/>
        </w:rPr>
      </w:pPr>
      <w:r>
        <w:rPr>
          <w:sz w:val="28"/>
          <w:szCs w:val="28"/>
        </w:rPr>
        <w:t>It also makes a line dividing the plane in two regions just like the logistic regression.</w:t>
      </w:r>
      <w:r w:rsidR="0069508B">
        <w:rPr>
          <w:sz w:val="28"/>
          <w:szCs w:val="28"/>
        </w:rPr>
        <w:t xml:space="preserve"> However, in the case of logistic regression the decision boundary needs not to be a straight line always. Its shape can vary.</w:t>
      </w:r>
    </w:p>
    <w:p w14:paraId="3CA1217D" w14:textId="0C8E8DFB" w:rsidR="001D3DBC" w:rsidRDefault="001D3DBC" w:rsidP="00AC7EAD">
      <w:pPr>
        <w:rPr>
          <w:sz w:val="28"/>
          <w:szCs w:val="28"/>
        </w:rPr>
      </w:pPr>
    </w:p>
    <w:p w14:paraId="53E99A4B" w14:textId="3A2FD6AF" w:rsidR="001D3DBC" w:rsidRDefault="002264CD" w:rsidP="001D3DBC">
      <w:pPr>
        <w:pStyle w:val="Heading1"/>
      </w:pPr>
      <w:r>
        <w:t>PART</w:t>
      </w:r>
      <w:r w:rsidR="001D3DBC">
        <w:t xml:space="preserve"> 3:</w:t>
      </w:r>
    </w:p>
    <w:p w14:paraId="673FBAB2" w14:textId="51722C0C" w:rsidR="009D6DA0" w:rsidRDefault="002264CD" w:rsidP="007B1708">
      <w:pPr>
        <w:pStyle w:val="Heading1"/>
      </w:pPr>
      <w:r w:rsidRPr="007B1708">
        <w:rPr>
          <w:u w:val="single"/>
        </w:rPr>
        <w:t>ANALYSIS OF TEMPERATURE AND HUMIDITY AT COMPANY’S OFFICE</w:t>
      </w:r>
      <w:r w:rsidR="007B1708" w:rsidRPr="007B1708">
        <w:rPr>
          <w:u w:val="single"/>
        </w:rPr>
        <w:t xml:space="preserve"> OF LAST TWO YEARS</w:t>
      </w:r>
      <w:r w:rsidR="007B1708">
        <w:t>:</w:t>
      </w:r>
    </w:p>
    <w:p w14:paraId="2410B5FB" w14:textId="77777777" w:rsidR="007B1708" w:rsidRPr="007B1708" w:rsidRDefault="007B1708" w:rsidP="007B1708"/>
    <w:p w14:paraId="494E54CA" w14:textId="774D3038" w:rsidR="009D6DA0" w:rsidRDefault="009D6DA0" w:rsidP="001D3DBC">
      <w:pPr>
        <w:rPr>
          <w:sz w:val="28"/>
          <w:szCs w:val="28"/>
        </w:rPr>
      </w:pPr>
      <w:r w:rsidRPr="009D6DA0">
        <w:rPr>
          <w:b/>
          <w:sz w:val="28"/>
          <w:szCs w:val="28"/>
        </w:rPr>
        <w:t>INTRODUCTION</w:t>
      </w:r>
      <w:r>
        <w:rPr>
          <w:sz w:val="28"/>
          <w:szCs w:val="28"/>
        </w:rPr>
        <w:t>:</w:t>
      </w:r>
    </w:p>
    <w:p w14:paraId="189831F6" w14:textId="6EEE9BE8" w:rsidR="00653530" w:rsidRDefault="001D3DBC" w:rsidP="001D3DBC">
      <w:pPr>
        <w:rPr>
          <w:sz w:val="28"/>
          <w:szCs w:val="28"/>
        </w:rPr>
      </w:pPr>
      <w:r>
        <w:rPr>
          <w:sz w:val="28"/>
          <w:szCs w:val="28"/>
        </w:rPr>
        <w:lastRenderedPageBreak/>
        <w:t>We have been shared a file that contains each day’s temperature and humidity entries at the company’s office for the last 2 years and we are supposed to find or establish a relationship between the temperature/humidity and the time of the</w:t>
      </w:r>
      <w:r w:rsidR="00653530">
        <w:rPr>
          <w:sz w:val="28"/>
          <w:szCs w:val="28"/>
        </w:rPr>
        <w:t xml:space="preserve"> day it was recorded at. Here is a sample of the dataset we had been given. It has the following variable as columns:</w:t>
      </w:r>
    </w:p>
    <w:p w14:paraId="52DFFCDB" w14:textId="680985BE" w:rsidR="00653530" w:rsidRDefault="00653530" w:rsidP="00653530">
      <w:pPr>
        <w:pStyle w:val="ListParagraph"/>
        <w:numPr>
          <w:ilvl w:val="0"/>
          <w:numId w:val="9"/>
        </w:numPr>
        <w:rPr>
          <w:sz w:val="28"/>
          <w:szCs w:val="28"/>
        </w:rPr>
      </w:pPr>
      <w:r>
        <w:rPr>
          <w:sz w:val="28"/>
          <w:szCs w:val="28"/>
        </w:rPr>
        <w:t>ID</w:t>
      </w:r>
    </w:p>
    <w:p w14:paraId="505CB698" w14:textId="74E88DE4" w:rsidR="00653530" w:rsidRDefault="00653530" w:rsidP="00653530">
      <w:pPr>
        <w:pStyle w:val="ListParagraph"/>
        <w:numPr>
          <w:ilvl w:val="0"/>
          <w:numId w:val="9"/>
        </w:numPr>
        <w:rPr>
          <w:sz w:val="28"/>
          <w:szCs w:val="28"/>
        </w:rPr>
      </w:pPr>
      <w:r>
        <w:rPr>
          <w:sz w:val="28"/>
          <w:szCs w:val="28"/>
        </w:rPr>
        <w:t>Temperature</w:t>
      </w:r>
    </w:p>
    <w:p w14:paraId="79E7406B" w14:textId="389158B2" w:rsidR="00653530" w:rsidRDefault="00653530" w:rsidP="00653530">
      <w:pPr>
        <w:pStyle w:val="ListParagraph"/>
        <w:numPr>
          <w:ilvl w:val="0"/>
          <w:numId w:val="9"/>
        </w:numPr>
        <w:rPr>
          <w:sz w:val="28"/>
          <w:szCs w:val="28"/>
        </w:rPr>
      </w:pPr>
      <w:r>
        <w:rPr>
          <w:sz w:val="28"/>
          <w:szCs w:val="28"/>
        </w:rPr>
        <w:t>Humidity</w:t>
      </w:r>
    </w:p>
    <w:p w14:paraId="064A5D34" w14:textId="7AE14B23" w:rsidR="00653530" w:rsidRPr="00653530" w:rsidRDefault="00653530" w:rsidP="00653530">
      <w:pPr>
        <w:pStyle w:val="ListParagraph"/>
        <w:numPr>
          <w:ilvl w:val="0"/>
          <w:numId w:val="9"/>
        </w:numPr>
        <w:rPr>
          <w:sz w:val="28"/>
          <w:szCs w:val="28"/>
        </w:rPr>
      </w:pPr>
      <w:r>
        <w:rPr>
          <w:sz w:val="28"/>
          <w:szCs w:val="28"/>
        </w:rPr>
        <w:t>Date and time</w:t>
      </w:r>
    </w:p>
    <w:p w14:paraId="77D421B3" w14:textId="698B1B03" w:rsidR="00653530" w:rsidRDefault="00653530" w:rsidP="001D3DBC">
      <w:pPr>
        <w:rPr>
          <w:sz w:val="28"/>
          <w:szCs w:val="28"/>
        </w:rPr>
      </w:pPr>
      <w:r>
        <w:rPr>
          <w:sz w:val="28"/>
          <w:szCs w:val="28"/>
        </w:rPr>
        <w:t xml:space="preserve"> </w:t>
      </w:r>
    </w:p>
    <w:p w14:paraId="3DFA7381" w14:textId="300C75FA" w:rsidR="001D3DBC" w:rsidRDefault="00653530" w:rsidP="001D3DBC">
      <w:pPr>
        <w:rPr>
          <w:sz w:val="28"/>
          <w:szCs w:val="28"/>
        </w:rPr>
      </w:pPr>
      <w:r>
        <w:rPr>
          <w:sz w:val="28"/>
          <w:szCs w:val="28"/>
        </w:rPr>
        <w:t xml:space="preserve">                                   </w:t>
      </w:r>
      <w:r>
        <w:rPr>
          <w:noProof/>
          <w:sz w:val="28"/>
          <w:szCs w:val="28"/>
        </w:rPr>
        <w:drawing>
          <wp:inline distT="0" distB="0" distL="0" distR="0" wp14:anchorId="732E1630" wp14:editId="4A3E2822">
            <wp:extent cx="3000375" cy="3200400"/>
            <wp:effectExtent l="152400" t="152400" r="371475" b="361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0375" cy="32004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916BFD3" w14:textId="12EA1D4D" w:rsidR="00653530" w:rsidRDefault="00653530" w:rsidP="001D3DBC">
      <w:pPr>
        <w:rPr>
          <w:sz w:val="28"/>
          <w:szCs w:val="28"/>
        </w:rPr>
      </w:pPr>
    </w:p>
    <w:p w14:paraId="3A72D642" w14:textId="64580B23" w:rsidR="009D6DA0" w:rsidRDefault="009D6DA0" w:rsidP="001D3DBC">
      <w:pPr>
        <w:rPr>
          <w:sz w:val="28"/>
          <w:szCs w:val="28"/>
        </w:rPr>
      </w:pPr>
      <w:r w:rsidRPr="009D6DA0">
        <w:rPr>
          <w:b/>
          <w:sz w:val="28"/>
          <w:szCs w:val="28"/>
        </w:rPr>
        <w:t>PROGRESS</w:t>
      </w:r>
      <w:r>
        <w:rPr>
          <w:sz w:val="28"/>
          <w:szCs w:val="28"/>
        </w:rPr>
        <w:t>:</w:t>
      </w:r>
    </w:p>
    <w:p w14:paraId="4F042A73" w14:textId="77777777" w:rsidR="00653530" w:rsidRDefault="00653530" w:rsidP="001D3DBC">
      <w:pPr>
        <w:rPr>
          <w:sz w:val="28"/>
          <w:szCs w:val="28"/>
        </w:rPr>
      </w:pPr>
      <w:r>
        <w:rPr>
          <w:sz w:val="28"/>
          <w:szCs w:val="28"/>
        </w:rPr>
        <w:t>Till now, we have done the data preprocessing part completely. i.e. we made a table with the above listed variables as its columns.</w:t>
      </w:r>
    </w:p>
    <w:p w14:paraId="34F51A69" w14:textId="1827E986" w:rsidR="009D6DA0" w:rsidRDefault="00653530" w:rsidP="001D3DBC">
      <w:pPr>
        <w:rPr>
          <w:sz w:val="28"/>
          <w:szCs w:val="28"/>
        </w:rPr>
      </w:pPr>
      <w:r>
        <w:rPr>
          <w:sz w:val="28"/>
          <w:szCs w:val="28"/>
        </w:rPr>
        <w:lastRenderedPageBreak/>
        <w:t xml:space="preserve">The next thing we need to do is to make a model using one of the various </w:t>
      </w:r>
      <w:proofErr w:type="gramStart"/>
      <w:r>
        <w:rPr>
          <w:sz w:val="28"/>
          <w:szCs w:val="28"/>
        </w:rPr>
        <w:t>machine  learning</w:t>
      </w:r>
      <w:proofErr w:type="gramEnd"/>
      <w:r>
        <w:rPr>
          <w:sz w:val="28"/>
          <w:szCs w:val="28"/>
        </w:rPr>
        <w:t xml:space="preserve"> algorithms so as to find the relationship if there exists any</w:t>
      </w:r>
      <w:r w:rsidR="009D6DA0">
        <w:rPr>
          <w:sz w:val="28"/>
          <w:szCs w:val="28"/>
        </w:rPr>
        <w:t xml:space="preserve">. </w:t>
      </w:r>
      <w:proofErr w:type="gramStart"/>
      <w:r w:rsidR="009D6DA0">
        <w:rPr>
          <w:sz w:val="28"/>
          <w:szCs w:val="28"/>
        </w:rPr>
        <w:t>Attached  below</w:t>
      </w:r>
      <w:proofErr w:type="gramEnd"/>
      <w:r w:rsidR="009D6DA0">
        <w:rPr>
          <w:sz w:val="28"/>
          <w:szCs w:val="28"/>
        </w:rPr>
        <w:t xml:space="preserve"> is the preprocessed data in the form of a table.</w:t>
      </w:r>
    </w:p>
    <w:p w14:paraId="4E36807D" w14:textId="77777777" w:rsidR="009D6DA0" w:rsidRDefault="009D6DA0" w:rsidP="001D3DBC">
      <w:pPr>
        <w:rPr>
          <w:sz w:val="28"/>
          <w:szCs w:val="28"/>
        </w:rPr>
      </w:pPr>
    </w:p>
    <w:p w14:paraId="22F9A0EB" w14:textId="0572FED9" w:rsidR="009D6DA0" w:rsidRDefault="009D6DA0" w:rsidP="001D3DBC">
      <w:pPr>
        <w:rPr>
          <w:sz w:val="28"/>
          <w:szCs w:val="28"/>
        </w:rPr>
      </w:pPr>
      <w:r>
        <w:rPr>
          <w:noProof/>
          <w:sz w:val="28"/>
          <w:szCs w:val="28"/>
        </w:rPr>
        <w:drawing>
          <wp:inline distT="0" distB="0" distL="0" distR="0" wp14:anchorId="170C3280" wp14:editId="327D9E1F">
            <wp:extent cx="5934075" cy="5791200"/>
            <wp:effectExtent l="152400" t="152400" r="371475"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57912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7A78E7E" w14:textId="13285BF0" w:rsidR="009D6DA0" w:rsidRPr="001D3DBC" w:rsidRDefault="009D6DA0" w:rsidP="001D3DBC">
      <w:pPr>
        <w:rPr>
          <w:sz w:val="28"/>
          <w:szCs w:val="28"/>
        </w:rPr>
      </w:pPr>
    </w:p>
    <w:sectPr w:rsidR="009D6DA0" w:rsidRPr="001D3D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26304" w14:textId="77777777" w:rsidR="00A721A7" w:rsidRDefault="00A721A7" w:rsidP="006A7023">
      <w:pPr>
        <w:spacing w:after="0" w:line="240" w:lineRule="auto"/>
      </w:pPr>
      <w:r>
        <w:separator/>
      </w:r>
    </w:p>
  </w:endnote>
  <w:endnote w:type="continuationSeparator" w:id="0">
    <w:p w14:paraId="34FC6C98" w14:textId="77777777" w:rsidR="00A721A7" w:rsidRDefault="00A721A7" w:rsidP="006A7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CB97B" w14:textId="77777777" w:rsidR="00A721A7" w:rsidRDefault="00A721A7" w:rsidP="006A7023">
      <w:pPr>
        <w:spacing w:after="0" w:line="240" w:lineRule="auto"/>
      </w:pPr>
      <w:r>
        <w:separator/>
      </w:r>
    </w:p>
  </w:footnote>
  <w:footnote w:type="continuationSeparator" w:id="0">
    <w:p w14:paraId="3729CCC4" w14:textId="77777777" w:rsidR="00A721A7" w:rsidRDefault="00A721A7" w:rsidP="006A70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40DC"/>
    <w:multiLevelType w:val="hybridMultilevel"/>
    <w:tmpl w:val="1824736E"/>
    <w:lvl w:ilvl="0" w:tplc="BD3E8368">
      <w:start w:val="1"/>
      <w:numFmt w:val="bullet"/>
      <w:lvlText w:val=""/>
      <w:lvlJc w:val="left"/>
      <w:pPr>
        <w:tabs>
          <w:tab w:val="num" w:pos="720"/>
        </w:tabs>
        <w:ind w:left="720" w:hanging="360"/>
      </w:pPr>
      <w:rPr>
        <w:rFonts w:ascii="Wingdings 3" w:hAnsi="Wingdings 3" w:hint="default"/>
      </w:rPr>
    </w:lvl>
    <w:lvl w:ilvl="1" w:tplc="D2A6E39E" w:tentative="1">
      <w:start w:val="1"/>
      <w:numFmt w:val="bullet"/>
      <w:lvlText w:val=""/>
      <w:lvlJc w:val="left"/>
      <w:pPr>
        <w:tabs>
          <w:tab w:val="num" w:pos="1440"/>
        </w:tabs>
        <w:ind w:left="1440" w:hanging="360"/>
      </w:pPr>
      <w:rPr>
        <w:rFonts w:ascii="Wingdings 3" w:hAnsi="Wingdings 3" w:hint="default"/>
      </w:rPr>
    </w:lvl>
    <w:lvl w:ilvl="2" w:tplc="A328D608" w:tentative="1">
      <w:start w:val="1"/>
      <w:numFmt w:val="bullet"/>
      <w:lvlText w:val=""/>
      <w:lvlJc w:val="left"/>
      <w:pPr>
        <w:tabs>
          <w:tab w:val="num" w:pos="2160"/>
        </w:tabs>
        <w:ind w:left="2160" w:hanging="360"/>
      </w:pPr>
      <w:rPr>
        <w:rFonts w:ascii="Wingdings 3" w:hAnsi="Wingdings 3" w:hint="default"/>
      </w:rPr>
    </w:lvl>
    <w:lvl w:ilvl="3" w:tplc="A0DCC446" w:tentative="1">
      <w:start w:val="1"/>
      <w:numFmt w:val="bullet"/>
      <w:lvlText w:val=""/>
      <w:lvlJc w:val="left"/>
      <w:pPr>
        <w:tabs>
          <w:tab w:val="num" w:pos="2880"/>
        </w:tabs>
        <w:ind w:left="2880" w:hanging="360"/>
      </w:pPr>
      <w:rPr>
        <w:rFonts w:ascii="Wingdings 3" w:hAnsi="Wingdings 3" w:hint="default"/>
      </w:rPr>
    </w:lvl>
    <w:lvl w:ilvl="4" w:tplc="45D8BE96" w:tentative="1">
      <w:start w:val="1"/>
      <w:numFmt w:val="bullet"/>
      <w:lvlText w:val=""/>
      <w:lvlJc w:val="left"/>
      <w:pPr>
        <w:tabs>
          <w:tab w:val="num" w:pos="3600"/>
        </w:tabs>
        <w:ind w:left="3600" w:hanging="360"/>
      </w:pPr>
      <w:rPr>
        <w:rFonts w:ascii="Wingdings 3" w:hAnsi="Wingdings 3" w:hint="default"/>
      </w:rPr>
    </w:lvl>
    <w:lvl w:ilvl="5" w:tplc="0036796C" w:tentative="1">
      <w:start w:val="1"/>
      <w:numFmt w:val="bullet"/>
      <w:lvlText w:val=""/>
      <w:lvlJc w:val="left"/>
      <w:pPr>
        <w:tabs>
          <w:tab w:val="num" w:pos="4320"/>
        </w:tabs>
        <w:ind w:left="4320" w:hanging="360"/>
      </w:pPr>
      <w:rPr>
        <w:rFonts w:ascii="Wingdings 3" w:hAnsi="Wingdings 3" w:hint="default"/>
      </w:rPr>
    </w:lvl>
    <w:lvl w:ilvl="6" w:tplc="C9A2C654" w:tentative="1">
      <w:start w:val="1"/>
      <w:numFmt w:val="bullet"/>
      <w:lvlText w:val=""/>
      <w:lvlJc w:val="left"/>
      <w:pPr>
        <w:tabs>
          <w:tab w:val="num" w:pos="5040"/>
        </w:tabs>
        <w:ind w:left="5040" w:hanging="360"/>
      </w:pPr>
      <w:rPr>
        <w:rFonts w:ascii="Wingdings 3" w:hAnsi="Wingdings 3" w:hint="default"/>
      </w:rPr>
    </w:lvl>
    <w:lvl w:ilvl="7" w:tplc="18B89AA4" w:tentative="1">
      <w:start w:val="1"/>
      <w:numFmt w:val="bullet"/>
      <w:lvlText w:val=""/>
      <w:lvlJc w:val="left"/>
      <w:pPr>
        <w:tabs>
          <w:tab w:val="num" w:pos="5760"/>
        </w:tabs>
        <w:ind w:left="5760" w:hanging="360"/>
      </w:pPr>
      <w:rPr>
        <w:rFonts w:ascii="Wingdings 3" w:hAnsi="Wingdings 3" w:hint="default"/>
      </w:rPr>
    </w:lvl>
    <w:lvl w:ilvl="8" w:tplc="F8C0A8B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EDA520B"/>
    <w:multiLevelType w:val="hybridMultilevel"/>
    <w:tmpl w:val="A7E0B2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DD7E92"/>
    <w:multiLevelType w:val="hybridMultilevel"/>
    <w:tmpl w:val="D284C21E"/>
    <w:lvl w:ilvl="0" w:tplc="B0681BDA">
      <w:start w:val="1"/>
      <w:numFmt w:val="bullet"/>
      <w:lvlText w:val=""/>
      <w:lvlJc w:val="left"/>
      <w:pPr>
        <w:tabs>
          <w:tab w:val="num" w:pos="720"/>
        </w:tabs>
        <w:ind w:left="720" w:hanging="360"/>
      </w:pPr>
      <w:rPr>
        <w:rFonts w:ascii="Wingdings 3" w:hAnsi="Wingdings 3" w:hint="default"/>
      </w:rPr>
    </w:lvl>
    <w:lvl w:ilvl="1" w:tplc="BF106AA2" w:tentative="1">
      <w:start w:val="1"/>
      <w:numFmt w:val="bullet"/>
      <w:lvlText w:val=""/>
      <w:lvlJc w:val="left"/>
      <w:pPr>
        <w:tabs>
          <w:tab w:val="num" w:pos="1440"/>
        </w:tabs>
        <w:ind w:left="1440" w:hanging="360"/>
      </w:pPr>
      <w:rPr>
        <w:rFonts w:ascii="Wingdings 3" w:hAnsi="Wingdings 3" w:hint="default"/>
      </w:rPr>
    </w:lvl>
    <w:lvl w:ilvl="2" w:tplc="4690837A" w:tentative="1">
      <w:start w:val="1"/>
      <w:numFmt w:val="bullet"/>
      <w:lvlText w:val=""/>
      <w:lvlJc w:val="left"/>
      <w:pPr>
        <w:tabs>
          <w:tab w:val="num" w:pos="2160"/>
        </w:tabs>
        <w:ind w:left="2160" w:hanging="360"/>
      </w:pPr>
      <w:rPr>
        <w:rFonts w:ascii="Wingdings 3" w:hAnsi="Wingdings 3" w:hint="default"/>
      </w:rPr>
    </w:lvl>
    <w:lvl w:ilvl="3" w:tplc="67FA6F94" w:tentative="1">
      <w:start w:val="1"/>
      <w:numFmt w:val="bullet"/>
      <w:lvlText w:val=""/>
      <w:lvlJc w:val="left"/>
      <w:pPr>
        <w:tabs>
          <w:tab w:val="num" w:pos="2880"/>
        </w:tabs>
        <w:ind w:left="2880" w:hanging="360"/>
      </w:pPr>
      <w:rPr>
        <w:rFonts w:ascii="Wingdings 3" w:hAnsi="Wingdings 3" w:hint="default"/>
      </w:rPr>
    </w:lvl>
    <w:lvl w:ilvl="4" w:tplc="2410FBC6" w:tentative="1">
      <w:start w:val="1"/>
      <w:numFmt w:val="bullet"/>
      <w:lvlText w:val=""/>
      <w:lvlJc w:val="left"/>
      <w:pPr>
        <w:tabs>
          <w:tab w:val="num" w:pos="3600"/>
        </w:tabs>
        <w:ind w:left="3600" w:hanging="360"/>
      </w:pPr>
      <w:rPr>
        <w:rFonts w:ascii="Wingdings 3" w:hAnsi="Wingdings 3" w:hint="default"/>
      </w:rPr>
    </w:lvl>
    <w:lvl w:ilvl="5" w:tplc="9AB6D5DE" w:tentative="1">
      <w:start w:val="1"/>
      <w:numFmt w:val="bullet"/>
      <w:lvlText w:val=""/>
      <w:lvlJc w:val="left"/>
      <w:pPr>
        <w:tabs>
          <w:tab w:val="num" w:pos="4320"/>
        </w:tabs>
        <w:ind w:left="4320" w:hanging="360"/>
      </w:pPr>
      <w:rPr>
        <w:rFonts w:ascii="Wingdings 3" w:hAnsi="Wingdings 3" w:hint="default"/>
      </w:rPr>
    </w:lvl>
    <w:lvl w:ilvl="6" w:tplc="23EC5AE6" w:tentative="1">
      <w:start w:val="1"/>
      <w:numFmt w:val="bullet"/>
      <w:lvlText w:val=""/>
      <w:lvlJc w:val="left"/>
      <w:pPr>
        <w:tabs>
          <w:tab w:val="num" w:pos="5040"/>
        </w:tabs>
        <w:ind w:left="5040" w:hanging="360"/>
      </w:pPr>
      <w:rPr>
        <w:rFonts w:ascii="Wingdings 3" w:hAnsi="Wingdings 3" w:hint="default"/>
      </w:rPr>
    </w:lvl>
    <w:lvl w:ilvl="7" w:tplc="B6849014" w:tentative="1">
      <w:start w:val="1"/>
      <w:numFmt w:val="bullet"/>
      <w:lvlText w:val=""/>
      <w:lvlJc w:val="left"/>
      <w:pPr>
        <w:tabs>
          <w:tab w:val="num" w:pos="5760"/>
        </w:tabs>
        <w:ind w:left="5760" w:hanging="360"/>
      </w:pPr>
      <w:rPr>
        <w:rFonts w:ascii="Wingdings 3" w:hAnsi="Wingdings 3" w:hint="default"/>
      </w:rPr>
    </w:lvl>
    <w:lvl w:ilvl="8" w:tplc="F9584DF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5CFC78D6"/>
    <w:multiLevelType w:val="hybridMultilevel"/>
    <w:tmpl w:val="673E3A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F82745"/>
    <w:multiLevelType w:val="hybridMultilevel"/>
    <w:tmpl w:val="9998E6BE"/>
    <w:lvl w:ilvl="0" w:tplc="B7165E0C">
      <w:start w:val="1"/>
      <w:numFmt w:val="bullet"/>
      <w:lvlText w:val=""/>
      <w:lvlJc w:val="left"/>
      <w:pPr>
        <w:tabs>
          <w:tab w:val="num" w:pos="720"/>
        </w:tabs>
        <w:ind w:left="720" w:hanging="360"/>
      </w:pPr>
      <w:rPr>
        <w:rFonts w:ascii="Wingdings 3" w:hAnsi="Wingdings 3" w:hint="default"/>
      </w:rPr>
    </w:lvl>
    <w:lvl w:ilvl="1" w:tplc="7896A54C" w:tentative="1">
      <w:start w:val="1"/>
      <w:numFmt w:val="bullet"/>
      <w:lvlText w:val=""/>
      <w:lvlJc w:val="left"/>
      <w:pPr>
        <w:tabs>
          <w:tab w:val="num" w:pos="1440"/>
        </w:tabs>
        <w:ind w:left="1440" w:hanging="360"/>
      </w:pPr>
      <w:rPr>
        <w:rFonts w:ascii="Wingdings 3" w:hAnsi="Wingdings 3" w:hint="default"/>
      </w:rPr>
    </w:lvl>
    <w:lvl w:ilvl="2" w:tplc="F1D88B9E" w:tentative="1">
      <w:start w:val="1"/>
      <w:numFmt w:val="bullet"/>
      <w:lvlText w:val=""/>
      <w:lvlJc w:val="left"/>
      <w:pPr>
        <w:tabs>
          <w:tab w:val="num" w:pos="2160"/>
        </w:tabs>
        <w:ind w:left="2160" w:hanging="360"/>
      </w:pPr>
      <w:rPr>
        <w:rFonts w:ascii="Wingdings 3" w:hAnsi="Wingdings 3" w:hint="default"/>
      </w:rPr>
    </w:lvl>
    <w:lvl w:ilvl="3" w:tplc="9B1E5E72" w:tentative="1">
      <w:start w:val="1"/>
      <w:numFmt w:val="bullet"/>
      <w:lvlText w:val=""/>
      <w:lvlJc w:val="left"/>
      <w:pPr>
        <w:tabs>
          <w:tab w:val="num" w:pos="2880"/>
        </w:tabs>
        <w:ind w:left="2880" w:hanging="360"/>
      </w:pPr>
      <w:rPr>
        <w:rFonts w:ascii="Wingdings 3" w:hAnsi="Wingdings 3" w:hint="default"/>
      </w:rPr>
    </w:lvl>
    <w:lvl w:ilvl="4" w:tplc="D47C286C" w:tentative="1">
      <w:start w:val="1"/>
      <w:numFmt w:val="bullet"/>
      <w:lvlText w:val=""/>
      <w:lvlJc w:val="left"/>
      <w:pPr>
        <w:tabs>
          <w:tab w:val="num" w:pos="3600"/>
        </w:tabs>
        <w:ind w:left="3600" w:hanging="360"/>
      </w:pPr>
      <w:rPr>
        <w:rFonts w:ascii="Wingdings 3" w:hAnsi="Wingdings 3" w:hint="default"/>
      </w:rPr>
    </w:lvl>
    <w:lvl w:ilvl="5" w:tplc="0F8CB8A6" w:tentative="1">
      <w:start w:val="1"/>
      <w:numFmt w:val="bullet"/>
      <w:lvlText w:val=""/>
      <w:lvlJc w:val="left"/>
      <w:pPr>
        <w:tabs>
          <w:tab w:val="num" w:pos="4320"/>
        </w:tabs>
        <w:ind w:left="4320" w:hanging="360"/>
      </w:pPr>
      <w:rPr>
        <w:rFonts w:ascii="Wingdings 3" w:hAnsi="Wingdings 3" w:hint="default"/>
      </w:rPr>
    </w:lvl>
    <w:lvl w:ilvl="6" w:tplc="628CFFDC" w:tentative="1">
      <w:start w:val="1"/>
      <w:numFmt w:val="bullet"/>
      <w:lvlText w:val=""/>
      <w:lvlJc w:val="left"/>
      <w:pPr>
        <w:tabs>
          <w:tab w:val="num" w:pos="5040"/>
        </w:tabs>
        <w:ind w:left="5040" w:hanging="360"/>
      </w:pPr>
      <w:rPr>
        <w:rFonts w:ascii="Wingdings 3" w:hAnsi="Wingdings 3" w:hint="default"/>
      </w:rPr>
    </w:lvl>
    <w:lvl w:ilvl="7" w:tplc="1FC42530" w:tentative="1">
      <w:start w:val="1"/>
      <w:numFmt w:val="bullet"/>
      <w:lvlText w:val=""/>
      <w:lvlJc w:val="left"/>
      <w:pPr>
        <w:tabs>
          <w:tab w:val="num" w:pos="5760"/>
        </w:tabs>
        <w:ind w:left="5760" w:hanging="360"/>
      </w:pPr>
      <w:rPr>
        <w:rFonts w:ascii="Wingdings 3" w:hAnsi="Wingdings 3" w:hint="default"/>
      </w:rPr>
    </w:lvl>
    <w:lvl w:ilvl="8" w:tplc="04CA1D5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699554CC"/>
    <w:multiLevelType w:val="hybridMultilevel"/>
    <w:tmpl w:val="DD8CE75E"/>
    <w:lvl w:ilvl="0" w:tplc="B6046DE6">
      <w:start w:val="1"/>
      <w:numFmt w:val="bullet"/>
      <w:lvlText w:val=""/>
      <w:lvlJc w:val="left"/>
      <w:pPr>
        <w:tabs>
          <w:tab w:val="num" w:pos="720"/>
        </w:tabs>
        <w:ind w:left="720" w:hanging="360"/>
      </w:pPr>
      <w:rPr>
        <w:rFonts w:ascii="Wingdings 3" w:hAnsi="Wingdings 3" w:hint="default"/>
      </w:rPr>
    </w:lvl>
    <w:lvl w:ilvl="1" w:tplc="9186469C" w:tentative="1">
      <w:start w:val="1"/>
      <w:numFmt w:val="bullet"/>
      <w:lvlText w:val=""/>
      <w:lvlJc w:val="left"/>
      <w:pPr>
        <w:tabs>
          <w:tab w:val="num" w:pos="1440"/>
        </w:tabs>
        <w:ind w:left="1440" w:hanging="360"/>
      </w:pPr>
      <w:rPr>
        <w:rFonts w:ascii="Wingdings 3" w:hAnsi="Wingdings 3" w:hint="default"/>
      </w:rPr>
    </w:lvl>
    <w:lvl w:ilvl="2" w:tplc="5198BE16" w:tentative="1">
      <w:start w:val="1"/>
      <w:numFmt w:val="bullet"/>
      <w:lvlText w:val=""/>
      <w:lvlJc w:val="left"/>
      <w:pPr>
        <w:tabs>
          <w:tab w:val="num" w:pos="2160"/>
        </w:tabs>
        <w:ind w:left="2160" w:hanging="360"/>
      </w:pPr>
      <w:rPr>
        <w:rFonts w:ascii="Wingdings 3" w:hAnsi="Wingdings 3" w:hint="default"/>
      </w:rPr>
    </w:lvl>
    <w:lvl w:ilvl="3" w:tplc="DFA8EE02" w:tentative="1">
      <w:start w:val="1"/>
      <w:numFmt w:val="bullet"/>
      <w:lvlText w:val=""/>
      <w:lvlJc w:val="left"/>
      <w:pPr>
        <w:tabs>
          <w:tab w:val="num" w:pos="2880"/>
        </w:tabs>
        <w:ind w:left="2880" w:hanging="360"/>
      </w:pPr>
      <w:rPr>
        <w:rFonts w:ascii="Wingdings 3" w:hAnsi="Wingdings 3" w:hint="default"/>
      </w:rPr>
    </w:lvl>
    <w:lvl w:ilvl="4" w:tplc="6A0A6260" w:tentative="1">
      <w:start w:val="1"/>
      <w:numFmt w:val="bullet"/>
      <w:lvlText w:val=""/>
      <w:lvlJc w:val="left"/>
      <w:pPr>
        <w:tabs>
          <w:tab w:val="num" w:pos="3600"/>
        </w:tabs>
        <w:ind w:left="3600" w:hanging="360"/>
      </w:pPr>
      <w:rPr>
        <w:rFonts w:ascii="Wingdings 3" w:hAnsi="Wingdings 3" w:hint="default"/>
      </w:rPr>
    </w:lvl>
    <w:lvl w:ilvl="5" w:tplc="6CF4421E" w:tentative="1">
      <w:start w:val="1"/>
      <w:numFmt w:val="bullet"/>
      <w:lvlText w:val=""/>
      <w:lvlJc w:val="left"/>
      <w:pPr>
        <w:tabs>
          <w:tab w:val="num" w:pos="4320"/>
        </w:tabs>
        <w:ind w:left="4320" w:hanging="360"/>
      </w:pPr>
      <w:rPr>
        <w:rFonts w:ascii="Wingdings 3" w:hAnsi="Wingdings 3" w:hint="default"/>
      </w:rPr>
    </w:lvl>
    <w:lvl w:ilvl="6" w:tplc="0B204EB2" w:tentative="1">
      <w:start w:val="1"/>
      <w:numFmt w:val="bullet"/>
      <w:lvlText w:val=""/>
      <w:lvlJc w:val="left"/>
      <w:pPr>
        <w:tabs>
          <w:tab w:val="num" w:pos="5040"/>
        </w:tabs>
        <w:ind w:left="5040" w:hanging="360"/>
      </w:pPr>
      <w:rPr>
        <w:rFonts w:ascii="Wingdings 3" w:hAnsi="Wingdings 3" w:hint="default"/>
      </w:rPr>
    </w:lvl>
    <w:lvl w:ilvl="7" w:tplc="9C44815E" w:tentative="1">
      <w:start w:val="1"/>
      <w:numFmt w:val="bullet"/>
      <w:lvlText w:val=""/>
      <w:lvlJc w:val="left"/>
      <w:pPr>
        <w:tabs>
          <w:tab w:val="num" w:pos="5760"/>
        </w:tabs>
        <w:ind w:left="5760" w:hanging="360"/>
      </w:pPr>
      <w:rPr>
        <w:rFonts w:ascii="Wingdings 3" w:hAnsi="Wingdings 3" w:hint="default"/>
      </w:rPr>
    </w:lvl>
    <w:lvl w:ilvl="8" w:tplc="73FE521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72556C2B"/>
    <w:multiLevelType w:val="hybridMultilevel"/>
    <w:tmpl w:val="D2BCEC06"/>
    <w:lvl w:ilvl="0" w:tplc="531A834C">
      <w:start w:val="1"/>
      <w:numFmt w:val="bullet"/>
      <w:lvlText w:val=""/>
      <w:lvlJc w:val="left"/>
      <w:pPr>
        <w:tabs>
          <w:tab w:val="num" w:pos="720"/>
        </w:tabs>
        <w:ind w:left="720" w:hanging="360"/>
      </w:pPr>
      <w:rPr>
        <w:rFonts w:ascii="Wingdings 3" w:hAnsi="Wingdings 3" w:hint="default"/>
      </w:rPr>
    </w:lvl>
    <w:lvl w:ilvl="1" w:tplc="767AA8B0" w:tentative="1">
      <w:start w:val="1"/>
      <w:numFmt w:val="bullet"/>
      <w:lvlText w:val=""/>
      <w:lvlJc w:val="left"/>
      <w:pPr>
        <w:tabs>
          <w:tab w:val="num" w:pos="1440"/>
        </w:tabs>
        <w:ind w:left="1440" w:hanging="360"/>
      </w:pPr>
      <w:rPr>
        <w:rFonts w:ascii="Wingdings 3" w:hAnsi="Wingdings 3" w:hint="default"/>
      </w:rPr>
    </w:lvl>
    <w:lvl w:ilvl="2" w:tplc="083673B6" w:tentative="1">
      <w:start w:val="1"/>
      <w:numFmt w:val="bullet"/>
      <w:lvlText w:val=""/>
      <w:lvlJc w:val="left"/>
      <w:pPr>
        <w:tabs>
          <w:tab w:val="num" w:pos="2160"/>
        </w:tabs>
        <w:ind w:left="2160" w:hanging="360"/>
      </w:pPr>
      <w:rPr>
        <w:rFonts w:ascii="Wingdings 3" w:hAnsi="Wingdings 3" w:hint="default"/>
      </w:rPr>
    </w:lvl>
    <w:lvl w:ilvl="3" w:tplc="A83EDA82" w:tentative="1">
      <w:start w:val="1"/>
      <w:numFmt w:val="bullet"/>
      <w:lvlText w:val=""/>
      <w:lvlJc w:val="left"/>
      <w:pPr>
        <w:tabs>
          <w:tab w:val="num" w:pos="2880"/>
        </w:tabs>
        <w:ind w:left="2880" w:hanging="360"/>
      </w:pPr>
      <w:rPr>
        <w:rFonts w:ascii="Wingdings 3" w:hAnsi="Wingdings 3" w:hint="default"/>
      </w:rPr>
    </w:lvl>
    <w:lvl w:ilvl="4" w:tplc="33E8C5E8" w:tentative="1">
      <w:start w:val="1"/>
      <w:numFmt w:val="bullet"/>
      <w:lvlText w:val=""/>
      <w:lvlJc w:val="left"/>
      <w:pPr>
        <w:tabs>
          <w:tab w:val="num" w:pos="3600"/>
        </w:tabs>
        <w:ind w:left="3600" w:hanging="360"/>
      </w:pPr>
      <w:rPr>
        <w:rFonts w:ascii="Wingdings 3" w:hAnsi="Wingdings 3" w:hint="default"/>
      </w:rPr>
    </w:lvl>
    <w:lvl w:ilvl="5" w:tplc="DA72D426" w:tentative="1">
      <w:start w:val="1"/>
      <w:numFmt w:val="bullet"/>
      <w:lvlText w:val=""/>
      <w:lvlJc w:val="left"/>
      <w:pPr>
        <w:tabs>
          <w:tab w:val="num" w:pos="4320"/>
        </w:tabs>
        <w:ind w:left="4320" w:hanging="360"/>
      </w:pPr>
      <w:rPr>
        <w:rFonts w:ascii="Wingdings 3" w:hAnsi="Wingdings 3" w:hint="default"/>
      </w:rPr>
    </w:lvl>
    <w:lvl w:ilvl="6" w:tplc="4938554C" w:tentative="1">
      <w:start w:val="1"/>
      <w:numFmt w:val="bullet"/>
      <w:lvlText w:val=""/>
      <w:lvlJc w:val="left"/>
      <w:pPr>
        <w:tabs>
          <w:tab w:val="num" w:pos="5040"/>
        </w:tabs>
        <w:ind w:left="5040" w:hanging="360"/>
      </w:pPr>
      <w:rPr>
        <w:rFonts w:ascii="Wingdings 3" w:hAnsi="Wingdings 3" w:hint="default"/>
      </w:rPr>
    </w:lvl>
    <w:lvl w:ilvl="7" w:tplc="96945AB4" w:tentative="1">
      <w:start w:val="1"/>
      <w:numFmt w:val="bullet"/>
      <w:lvlText w:val=""/>
      <w:lvlJc w:val="left"/>
      <w:pPr>
        <w:tabs>
          <w:tab w:val="num" w:pos="5760"/>
        </w:tabs>
        <w:ind w:left="5760" w:hanging="360"/>
      </w:pPr>
      <w:rPr>
        <w:rFonts w:ascii="Wingdings 3" w:hAnsi="Wingdings 3" w:hint="default"/>
      </w:rPr>
    </w:lvl>
    <w:lvl w:ilvl="8" w:tplc="42DC7AB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7464793D"/>
    <w:multiLevelType w:val="hybridMultilevel"/>
    <w:tmpl w:val="C8D62FB4"/>
    <w:lvl w:ilvl="0" w:tplc="62968C32">
      <w:start w:val="1"/>
      <w:numFmt w:val="bullet"/>
      <w:lvlText w:val=""/>
      <w:lvlJc w:val="left"/>
      <w:pPr>
        <w:tabs>
          <w:tab w:val="num" w:pos="720"/>
        </w:tabs>
        <w:ind w:left="720" w:hanging="360"/>
      </w:pPr>
      <w:rPr>
        <w:rFonts w:ascii="Wingdings 3" w:hAnsi="Wingdings 3" w:hint="default"/>
      </w:rPr>
    </w:lvl>
    <w:lvl w:ilvl="1" w:tplc="C0145D48" w:tentative="1">
      <w:start w:val="1"/>
      <w:numFmt w:val="bullet"/>
      <w:lvlText w:val=""/>
      <w:lvlJc w:val="left"/>
      <w:pPr>
        <w:tabs>
          <w:tab w:val="num" w:pos="1440"/>
        </w:tabs>
        <w:ind w:left="1440" w:hanging="360"/>
      </w:pPr>
      <w:rPr>
        <w:rFonts w:ascii="Wingdings 3" w:hAnsi="Wingdings 3" w:hint="default"/>
      </w:rPr>
    </w:lvl>
    <w:lvl w:ilvl="2" w:tplc="0750E4C2" w:tentative="1">
      <w:start w:val="1"/>
      <w:numFmt w:val="bullet"/>
      <w:lvlText w:val=""/>
      <w:lvlJc w:val="left"/>
      <w:pPr>
        <w:tabs>
          <w:tab w:val="num" w:pos="2160"/>
        </w:tabs>
        <w:ind w:left="2160" w:hanging="360"/>
      </w:pPr>
      <w:rPr>
        <w:rFonts w:ascii="Wingdings 3" w:hAnsi="Wingdings 3" w:hint="default"/>
      </w:rPr>
    </w:lvl>
    <w:lvl w:ilvl="3" w:tplc="92A08A0A" w:tentative="1">
      <w:start w:val="1"/>
      <w:numFmt w:val="bullet"/>
      <w:lvlText w:val=""/>
      <w:lvlJc w:val="left"/>
      <w:pPr>
        <w:tabs>
          <w:tab w:val="num" w:pos="2880"/>
        </w:tabs>
        <w:ind w:left="2880" w:hanging="360"/>
      </w:pPr>
      <w:rPr>
        <w:rFonts w:ascii="Wingdings 3" w:hAnsi="Wingdings 3" w:hint="default"/>
      </w:rPr>
    </w:lvl>
    <w:lvl w:ilvl="4" w:tplc="303E321C" w:tentative="1">
      <w:start w:val="1"/>
      <w:numFmt w:val="bullet"/>
      <w:lvlText w:val=""/>
      <w:lvlJc w:val="left"/>
      <w:pPr>
        <w:tabs>
          <w:tab w:val="num" w:pos="3600"/>
        </w:tabs>
        <w:ind w:left="3600" w:hanging="360"/>
      </w:pPr>
      <w:rPr>
        <w:rFonts w:ascii="Wingdings 3" w:hAnsi="Wingdings 3" w:hint="default"/>
      </w:rPr>
    </w:lvl>
    <w:lvl w:ilvl="5" w:tplc="DC3458EE" w:tentative="1">
      <w:start w:val="1"/>
      <w:numFmt w:val="bullet"/>
      <w:lvlText w:val=""/>
      <w:lvlJc w:val="left"/>
      <w:pPr>
        <w:tabs>
          <w:tab w:val="num" w:pos="4320"/>
        </w:tabs>
        <w:ind w:left="4320" w:hanging="360"/>
      </w:pPr>
      <w:rPr>
        <w:rFonts w:ascii="Wingdings 3" w:hAnsi="Wingdings 3" w:hint="default"/>
      </w:rPr>
    </w:lvl>
    <w:lvl w:ilvl="6" w:tplc="FC4E08A0" w:tentative="1">
      <w:start w:val="1"/>
      <w:numFmt w:val="bullet"/>
      <w:lvlText w:val=""/>
      <w:lvlJc w:val="left"/>
      <w:pPr>
        <w:tabs>
          <w:tab w:val="num" w:pos="5040"/>
        </w:tabs>
        <w:ind w:left="5040" w:hanging="360"/>
      </w:pPr>
      <w:rPr>
        <w:rFonts w:ascii="Wingdings 3" w:hAnsi="Wingdings 3" w:hint="default"/>
      </w:rPr>
    </w:lvl>
    <w:lvl w:ilvl="7" w:tplc="56080BD2" w:tentative="1">
      <w:start w:val="1"/>
      <w:numFmt w:val="bullet"/>
      <w:lvlText w:val=""/>
      <w:lvlJc w:val="left"/>
      <w:pPr>
        <w:tabs>
          <w:tab w:val="num" w:pos="5760"/>
        </w:tabs>
        <w:ind w:left="5760" w:hanging="360"/>
      </w:pPr>
      <w:rPr>
        <w:rFonts w:ascii="Wingdings 3" w:hAnsi="Wingdings 3" w:hint="default"/>
      </w:rPr>
    </w:lvl>
    <w:lvl w:ilvl="8" w:tplc="D370237A"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7D6158E6"/>
    <w:multiLevelType w:val="hybridMultilevel"/>
    <w:tmpl w:val="14A685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2"/>
  </w:num>
  <w:num w:numId="5">
    <w:abstractNumId w:val="7"/>
  </w:num>
  <w:num w:numId="6">
    <w:abstractNumId w:val="4"/>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059"/>
    <w:rsid w:val="001D3DBC"/>
    <w:rsid w:val="002264CD"/>
    <w:rsid w:val="00283026"/>
    <w:rsid w:val="003D08A6"/>
    <w:rsid w:val="003D761A"/>
    <w:rsid w:val="00653530"/>
    <w:rsid w:val="0069508B"/>
    <w:rsid w:val="006A7023"/>
    <w:rsid w:val="006B2205"/>
    <w:rsid w:val="007B1708"/>
    <w:rsid w:val="008901A7"/>
    <w:rsid w:val="008D3472"/>
    <w:rsid w:val="009D6DA0"/>
    <w:rsid w:val="00A721A7"/>
    <w:rsid w:val="00AC4059"/>
    <w:rsid w:val="00AC7EAD"/>
    <w:rsid w:val="00BD57D5"/>
    <w:rsid w:val="00C6222A"/>
    <w:rsid w:val="00D85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B8703"/>
  <w15:chartTrackingRefBased/>
  <w15:docId w15:val="{1060598F-74E0-4EB6-9662-EEF25076B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2A"/>
  </w:style>
  <w:style w:type="paragraph" w:styleId="Heading1">
    <w:name w:val="heading 1"/>
    <w:basedOn w:val="Normal"/>
    <w:next w:val="Normal"/>
    <w:link w:val="Heading1Char"/>
    <w:uiPriority w:val="9"/>
    <w:qFormat/>
    <w:rsid w:val="00AC7E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EAD"/>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AC7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7EAD"/>
    <w:rPr>
      <w:rFonts w:ascii="Segoe UI" w:hAnsi="Segoe UI" w:cs="Segoe UI"/>
      <w:sz w:val="18"/>
      <w:szCs w:val="18"/>
    </w:rPr>
  </w:style>
  <w:style w:type="paragraph" w:styleId="ListParagraph">
    <w:name w:val="List Paragraph"/>
    <w:basedOn w:val="Normal"/>
    <w:uiPriority w:val="34"/>
    <w:qFormat/>
    <w:rsid w:val="00AC7EAD"/>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A7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023"/>
  </w:style>
  <w:style w:type="paragraph" w:styleId="Footer">
    <w:name w:val="footer"/>
    <w:basedOn w:val="Normal"/>
    <w:link w:val="FooterChar"/>
    <w:uiPriority w:val="99"/>
    <w:unhideWhenUsed/>
    <w:rsid w:val="006A7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023"/>
  </w:style>
  <w:style w:type="character" w:styleId="Strong">
    <w:name w:val="Strong"/>
    <w:basedOn w:val="DefaultParagraphFont"/>
    <w:uiPriority w:val="22"/>
    <w:qFormat/>
    <w:rsid w:val="006B2205"/>
    <w:rPr>
      <w:b/>
      <w:bCs/>
    </w:rPr>
  </w:style>
  <w:style w:type="character" w:styleId="Emphasis">
    <w:name w:val="Emphasis"/>
    <w:basedOn w:val="DefaultParagraphFont"/>
    <w:uiPriority w:val="20"/>
    <w:qFormat/>
    <w:rsid w:val="00D85403"/>
    <w:rPr>
      <w:i/>
      <w:iCs/>
    </w:rPr>
  </w:style>
  <w:style w:type="paragraph" w:styleId="NormalWeb">
    <w:name w:val="Normal (Web)"/>
    <w:basedOn w:val="Normal"/>
    <w:uiPriority w:val="99"/>
    <w:unhideWhenUsed/>
    <w:rsid w:val="002264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64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37850">
      <w:bodyDiv w:val="1"/>
      <w:marLeft w:val="0"/>
      <w:marRight w:val="0"/>
      <w:marTop w:val="0"/>
      <w:marBottom w:val="0"/>
      <w:divBdr>
        <w:top w:val="none" w:sz="0" w:space="0" w:color="auto"/>
        <w:left w:val="none" w:sz="0" w:space="0" w:color="auto"/>
        <w:bottom w:val="none" w:sz="0" w:space="0" w:color="auto"/>
        <w:right w:val="none" w:sz="0" w:space="0" w:color="auto"/>
      </w:divBdr>
      <w:divsChild>
        <w:div w:id="983892475">
          <w:marLeft w:val="547"/>
          <w:marRight w:val="0"/>
          <w:marTop w:val="200"/>
          <w:marBottom w:val="0"/>
          <w:divBdr>
            <w:top w:val="none" w:sz="0" w:space="0" w:color="auto"/>
            <w:left w:val="none" w:sz="0" w:space="0" w:color="auto"/>
            <w:bottom w:val="none" w:sz="0" w:space="0" w:color="auto"/>
            <w:right w:val="none" w:sz="0" w:space="0" w:color="auto"/>
          </w:divBdr>
        </w:div>
      </w:divsChild>
    </w:div>
    <w:div w:id="471216878">
      <w:bodyDiv w:val="1"/>
      <w:marLeft w:val="0"/>
      <w:marRight w:val="0"/>
      <w:marTop w:val="0"/>
      <w:marBottom w:val="0"/>
      <w:divBdr>
        <w:top w:val="none" w:sz="0" w:space="0" w:color="auto"/>
        <w:left w:val="none" w:sz="0" w:space="0" w:color="auto"/>
        <w:bottom w:val="none" w:sz="0" w:space="0" w:color="auto"/>
        <w:right w:val="none" w:sz="0" w:space="0" w:color="auto"/>
      </w:divBdr>
      <w:divsChild>
        <w:div w:id="104739647">
          <w:marLeft w:val="547"/>
          <w:marRight w:val="0"/>
          <w:marTop w:val="200"/>
          <w:marBottom w:val="0"/>
          <w:divBdr>
            <w:top w:val="none" w:sz="0" w:space="0" w:color="auto"/>
            <w:left w:val="none" w:sz="0" w:space="0" w:color="auto"/>
            <w:bottom w:val="none" w:sz="0" w:space="0" w:color="auto"/>
            <w:right w:val="none" w:sz="0" w:space="0" w:color="auto"/>
          </w:divBdr>
        </w:div>
      </w:divsChild>
    </w:div>
    <w:div w:id="781920208">
      <w:bodyDiv w:val="1"/>
      <w:marLeft w:val="0"/>
      <w:marRight w:val="0"/>
      <w:marTop w:val="0"/>
      <w:marBottom w:val="0"/>
      <w:divBdr>
        <w:top w:val="none" w:sz="0" w:space="0" w:color="auto"/>
        <w:left w:val="none" w:sz="0" w:space="0" w:color="auto"/>
        <w:bottom w:val="none" w:sz="0" w:space="0" w:color="auto"/>
        <w:right w:val="none" w:sz="0" w:space="0" w:color="auto"/>
      </w:divBdr>
      <w:divsChild>
        <w:div w:id="409353558">
          <w:marLeft w:val="547"/>
          <w:marRight w:val="0"/>
          <w:marTop w:val="200"/>
          <w:marBottom w:val="0"/>
          <w:divBdr>
            <w:top w:val="none" w:sz="0" w:space="0" w:color="auto"/>
            <w:left w:val="none" w:sz="0" w:space="0" w:color="auto"/>
            <w:bottom w:val="none" w:sz="0" w:space="0" w:color="auto"/>
            <w:right w:val="none" w:sz="0" w:space="0" w:color="auto"/>
          </w:divBdr>
        </w:div>
      </w:divsChild>
    </w:div>
    <w:div w:id="1404259121">
      <w:bodyDiv w:val="1"/>
      <w:marLeft w:val="0"/>
      <w:marRight w:val="0"/>
      <w:marTop w:val="0"/>
      <w:marBottom w:val="0"/>
      <w:divBdr>
        <w:top w:val="none" w:sz="0" w:space="0" w:color="auto"/>
        <w:left w:val="none" w:sz="0" w:space="0" w:color="auto"/>
        <w:bottom w:val="none" w:sz="0" w:space="0" w:color="auto"/>
        <w:right w:val="none" w:sz="0" w:space="0" w:color="auto"/>
      </w:divBdr>
      <w:divsChild>
        <w:div w:id="173082987">
          <w:marLeft w:val="547"/>
          <w:marRight w:val="0"/>
          <w:marTop w:val="200"/>
          <w:marBottom w:val="0"/>
          <w:divBdr>
            <w:top w:val="none" w:sz="0" w:space="0" w:color="auto"/>
            <w:left w:val="none" w:sz="0" w:space="0" w:color="auto"/>
            <w:bottom w:val="none" w:sz="0" w:space="0" w:color="auto"/>
            <w:right w:val="none" w:sz="0" w:space="0" w:color="auto"/>
          </w:divBdr>
        </w:div>
      </w:divsChild>
    </w:div>
    <w:div w:id="1625690304">
      <w:bodyDiv w:val="1"/>
      <w:marLeft w:val="0"/>
      <w:marRight w:val="0"/>
      <w:marTop w:val="0"/>
      <w:marBottom w:val="0"/>
      <w:divBdr>
        <w:top w:val="none" w:sz="0" w:space="0" w:color="auto"/>
        <w:left w:val="none" w:sz="0" w:space="0" w:color="auto"/>
        <w:bottom w:val="none" w:sz="0" w:space="0" w:color="auto"/>
        <w:right w:val="none" w:sz="0" w:space="0" w:color="auto"/>
      </w:divBdr>
    </w:div>
    <w:div w:id="1810703077">
      <w:bodyDiv w:val="1"/>
      <w:marLeft w:val="0"/>
      <w:marRight w:val="0"/>
      <w:marTop w:val="0"/>
      <w:marBottom w:val="0"/>
      <w:divBdr>
        <w:top w:val="none" w:sz="0" w:space="0" w:color="auto"/>
        <w:left w:val="none" w:sz="0" w:space="0" w:color="auto"/>
        <w:bottom w:val="none" w:sz="0" w:space="0" w:color="auto"/>
        <w:right w:val="none" w:sz="0" w:space="0" w:color="auto"/>
      </w:divBdr>
      <w:divsChild>
        <w:div w:id="477891074">
          <w:marLeft w:val="547"/>
          <w:marRight w:val="0"/>
          <w:marTop w:val="200"/>
          <w:marBottom w:val="0"/>
          <w:divBdr>
            <w:top w:val="none" w:sz="0" w:space="0" w:color="auto"/>
            <w:left w:val="none" w:sz="0" w:space="0" w:color="auto"/>
            <w:bottom w:val="none" w:sz="0" w:space="0" w:color="auto"/>
            <w:right w:val="none" w:sz="0" w:space="0" w:color="auto"/>
          </w:divBdr>
        </w:div>
      </w:divsChild>
    </w:div>
    <w:div w:id="2106152625">
      <w:bodyDiv w:val="1"/>
      <w:marLeft w:val="0"/>
      <w:marRight w:val="0"/>
      <w:marTop w:val="0"/>
      <w:marBottom w:val="0"/>
      <w:divBdr>
        <w:top w:val="none" w:sz="0" w:space="0" w:color="auto"/>
        <w:left w:val="none" w:sz="0" w:space="0" w:color="auto"/>
        <w:bottom w:val="none" w:sz="0" w:space="0" w:color="auto"/>
        <w:right w:val="none" w:sz="0" w:space="0" w:color="auto"/>
      </w:divBdr>
      <w:divsChild>
        <w:div w:id="123843735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ds-legal.com/" TargetMode="External"/><Relationship Id="rId13" Type="http://schemas.openxmlformats.org/officeDocument/2006/relationships/hyperlink" Target="http://www.idsargus.com/"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www.ids-ip.com/"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mp.idsil.com/"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medicalscribe.idsil.com/" TargetMode="External"/><Relationship Id="rId23" Type="http://schemas.openxmlformats.org/officeDocument/2006/relationships/image" Target="media/image9.png"/><Relationship Id="rId10" Type="http://schemas.openxmlformats.org/officeDocument/2006/relationships/hyperlink" Target="http://ids-technologies.in/"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ideasengg.com/" TargetMode="External"/><Relationship Id="rId14" Type="http://schemas.openxmlformats.org/officeDocument/2006/relationships/hyperlink" Target="http://idsil.com/environment.php"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12</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 Adhikari</dc:creator>
  <cp:keywords/>
  <dc:description/>
  <cp:lastModifiedBy>Hrithik Adhikari</cp:lastModifiedBy>
  <cp:revision>2</cp:revision>
  <dcterms:created xsi:type="dcterms:W3CDTF">2018-06-14T11:38:00Z</dcterms:created>
  <dcterms:modified xsi:type="dcterms:W3CDTF">2018-06-14T19:20:00Z</dcterms:modified>
</cp:coreProperties>
</file>