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b/>
          <w:bCs/>
          <w:color w:val="161616"/>
          <w:sz w:val="56"/>
          <w:szCs w:val="56"/>
        </w:rPr>
        <w:t xml:space="preserve">VIRAVA</w:t>
      </w:r>
      <w:r>
        <w:rPr>
          <w:b/>
          <w:bCs/>
          <w:color w:val="D81F26"/>
          <w:sz w:val="56"/>
          <w:szCs w:val="56"/>
        </w:rPr>
        <w:t xml:space="preserve"> CHEMICALS</w:t>
      </w:r>
    </w:p>
    <w:p>
      <w:pPr>
        <w:spacing w:after="30"/>
        <w:jc w:val="center"/>
      </w:pPr>
      <w:r>
        <w:rPr>
          <w:color w:val="555555"/>
          <w:sz w:val="30"/>
          <w:szCs w:val="30"/>
        </w:rPr>
        <w:t xml:space="preserve">Website Project Documentation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React + Node.js + PostgreSQL  ·  Hosted on Render</w:t>
      </w:r>
    </w:p>
    <w:p>
      <w:pPr>
        <w:pBdr>
          <w:bottom w:val="single" w:color="D81F26" w:sz="6"/>
        </w:pBd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1. Project Overview</w:t>
      </w:r>
    </w:p>
    <w:p>
      <w:pPr>
        <w:spacing w:after="120"/>
      </w:pPr>
      <w:r>
        <w:rPr>
          <w:color w:val="333333"/>
        </w:rPr>
        <w:t xml:space="preserve">Virava Chemicals (Ahmedabad, established 1997) is a chemical distribution / agency house — the exclusive distributor of Godrej Industries Ltd and other leading manufacturers, supplying oleochemicals and specialty chemicals to 20+ industries across India.</w:t>
      </w:r>
    </w:p>
    <w:p>
      <w:pPr>
        <w:spacing w:after="120"/>
      </w:pPr>
      <w:r>
        <w:rPr>
          <w:color w:val="333333"/>
        </w:rPr>
        <w:t xml:space="preserve">This project is a complete, modern redesign of the Virava Chemicals website with a custom admin dashboard, built as a full-stack web application and deployed live on the internet.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2. Live Access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40"/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https://virava-chemicals.onrender.com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https://virava-chemicals.onrender.com/admin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admin@viravachemicals.com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6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Virava@2026  (change after go-live)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Code (GitHub)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github.com/devzerodimensions-commits/virava-chemicals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333333"/>
        </w:rPr>
        <w:t xml:space="preserve">Note: The site is on a free hosting plan, so it "sleeps" after ~15 minutes of inactivity — the first visit may take ~30–50 seconds to wake up.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3. Technology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40"/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18 + Vite, React Router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Express (REST API)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 (web service + managed PostgreSQL)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Fonts / Theme</w:t>
            </w:r>
          </w:p>
        </w:tc>
        <w:tc>
          <w:tcPr>
            <w:tcW w:type="dxa" w:w="664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Sans 3 (Godrej-style); black &amp; white with red accent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61616"/>
        </w:rPr>
        <w:t xml:space="preserve">4. Website Pages &amp; Sections</w:t>
      </w:r>
    </w:p>
    <w:p>
      <w:pPr>
        <w:pStyle w:val="Heading2"/>
        <w:spacing w:after="100" w:before="220"/>
      </w:pPr>
      <w:r>
        <w:rPr>
          <w:b/>
          <w:bCs/>
          <w:color w:val="161616"/>
        </w:rPr>
        <w:t xml:space="preserve">Public Website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Home — intro, 4-slide manufacturer hero banners, "What We Do" services, product categories, principals, industries, stats, blogs, and enquiry CTA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About Us — company profile, mission, why-Virava, and principals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Products — 8 categories, each opening a detail page with products, grades &amp;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Principals — dedicated detail page per manufacturer (Godrej, HPL, OCCL, SCC) with a tabbed product portfolio; click a product for full specifications &amp;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Industries — 20+ industries served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Blog — 3 articles shown on the home page, each opening a full article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Contact — enquiry form (saved to the admin inbox), address, phone, email and map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5. Admin Dashboard</w:t>
      </w:r>
    </w:p>
    <w:p>
      <w:pPr>
        <w:spacing w:after="120"/>
      </w:pPr>
      <w:r>
        <w:rPr>
          <w:color w:val="333333"/>
        </w:rPr>
        <w:t xml:space="preserve">A secure, password-protected admin panel lets the client manage all website content without any coding: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Dashboard — overview counts and recent enquiries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Enquiries — inbox of all contact/product enquiries (view, mark read/replied, delete)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Products, Categories, Industries, Principals — full add / edit / delete with image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Hero Slides &amp; Blogs — manage homepage banners and articles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Settings — company info, contact details, about text and statistics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6. Key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Fully responsive (mobile, tablet, desktop)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Enquiry-based model suited to B2B chemical distribution (quote requests, not online payment)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Manufacturer-wise product portfolio with tabs and detailed product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All content editable from the admin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Custom VC monogram favicon and brand identity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7. Deployment &amp;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Platform: </w:t>
      </w:r>
      <w:r>
        <w:rPr>
          <w:color w:val="333333"/>
        </w:rPr>
        <w:t xml:space="preserve">Render (Blueprint: 1 web service + 1 PostgreSQL database)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Auto-setup: </w:t>
      </w:r>
      <w:r>
        <w:rPr>
          <w:color w:val="333333"/>
        </w:rPr>
        <w:t xml:space="preserve">Database schema and initial data are created automatically on first 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Updates: </w:t>
      </w:r>
      <w:r>
        <w:rPr>
          <w:color w:val="333333"/>
        </w:rPr>
        <w:t xml:space="preserve">Any code change pushed to GitHub is deployed to the live 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Recommendation: </w:t>
      </w:r>
      <w:r>
        <w:rPr>
          <w:color w:val="333333"/>
        </w:rPr>
        <w:t xml:space="preserve">Upgrade to a paid plan for always-on performance and a permanent database</w:t>
      </w:r>
    </w:p>
    <w:p>
      <w:pPr>
        <w:pStyle w:val="Heading1"/>
        <w:spacing w:after="140" w:before="320"/>
      </w:pPr>
      <w:r>
        <w:rPr>
          <w:b/>
          <w:bCs/>
          <w:color w:val="161616"/>
        </w:rPr>
        <w:t xml:space="preserve">8. Local Development</w:t>
      </w:r>
    </w:p>
    <w:p>
      <w:pPr>
        <w:spacing w:after="120"/>
      </w:pPr>
      <w:r>
        <w:rPr>
          <w:color w:val="333333"/>
        </w:rPr>
        <w:t xml:space="preserve">The project also runs locally on a Windows PC (portable PostgreSQL included):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Start everything: </w:t>
      </w:r>
      <w:r>
        <w:rPr>
          <w:color w:val="333333"/>
        </w:rPr>
        <w:t xml:space="preserve">Double-click start-all.bat (starts database, API and website)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Website: </w:t>
      </w:r>
      <w:r>
        <w:rPr>
          <w:color w:val="333333"/>
        </w:rPr>
        <w:t xml:space="preserve">http://localhost:5190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61616"/>
        </w:rPr>
        <w:t xml:space="preserve">Admin: </w:t>
      </w:r>
      <w:r>
        <w:rPr>
          <w:color w:val="333333"/>
        </w:rPr>
        <w:t xml:space="preserve">http://localhost:5190/admin</w:t>
      </w:r>
    </w:p>
    <w:p>
      <w:pPr>
        <w:pBdr>
          <w:bottom w:val="single" w:color="D81F26" w:sz="6"/>
        </w:pBdr>
        <w:spacing w:after="160"/>
      </w:pPr>
    </w:p>
    <w:p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Prepared by Zero Dimensions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2026-08-14T06:12:00.526Z</dcterms:created>
  <dcterms:modified xsi:type="dcterms:W3CDTF">2026-08-14T06:12:00.526Z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