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83829" w14:textId="64895F4F" w:rsidR="007D7605" w:rsidRPr="007D7605" w:rsidRDefault="007D7605" w:rsidP="007D7605">
      <w:r w:rsidRPr="007D7605">
        <w:t>1. Below is a summary of the re modelled inputs and enhancements that are being integrated into the current version:</w:t>
      </w:r>
      <w:r w:rsidRPr="007D7605">
        <w:br/>
      </w:r>
      <w:r w:rsidRPr="007D7605">
        <w:br/>
        <w:t>We are considering 3 major Inputs and Enhancements:</w:t>
      </w:r>
      <w:r w:rsidRPr="007D7605">
        <w:br/>
      </w:r>
      <w:r w:rsidRPr="007D7605">
        <w:br/>
        <w:t>1. Economic and Financial Indicator (E&amp;F): Merging both economic and financial as one.</w:t>
      </w:r>
      <w:r w:rsidRPr="007D7605">
        <w:br/>
      </w:r>
      <w:r w:rsidRPr="007D7605">
        <w:br/>
        <w:t>A. Household Ability to Pay (ATP): Incorporating Financial &amp; economic data including</w:t>
      </w:r>
      <w:r w:rsidRPr="007D7605">
        <w:br/>
        <w:t>- household income levels</w:t>
      </w:r>
      <w:r w:rsidRPr="007D7605">
        <w:br/>
        <w:t>- Revenue from Household commercial Activities</w:t>
      </w:r>
      <w:r w:rsidRPr="007D7605">
        <w:br/>
        <w:t>- Monthly Grid spend</w:t>
      </w:r>
      <w:r w:rsidRPr="007D7605">
        <w:br/>
        <w:t>- Alternate Energy CAPEX (i.e., Generator Purchase Cost)</w:t>
      </w:r>
      <w:r w:rsidRPr="007D7605">
        <w:br/>
        <w:t>- Bank Account Availability</w:t>
      </w:r>
      <w:r w:rsidRPr="007D7605">
        <w:br/>
        <w:t>- Access to credit/Loan.</w:t>
      </w:r>
      <w:r w:rsidRPr="007D7605">
        <w:br/>
        <w:t>- Household size and employment rates</w:t>
      </w:r>
      <w:r w:rsidRPr="007D7605">
        <w:br/>
        <w:t>- Commercial business size</w:t>
      </w:r>
      <w:r w:rsidRPr="007D7605">
        <w:br/>
      </w:r>
      <w:r w:rsidRPr="007D7605">
        <w:br/>
        <w:t>B. Household Willingness to pay (</w:t>
      </w:r>
      <w:proofErr w:type="spellStart"/>
      <w:r w:rsidRPr="007D7605">
        <w:t>Wip</w:t>
      </w:r>
      <w:proofErr w:type="spellEnd"/>
      <w:r w:rsidRPr="007D7605">
        <w:t>): Incorporating F&amp;E data, including</w:t>
      </w:r>
      <w:r w:rsidRPr="007D7605">
        <w:br/>
        <w:t>- Current energy expenditure both for Grid and alternate source but more priority on alternate energy source i.e., Spend on Generator including Maintenance</w:t>
      </w:r>
      <w:r w:rsidRPr="007D7605">
        <w:br/>
        <w:t>- Whether or not the gen is used for income generation.</w:t>
      </w:r>
      <w:r w:rsidRPr="007D7605">
        <w:br/>
        <w:t>- Generator dependence (Hours of generator usage)</w:t>
      </w:r>
      <w:r w:rsidRPr="007D7605">
        <w:br/>
        <w:t>- Availability of commercial activities run in the household</w:t>
      </w:r>
      <w:r w:rsidRPr="007D7605">
        <w:br/>
        <w:t>- Subsidy Impact on generator spend and grid supply availability</w:t>
      </w:r>
      <w:r w:rsidRPr="007D7605">
        <w:br/>
        <w:t>- Response on willingness to pay more</w:t>
      </w:r>
      <w:r w:rsidRPr="007D7605">
        <w:br/>
        <w:t>- Solar monthly Payment- Willingness to pay</w:t>
      </w:r>
      <w:r w:rsidRPr="007D7605">
        <w:br/>
      </w:r>
      <w:r w:rsidRPr="007D7605">
        <w:br/>
      </w:r>
      <w:r w:rsidRPr="007D7605">
        <w:br/>
        <w:t>C. Energy Demand Metrics (Market Availability): Added data on</w:t>
      </w:r>
      <w:r w:rsidRPr="007D7605">
        <w:br/>
      </w:r>
      <w:r w:rsidRPr="007D7605">
        <w:br/>
        <w:t>- Grid electricity availability and outage frequency across LGAs.</w:t>
      </w:r>
      <w:r w:rsidRPr="007D7605">
        <w:br/>
        <w:t>- Estimated energy demand.</w:t>
      </w:r>
      <w:r w:rsidRPr="007D7605">
        <w:br/>
        <w:t>- Frequent Power Outages</w:t>
      </w:r>
      <w:r w:rsidRPr="007D7605">
        <w:br/>
        <w:t>- Enhanced analysis of population density and its correlation with energy needs.</w:t>
      </w:r>
      <w:r w:rsidRPr="007D7605">
        <w:br/>
        <w:t xml:space="preserve">- </w:t>
      </w:r>
      <w:proofErr w:type="spellStart"/>
      <w:r w:rsidRPr="007D7605">
        <w:t>Analyze</w:t>
      </w:r>
      <w:proofErr w:type="spellEnd"/>
      <w:r w:rsidRPr="007D7605">
        <w:t xml:space="preserve"> generator usage patterns to highlight areas with the highest demand for renewable energy solutions.</w:t>
      </w:r>
      <w:r w:rsidRPr="007D7605">
        <w:br/>
      </w:r>
      <w:r w:rsidRPr="007D7605">
        <w:br/>
        <w:t>The Statistical model will now estimate Ability to Pay (ATP), Household Willingness to pay (</w:t>
      </w:r>
      <w:proofErr w:type="spellStart"/>
      <w:r w:rsidRPr="007D7605">
        <w:t>Wip</w:t>
      </w:r>
      <w:proofErr w:type="spellEnd"/>
      <w:r w:rsidRPr="007D7605">
        <w:t>) and Energy Demand thresholds, enabling better targeting of LGAs with high ROI.</w:t>
      </w:r>
      <w:r w:rsidRPr="007D7605">
        <w:br/>
      </w:r>
      <w:r w:rsidRPr="007D7605">
        <w:lastRenderedPageBreak/>
        <w:br/>
        <w:t>2. Impact Indicator:</w:t>
      </w:r>
      <w:r w:rsidRPr="007D7605">
        <w:br/>
      </w:r>
      <w:r w:rsidRPr="007D7605">
        <w:br/>
        <w:t>A. Social Impact</w:t>
      </w:r>
      <w:r w:rsidRPr="007D7605">
        <w:br/>
        <w:t>- Gender inclusivity</w:t>
      </w:r>
      <w:r w:rsidRPr="007D7605">
        <w:br/>
        <w:t>- Potential Employment in Renewable Energy</w:t>
      </w:r>
      <w:r w:rsidRPr="007D7605">
        <w:br/>
        <w:t>- Quality of life improvement on Population</w:t>
      </w:r>
      <w:r w:rsidRPr="007D7605">
        <w:br/>
      </w:r>
      <w:r w:rsidRPr="007D7605">
        <w:br/>
      </w:r>
      <w:r w:rsidRPr="007D7605">
        <w:br/>
        <w:t>B. Environmental Impact</w:t>
      </w:r>
      <w:r w:rsidRPr="007D7605">
        <w:br/>
        <w:t>- Carbon Emission Reduction (Gen Capacity and Fuel Consumed)</w:t>
      </w:r>
      <w:r w:rsidRPr="007D7605">
        <w:br/>
        <w:t xml:space="preserve">- Reduction </w:t>
      </w:r>
      <w:proofErr w:type="gramStart"/>
      <w:r w:rsidRPr="007D7605">
        <w:t>In</w:t>
      </w:r>
      <w:proofErr w:type="gramEnd"/>
      <w:r w:rsidRPr="007D7605">
        <w:t xml:space="preserve"> Noise Level</w:t>
      </w:r>
      <w:r w:rsidRPr="007D7605">
        <w:br/>
        <w:t>- Impact on Air Quality</w:t>
      </w:r>
      <w:r w:rsidRPr="007D7605">
        <w:br/>
        <w:t>- Concerns on Environmental Impact</w:t>
      </w:r>
      <w:r w:rsidRPr="007D7605">
        <w:br/>
      </w:r>
      <w:r w:rsidRPr="007D7605">
        <w:br/>
      </w:r>
      <w:r w:rsidRPr="007D7605">
        <w:br/>
      </w:r>
      <w:r w:rsidRPr="007D7605">
        <w:br/>
        <w:t xml:space="preserve">3. Infrastructure &amp; Cost </w:t>
      </w:r>
      <w:proofErr w:type="gramStart"/>
      <w:r w:rsidRPr="007D7605">
        <w:t>Indicator :</w:t>
      </w:r>
      <w:proofErr w:type="gramEnd"/>
      <w:r w:rsidRPr="007D7605">
        <w:t xml:space="preserve"> This indicator will be used to determine the best Alternate power solution to be deployed per LGA.</w:t>
      </w:r>
      <w:r w:rsidRPr="007D7605">
        <w:br/>
      </w:r>
      <w:r w:rsidRPr="007D7605">
        <w:br/>
        <w:t>A. Solution Deployment:</w:t>
      </w:r>
      <w:r w:rsidRPr="007D7605">
        <w:br/>
      </w:r>
      <w:r w:rsidRPr="007D7605">
        <w:br/>
        <w:t>- Road accessibility</w:t>
      </w:r>
      <w:r w:rsidRPr="007D7605">
        <w:br/>
        <w:t>- Proximity to Energy Markets: proximity to energy markets for easier project implementation</w:t>
      </w:r>
      <w:r w:rsidRPr="007D7605">
        <w:br/>
        <w:t>- Renewable Energy Potential: Integrate solar irradiance data to identify areas with optimal renewable energy viability. (</w:t>
      </w:r>
      <w:hyperlink r:id="rId4" w:tgtFrame="_blank" w:history="1">
        <w:r w:rsidRPr="007D7605">
          <w:rPr>
            <w:rStyle w:val="Hyperlink"/>
          </w:rPr>
          <w:t>https://globalsolaratlas.info/download/nigeria</w:t>
        </w:r>
      </w:hyperlink>
      <w:r w:rsidRPr="007D7605">
        <w:t>)</w:t>
      </w:r>
      <w:r w:rsidRPr="007D7605">
        <w:br/>
        <w:t>- Other Renewables: Consider wind or biomass energy potential</w:t>
      </w:r>
      <w:r w:rsidRPr="007D7605">
        <w:br/>
        <w:t>- Rooftop Availability: Assess the building structures for rooftop solar installations in residential and commercial areas.</w:t>
      </w:r>
      <w:r w:rsidRPr="007D7605">
        <w:br/>
        <w:t>- Solar Awareness</w:t>
      </w:r>
      <w:r w:rsidRPr="007D7605">
        <w:br/>
        <w:t>- Solar system consideration</w:t>
      </w:r>
      <w:r w:rsidRPr="007D7605">
        <w:br/>
        <w:t>- Willingness to Adopt Solar</w:t>
      </w:r>
      <w:r w:rsidRPr="007D7605">
        <w:br/>
        <w:t>- Land Mass</w:t>
      </w:r>
      <w:r w:rsidRPr="007D7605">
        <w:br/>
        <w:t>- Water body availability</w:t>
      </w:r>
      <w:r w:rsidRPr="007D7605">
        <w:br/>
        <w:t>- Time of day of peak demand</w:t>
      </w:r>
      <w:r w:rsidRPr="007D7605">
        <w:br/>
        <w:t>- Solar Panel Usage : Locations where solar are already being adopted (Easier to drive the initiatives there)</w:t>
      </w:r>
      <w:r w:rsidRPr="007D7605">
        <w:br/>
        <w:t>- Type of Solar panel owned</w:t>
      </w:r>
      <w:r w:rsidRPr="007D7605">
        <w:br/>
        <w:t>- Security</w:t>
      </w:r>
      <w:r w:rsidRPr="007D7605">
        <w:br/>
      </w:r>
      <w:r w:rsidRPr="007D7605">
        <w:br/>
      </w:r>
      <w:r w:rsidRPr="007D7605">
        <w:lastRenderedPageBreak/>
        <w:br/>
        <w:t>B. Cost Implication - Access and create an estimated cost Implication of the proposed Solution to be Deployed.</w:t>
      </w:r>
      <w:r w:rsidRPr="007D7605">
        <w:br/>
      </w:r>
      <w:r w:rsidRPr="007D7605">
        <w:br/>
      </w:r>
      <w:r w:rsidRPr="007D7605">
        <w:br/>
        <w:t>Key Outcomes of Version 2</w:t>
      </w:r>
      <w:r w:rsidRPr="007D7605">
        <w:br/>
        <w:t>- LGAs will now be ranked with more precision based on their socio-economic, infrastructural, Impact and energy demand profiles.</w:t>
      </w:r>
      <w:r w:rsidRPr="007D7605">
        <w:br/>
        <w:t>- The model will allow for scenario testing, enabling us to determine outcomes under varying Indicators and support conditions.</w:t>
      </w:r>
      <w:r w:rsidRPr="007D7605">
        <w:br/>
      </w:r>
      <w:r w:rsidRPr="007D7605">
        <w:br/>
      </w:r>
      <w:r w:rsidRPr="007D7605">
        <w:br/>
        <w:t>Next Steps</w:t>
      </w:r>
      <w:r w:rsidRPr="007D7605">
        <w:br/>
      </w:r>
      <w:r w:rsidRPr="007D7605">
        <w:br/>
        <w:t>- Review Indicators and metrics for prioritization to ensure its reliability.</w:t>
      </w:r>
      <w:r w:rsidRPr="007D7605">
        <w:br/>
        <w:t>- Redesign the algorithm to fit the prioritization methodology</w:t>
      </w:r>
      <w:r w:rsidRPr="007D7605">
        <w:br/>
        <w:t>- Pilot test the prioritization framework in selected LGAs to gather further insights.</w:t>
      </w:r>
      <w:r w:rsidRPr="007D7605">
        <w:br/>
        <w:t>- Prepare a dashboard for dynamic visualization of model outputs for decision-making.</w:t>
      </w:r>
    </w:p>
    <w:p w14:paraId="0E87E4F7" w14:textId="77777777" w:rsidR="007D7605" w:rsidRDefault="007D7605"/>
    <w:sectPr w:rsidR="007D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05"/>
    <w:rsid w:val="00486499"/>
    <w:rsid w:val="007D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6B07"/>
  <w15:chartTrackingRefBased/>
  <w15:docId w15:val="{4139F61A-58E9-4893-ACBA-D8C69206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6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76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lobalsolaratlas.info/download/nige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3107</Characters>
  <Application>Microsoft Office Word</Application>
  <DocSecurity>0</DocSecurity>
  <Lines>100</Lines>
  <Paragraphs>1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 Advisory</dc:creator>
  <cp:keywords/>
  <dc:description/>
  <cp:lastModifiedBy>Vista Advisory</cp:lastModifiedBy>
  <cp:revision>1</cp:revision>
  <dcterms:created xsi:type="dcterms:W3CDTF">2025-10-06T15:25:00Z</dcterms:created>
  <dcterms:modified xsi:type="dcterms:W3CDTF">2025-10-06T15:26:00Z</dcterms:modified>
</cp:coreProperties>
</file>