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f2f03c24139089117ada26b5ce9924ce7199fb"/>
    <w:p>
      <w:pPr>
        <w:pStyle w:val="Heading1"/>
      </w:pPr>
      <w:r>
        <w:t xml:space="preserve">AI Inventory Operations Platform — Startup &amp; Shutdown Guide</w:t>
      </w:r>
    </w:p>
    <w:bookmarkStart w:id="20" w:name="project-startup-order"/>
    <w:p>
      <w:pPr>
        <w:pStyle w:val="Heading2"/>
      </w:pPr>
      <w:r>
        <w:t xml:space="preserve">PROJECT STARTUP ORDER</w:t>
      </w:r>
    </w:p>
    <w:p>
      <w:pPr>
        <w:pStyle w:val="FirstParagraph"/>
      </w:pPr>
      <w:r>
        <w:t xml:space="preserve">Open terminal in project root.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tart-docker-desktop"/>
    <w:p>
      <w:pPr>
        <w:pStyle w:val="Heading1"/>
      </w:pPr>
      <w:r>
        <w:t xml:space="preserve">1. Start Docker Desktop</w:t>
      </w:r>
    </w:p>
    <w:p>
      <w:pPr>
        <w:pStyle w:val="FirstParagraph"/>
      </w:pPr>
      <w:r>
        <w:t xml:space="preserve">Launch Docker Desktop application first.</w:t>
      </w:r>
    </w:p>
    <w:p>
      <w:pPr>
        <w:pStyle w:val="BodyText"/>
      </w:pPr>
      <w:r>
        <w:t xml:space="preserve">Wait until Docker shows:</w:t>
      </w:r>
    </w:p>
    <w:p>
      <w:pPr>
        <w:pStyle w:val="SourceCode"/>
      </w:pPr>
      <w:r>
        <w:rPr>
          <w:rStyle w:val="ExtensionTok"/>
        </w:rPr>
        <w:t xml:space="preserve">Engine</w:t>
      </w:r>
      <w:r>
        <w:rPr>
          <w:rStyle w:val="NormalTok"/>
        </w:rPr>
        <w:t xml:space="preserve"> running</w:t>
      </w:r>
    </w:p>
    <w:p>
      <w:r>
        <w:pict>
          <v:rect style="width:0;height:1.5pt" o:hralign="center" o:hrstd="t" o:hr="t"/>
        </w:pict>
      </w:r>
    </w:p>
    <w:bookmarkEnd w:id="22"/>
    <w:bookmarkStart w:id="23" w:name="start-n8n-container"/>
    <w:p>
      <w:pPr>
        <w:pStyle w:val="Heading1"/>
      </w:pPr>
      <w:r>
        <w:t xml:space="preserve">2. Start n8n Container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Check if running: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ExtensionTok"/>
        </w:rPr>
        <w:t xml:space="preserve">http://localhost:5678</w:t>
      </w:r>
    </w:p>
    <w:p>
      <w:r>
        <w:pict>
          <v:rect style="width:0;height:1.5pt" o:hralign="center" o:hrstd="t" o:hr="t"/>
        </w:pict>
      </w:r>
    </w:p>
    <w:bookmarkEnd w:id="23"/>
    <w:bookmarkStart w:id="24" w:name="start-react-frontend"/>
    <w:p>
      <w:pPr>
        <w:pStyle w:val="Heading1"/>
      </w:pPr>
      <w:r>
        <w:t xml:space="preserve">3. Start React Frontend</w:t>
      </w:r>
    </w:p>
    <w:p>
      <w:pPr>
        <w:pStyle w:val="FirstParagraph"/>
      </w:pPr>
      <w:r>
        <w:t xml:space="preserve">Open NEW terminal: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ExtensionTok"/>
        </w:rPr>
        <w:t xml:space="preserve">http://localhost:5173</w:t>
      </w:r>
    </w:p>
    <w:p>
      <w:r>
        <w:pict>
          <v:rect style="width:0;height:1.5pt" o:hralign="center" o:hrstd="t" o:hr="t"/>
        </w:pict>
      </w:r>
    </w:p>
    <w:bookmarkEnd w:id="24"/>
    <w:bookmarkStart w:id="25" w:name="verify-supabase-connection"/>
    <w:p>
      <w:pPr>
        <w:pStyle w:val="Heading1"/>
      </w:pPr>
      <w:r>
        <w:t xml:space="preserve">4. Verify Supabase Connection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01"/>
        </w:numPr>
      </w:pPr>
      <w:r>
        <w:t xml:space="preserve">frontend loads successfully</w:t>
      </w:r>
    </w:p>
    <w:p>
      <w:pPr>
        <w:pStyle w:val="Compact"/>
        <w:numPr>
          <w:ilvl w:val="0"/>
          <w:numId w:val="1001"/>
        </w:numPr>
      </w:pPr>
      <w:r>
        <w:t xml:space="preserve">alerts table data appears</w:t>
      </w:r>
    </w:p>
    <w:p>
      <w:pPr>
        <w:pStyle w:val="Compact"/>
        <w:numPr>
          <w:ilvl w:val="0"/>
          <w:numId w:val="1001"/>
        </w:numPr>
      </w:pPr>
      <w:r>
        <w:t xml:space="preserve">no Supabase console errors</w:t>
      </w:r>
    </w:p>
    <w:p>
      <w:r>
        <w:pict>
          <v:rect style="width:0;height:1.5pt" o:hralign="center" o:hrstd="t" o:hr="t"/>
        </w:pict>
      </w:r>
    </w:p>
    <w:bookmarkEnd w:id="25"/>
    <w:bookmarkStart w:id="26" w:name="aws-ses"/>
    <w:p>
      <w:pPr>
        <w:pStyle w:val="Heading1"/>
      </w:pPr>
      <w:r>
        <w:t xml:space="preserve">5. AWS SES</w:t>
      </w:r>
    </w:p>
    <w:p>
      <w:pPr>
        <w:pStyle w:val="FirstParagraph"/>
      </w:pPr>
      <w:r>
        <w:t xml:space="preserve">No service needs to be started manually.</w:t>
      </w:r>
    </w:p>
    <w:p>
      <w:pPr>
        <w:pStyle w:val="BodyText"/>
      </w:pPr>
      <w:r>
        <w:t xml:space="preserve">AWS SES works automatically through SMTP when email alerts are triggered.</w:t>
      </w:r>
    </w:p>
    <w:p>
      <w:r>
        <w:pict>
          <v:rect style="width:0;height:1.5pt" o:hralign="center" o:hrstd="t" o:hr="t"/>
        </w:pict>
      </w:r>
    </w:p>
    <w:bookmarkEnd w:id="26"/>
    <w:bookmarkStart w:id="27" w:name="optional-start-cron-workflow-in-n8n"/>
    <w:p>
      <w:pPr>
        <w:pStyle w:val="Heading1"/>
      </w:pPr>
      <w:r>
        <w:t xml:space="preserve">6. OPTIONAL — Start Cron Workflow in n8n</w:t>
      </w:r>
    </w:p>
    <w:p>
      <w:pPr>
        <w:pStyle w:val="FirstParagraph"/>
      </w:pPr>
      <w:r>
        <w:t xml:space="preserve">If using automated scheduling:</w:t>
      </w:r>
    </w:p>
    <w:p>
      <w:pPr>
        <w:pStyle w:val="Compact"/>
        <w:numPr>
          <w:ilvl w:val="0"/>
          <w:numId w:val="1002"/>
        </w:numPr>
      </w:pPr>
      <w:r>
        <w:t xml:space="preserve">Open workflow</w:t>
      </w:r>
    </w:p>
    <w:p>
      <w:pPr>
        <w:pStyle w:val="Compact"/>
        <w:numPr>
          <w:ilvl w:val="0"/>
          <w:numId w:val="1002"/>
        </w:numPr>
      </w:pPr>
      <w:r>
        <w:t xml:space="preserve">Toggle workflow to ACTIVE</w:t>
      </w:r>
    </w:p>
    <w:p>
      <w:pPr>
        <w:pStyle w:val="FirstParagraph"/>
      </w:pPr>
      <w:r>
        <w:t xml:space="preserve">This enables automated runs.</w:t>
      </w:r>
    </w:p>
    <w:p>
      <w:r>
        <w:pict>
          <v:rect style="width:0;height:1.5pt" o:hralign="center" o:hrstd="t" o:hr="t"/>
        </w:pict>
      </w:r>
    </w:p>
    <w:bookmarkEnd w:id="27"/>
    <w:bookmarkStart w:id="28" w:name="project-shutdown-order"/>
    <w:p>
      <w:pPr>
        <w:pStyle w:val="Heading1"/>
      </w:pPr>
      <w:r>
        <w:t xml:space="preserve">PROJECT SHUTDOWN ORDER</w:t>
      </w:r>
    </w:p>
    <w:p>
      <w:pPr>
        <w:pStyle w:val="FirstParagraph"/>
      </w:pPr>
      <w:r>
        <w:t xml:space="preserve">IMPORTANT: Always stop services after working to save system memory/resources.</w:t>
      </w:r>
    </w:p>
    <w:p>
      <w:r>
        <w:pict>
          <v:rect style="width:0;height:1.5pt" o:hralign="center" o:hrstd="t" o:hr="t"/>
        </w:pict>
      </w:r>
    </w:p>
    <w:bookmarkEnd w:id="28"/>
    <w:bookmarkStart w:id="29" w:name="stop-react-frontend"/>
    <w:p>
      <w:pPr>
        <w:pStyle w:val="Heading1"/>
      </w:pPr>
      <w:r>
        <w:t xml:space="preserve">1. Stop React Frontend</w:t>
      </w:r>
    </w:p>
    <w:p>
      <w:pPr>
        <w:pStyle w:val="FirstParagraph"/>
      </w:pPr>
      <w:r>
        <w:t xml:space="preserve">Inside frontend terminal:</w:t>
      </w:r>
    </w:p>
    <w:p>
      <w:pPr>
        <w:pStyle w:val="SourceCode"/>
      </w:pPr>
      <w:r>
        <w:rPr>
          <w:rStyle w:val="ExtensionTok"/>
        </w:rPr>
        <w:t xml:space="preserve">CTRL</w:t>
      </w:r>
      <w:r>
        <w:rPr>
          <w:rStyle w:val="NormalTok"/>
        </w:rPr>
        <w:t xml:space="preserve"> + C</w:t>
      </w:r>
    </w:p>
    <w:p>
      <w:r>
        <w:pict>
          <v:rect style="width:0;height:1.5pt" o:hralign="center" o:hrstd="t" o:hr="t"/>
        </w:pict>
      </w:r>
    </w:p>
    <w:bookmarkEnd w:id="29"/>
    <w:bookmarkStart w:id="30" w:name="stop-n8n-container"/>
    <w:p>
      <w:pPr>
        <w:pStyle w:val="Heading1"/>
      </w:pPr>
      <w:r>
        <w:t xml:space="preserve">2. Stop n8n Container</w:t>
      </w:r>
    </w:p>
    <w:p>
      <w:pPr>
        <w:pStyle w:val="FirstParagraph"/>
      </w:pPr>
      <w:r>
        <w:t xml:space="preserve">Open terminal: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pPr>
        <w:pStyle w:val="FirstParagraph"/>
      </w:pPr>
      <w:r>
        <w:t xml:space="preserve">n8n should no longer appear.</w:t>
      </w:r>
    </w:p>
    <w:p>
      <w:r>
        <w:pict>
          <v:rect style="width:0;height:1.5pt" o:hralign="center" o:hrstd="t" o:hr="t"/>
        </w:pict>
      </w:r>
    </w:p>
    <w:bookmarkEnd w:id="30"/>
    <w:bookmarkStart w:id="31" w:name="optional-stop-docker-desktop"/>
    <w:p>
      <w:pPr>
        <w:pStyle w:val="Heading1"/>
      </w:pPr>
      <w:r>
        <w:t xml:space="preserve">3. OPTIONAL — Stop Docker Desktop</w:t>
      </w:r>
    </w:p>
    <w:p>
      <w:pPr>
        <w:pStyle w:val="FirstParagraph"/>
      </w:pPr>
      <w:r>
        <w:t xml:space="preserve">If not using Docker anymore:</w:t>
      </w:r>
    </w:p>
    <w:p>
      <w:pPr>
        <w:pStyle w:val="BodyText"/>
      </w:pPr>
      <w:r>
        <w:t xml:space="preserve">Quit Docker Desktop application.</w:t>
      </w:r>
    </w:p>
    <w:p>
      <w:pPr>
        <w:pStyle w:val="BodyText"/>
      </w:pPr>
      <w:r>
        <w:t xml:space="preserve">This saves RAM and CPU.</w:t>
      </w:r>
    </w:p>
    <w:p>
      <w:r>
        <w:pict>
          <v:rect style="width:0;height:1.5pt" o:hralign="center" o:hrstd="t" o:hr="t"/>
        </w:pict>
      </w:r>
    </w:p>
    <w:bookmarkEnd w:id="31"/>
    <w:bookmarkStart w:id="34" w:name="important-cost-notes"/>
    <w:p>
      <w:pPr>
        <w:pStyle w:val="Heading1"/>
      </w:pPr>
      <w:r>
        <w:t xml:space="preserve">IMPORTANT COST NOTES</w:t>
      </w:r>
    </w:p>
    <w:bookmarkStart w:id="32" w:name="supabase"/>
    <w:p>
      <w:pPr>
        <w:pStyle w:val="Heading2"/>
      </w:pPr>
      <w:r>
        <w:t xml:space="preserve">Supabase</w:t>
      </w:r>
    </w:p>
    <w:p>
      <w:pPr>
        <w:pStyle w:val="FirstParagraph"/>
      </w:pPr>
      <w:r>
        <w:t xml:space="preserve">Free tier currently sufficient.</w:t>
      </w:r>
    </w:p>
    <w:p>
      <w:pPr>
        <w:pStyle w:val="BodyText"/>
      </w:pPr>
      <w:r>
        <w:t xml:space="preserve">No action needed.</w:t>
      </w:r>
    </w:p>
    <w:p>
      <w:r>
        <w:pict>
          <v:rect style="width:0;height:1.5pt" o:hralign="center" o:hrstd="t" o:hr="t"/>
        </w:pict>
      </w:r>
    </w:p>
    <w:bookmarkEnd w:id="32"/>
    <w:bookmarkStart w:id="33" w:name="aws-ses-1"/>
    <w:p>
      <w:pPr>
        <w:pStyle w:val="Heading2"/>
      </w:pPr>
      <w:r>
        <w:t xml:space="preserve">AWS SES</w:t>
      </w:r>
    </w:p>
    <w:p>
      <w:pPr>
        <w:pStyle w:val="FirstParagraph"/>
      </w:pPr>
      <w:r>
        <w:t xml:space="preserve">AWS SES costs are extremely low.</w:t>
      </w:r>
    </w:p>
    <w:p>
      <w:pPr>
        <w:pStyle w:val="BodyText"/>
      </w:pPr>
      <w:r>
        <w:t xml:space="preserve">To avoid unnecessary usage:</w:t>
      </w:r>
    </w:p>
    <w:p>
      <w:pPr>
        <w:pStyle w:val="Compact"/>
        <w:numPr>
          <w:ilvl w:val="0"/>
          <w:numId w:val="1003"/>
        </w:numPr>
      </w:pPr>
      <w:r>
        <w:t xml:space="preserve">deactivate n8n workflows when not testing</w:t>
      </w:r>
    </w:p>
    <w:p>
      <w:pPr>
        <w:pStyle w:val="Compact"/>
        <w:numPr>
          <w:ilvl w:val="0"/>
          <w:numId w:val="1003"/>
        </w:numPr>
      </w:pPr>
      <w:r>
        <w:t xml:space="preserve">avoid infinite cron loops</w:t>
      </w:r>
    </w:p>
    <w:p>
      <w:pPr>
        <w:pStyle w:val="Compact"/>
        <w:numPr>
          <w:ilvl w:val="0"/>
          <w:numId w:val="1003"/>
        </w:numPr>
      </w:pPr>
      <w:r>
        <w:t xml:space="preserve">avoid excessive email testing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quick-daily-workflow"/>
    <w:p>
      <w:pPr>
        <w:pStyle w:val="Heading1"/>
      </w:pPr>
      <w:r>
        <w:t xml:space="preserve">QUICK DAILY WORKFLOW</w:t>
      </w:r>
    </w:p>
    <w:bookmarkStart w:id="35" w:name="start"/>
    <w:p>
      <w:pPr>
        <w:pStyle w:val="Heading2"/>
      </w:pPr>
      <w:r>
        <w:t xml:space="preserve">START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Open Docker Desktop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docker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cd frontend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npm run dev</w:t>
      </w:r>
    </w:p>
    <w:p>
      <w:r>
        <w:pict>
          <v:rect style="width:0;height:1.5pt" o:hralign="center" o:hrstd="t" o:hr="t"/>
        </w:pict>
      </w:r>
    </w:p>
    <w:bookmarkEnd w:id="35"/>
    <w:bookmarkStart w:id="36" w:name="stop"/>
    <w:p>
      <w:pPr>
        <w:pStyle w:val="Heading2"/>
      </w:pPr>
      <w:r>
        <w:t xml:space="preserve">STOP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CTRL + C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docker compose down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Quit Docker Desktop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important-project-urls"/>
    <w:p>
      <w:pPr>
        <w:pStyle w:val="Heading1"/>
      </w:pPr>
      <w:r>
        <w:t xml:space="preserve">IMPORTANT PROJECT URLS</w:t>
      </w:r>
    </w:p>
    <w:bookmarkStart w:id="38" w:name="frontend"/>
    <w:p>
      <w:pPr>
        <w:pStyle w:val="Heading2"/>
      </w:pPr>
      <w:r>
        <w:t xml:space="preserve">Frontend</w:t>
      </w:r>
    </w:p>
    <w:p>
      <w:pPr>
        <w:pStyle w:val="SourceCode"/>
      </w:pPr>
      <w:r>
        <w:rPr>
          <w:rStyle w:val="ExtensionTok"/>
        </w:rPr>
        <w:t xml:space="preserve">http://localhost:5173</w:t>
      </w:r>
    </w:p>
    <w:bookmarkEnd w:id="38"/>
    <w:bookmarkStart w:id="39" w:name="n8n"/>
    <w:p>
      <w:pPr>
        <w:pStyle w:val="Heading2"/>
      </w:pPr>
      <w:r>
        <w:t xml:space="preserve">n8n</w:t>
      </w:r>
    </w:p>
    <w:p>
      <w:pPr>
        <w:pStyle w:val="SourceCode"/>
      </w:pPr>
      <w:r>
        <w:rPr>
          <w:rStyle w:val="ExtensionTok"/>
        </w:rPr>
        <w:t xml:space="preserve">http://localhost:5678</w:t>
      </w:r>
    </w:p>
    <w:bookmarkEnd w:id="39"/>
    <w:bookmarkStart w:id="40" w:name="supabase-1"/>
    <w:p>
      <w:pPr>
        <w:pStyle w:val="Heading2"/>
      </w:pPr>
      <w:r>
        <w:t xml:space="preserve">Supabase</w:t>
      </w:r>
    </w:p>
    <w:p>
      <w:pPr>
        <w:pStyle w:val="SourceCode"/>
      </w:pPr>
      <w:r>
        <w:rPr>
          <w:rStyle w:val="ExtensionTok"/>
        </w:rPr>
        <w:t xml:space="preserve">https://supabase.com/dashboard</w:t>
      </w:r>
    </w:p>
    <w:bookmarkEnd w:id="40"/>
    <w:bookmarkStart w:id="41" w:name="aws-ses-console"/>
    <w:p>
      <w:pPr>
        <w:pStyle w:val="Heading2"/>
      </w:pPr>
      <w:r>
        <w:t xml:space="preserve">AWS SES Console</w:t>
      </w:r>
    </w:p>
    <w:p>
      <w:pPr>
        <w:pStyle w:val="SourceCode"/>
      </w:pPr>
      <w:r>
        <w:rPr>
          <w:rStyle w:val="ExtensionTok"/>
        </w:rPr>
        <w:t xml:space="preserve">https://console.aws.amazon.com/ses/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urrent-tech-stack"/>
    <w:p>
      <w:pPr>
        <w:pStyle w:val="Heading1"/>
      </w:pPr>
      <w:r>
        <w:t xml:space="preserve">CURRENT TECH STACK</w:t>
      </w:r>
    </w:p>
    <w:p>
      <w:pPr>
        <w:pStyle w:val="Compact"/>
        <w:numPr>
          <w:ilvl w:val="0"/>
          <w:numId w:val="1004"/>
        </w:numPr>
      </w:pPr>
      <w:r>
        <w:t xml:space="preserve">React + Vite</w:t>
      </w:r>
    </w:p>
    <w:p>
      <w:pPr>
        <w:pStyle w:val="Compact"/>
        <w:numPr>
          <w:ilvl w:val="0"/>
          <w:numId w:val="1004"/>
        </w:numPr>
      </w:pPr>
      <w:r>
        <w:t xml:space="preserve">TailwindCSS</w:t>
      </w:r>
    </w:p>
    <w:p>
      <w:pPr>
        <w:pStyle w:val="Compact"/>
        <w:numPr>
          <w:ilvl w:val="0"/>
          <w:numId w:val="1004"/>
        </w:numPr>
      </w:pPr>
      <w:r>
        <w:t xml:space="preserve">Recharts</w:t>
      </w:r>
    </w:p>
    <w:p>
      <w:pPr>
        <w:pStyle w:val="Compact"/>
        <w:numPr>
          <w:ilvl w:val="0"/>
          <w:numId w:val="1004"/>
        </w:numPr>
      </w:pPr>
      <w:r>
        <w:t xml:space="preserve">Supabase/PostgreSQL</w:t>
      </w:r>
    </w:p>
    <w:p>
      <w:pPr>
        <w:pStyle w:val="Compact"/>
        <w:numPr>
          <w:ilvl w:val="0"/>
          <w:numId w:val="1004"/>
        </w:numPr>
      </w:pPr>
      <w:r>
        <w:t xml:space="preserve">n8n</w:t>
      </w:r>
    </w:p>
    <w:p>
      <w:pPr>
        <w:pStyle w:val="Compact"/>
        <w:numPr>
          <w:ilvl w:val="0"/>
          <w:numId w:val="1004"/>
        </w:numPr>
      </w:pPr>
      <w:r>
        <w:t xml:space="preserve">OpenAI API</w:t>
      </w:r>
    </w:p>
    <w:p>
      <w:pPr>
        <w:pStyle w:val="Compact"/>
        <w:numPr>
          <w:ilvl w:val="0"/>
          <w:numId w:val="1004"/>
        </w:numPr>
      </w:pPr>
      <w:r>
        <w:t xml:space="preserve">AWS SES</w:t>
      </w:r>
    </w:p>
    <w:p>
      <w:pPr>
        <w:pStyle w:val="Compact"/>
        <w:numPr>
          <w:ilvl w:val="0"/>
          <w:numId w:val="1004"/>
        </w:numPr>
      </w:pPr>
      <w:r>
        <w:t xml:space="preserve">Docker</w:t>
      </w:r>
    </w:p>
    <w:p>
      <w:r>
        <w:pict>
          <v:rect style="width:0;height:1.5pt" o:hralign="center" o:hrstd="t" o:hr="t"/>
        </w:pict>
      </w:r>
    </w:p>
    <w:bookmarkEnd w:id="43"/>
    <w:bookmarkStart w:id="44" w:name="current-architecture"/>
    <w:p>
      <w:pPr>
        <w:pStyle w:val="Heading1"/>
      </w:pPr>
      <w:r>
        <w:t xml:space="preserve">CURRENT ARCHITECTURE</w:t>
      </w:r>
    </w:p>
    <w:p>
      <w:pPr>
        <w:pStyle w:val="SourceCode"/>
      </w:pPr>
      <w:r>
        <w:rPr>
          <w:rStyle w:val="VerbatimChar"/>
        </w:rPr>
        <w:t xml:space="preserve">n8n Workflow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OpenAI Analysis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Supabase/PostgreSQL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React Dashboard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AWS SES Alerts</w:t>
      </w:r>
    </w:p>
    <w:p>
      <w:r>
        <w:pict>
          <v:rect style="width:0;height:1.5pt" o:hralign="center" o:hrstd="t" o:hr="t"/>
        </w:pict>
      </w:r>
    </w:p>
    <w:bookmarkEnd w:id="44"/>
    <w:bookmarkStart w:id="45" w:name="next-development-priorities"/>
    <w:p>
      <w:pPr>
        <w:pStyle w:val="Heading1"/>
      </w:pPr>
      <w:r>
        <w:t xml:space="preserve">NEXT DEVELOPMENT PRIORITIES</w:t>
      </w:r>
    </w:p>
    <w:p>
      <w:pPr>
        <w:pStyle w:val="Compact"/>
        <w:numPr>
          <w:ilvl w:val="0"/>
          <w:numId w:val="1005"/>
        </w:numPr>
      </w:pPr>
      <w:r>
        <w:t xml:space="preserve">Add risk_level column</w:t>
      </w:r>
    </w:p>
    <w:p>
      <w:pPr>
        <w:pStyle w:val="Compact"/>
        <w:numPr>
          <w:ilvl w:val="0"/>
          <w:numId w:val="1005"/>
        </w:numPr>
      </w:pPr>
      <w:r>
        <w:t xml:space="preserve">Build AI Insights page</w:t>
      </w:r>
    </w:p>
    <w:p>
      <w:pPr>
        <w:pStyle w:val="Compact"/>
        <w:numPr>
          <w:ilvl w:val="0"/>
          <w:numId w:val="1005"/>
        </w:numPr>
      </w:pPr>
      <w:r>
        <w:t xml:space="preserve">Replace mock chart data</w:t>
      </w:r>
    </w:p>
    <w:p>
      <w:pPr>
        <w:pStyle w:val="Compact"/>
        <w:numPr>
          <w:ilvl w:val="0"/>
          <w:numId w:val="1005"/>
        </w:numPr>
      </w:pPr>
      <w:r>
        <w:t xml:space="preserve">Add Supabase realtime</w:t>
      </w:r>
    </w:p>
    <w:p>
      <w:pPr>
        <w:pStyle w:val="Compact"/>
        <w:numPr>
          <w:ilvl w:val="0"/>
          <w:numId w:val="1005"/>
        </w:numPr>
      </w:pPr>
      <w:r>
        <w:t xml:space="preserve">Add LangChain intelligence layer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2026-05-27T22:10:44Z</dcterms:created>
  <dcterms:modified xsi:type="dcterms:W3CDTF">2026-05-27T22:10:44Z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