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9465" w14:textId="79B1F8F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In an Online Inventory Management System, you'll have various entities and relationships to consider. Below, I'll outline some of the key entities, their relationships, and related attributes while also considering normalization rules:</w:t>
      </w:r>
    </w:p>
    <w:p w14:paraId="26AC7BC3" w14:textId="3BA91F88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Entities:</w:t>
      </w:r>
    </w:p>
    <w:p w14:paraId="4214C01B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1. **Product**</w:t>
      </w:r>
    </w:p>
    <w:p w14:paraId="662964C9" w14:textId="622B6B5D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ProductID (Primary Key), ProductName, Description, Price, QuantityInStock, Manufacturer, DateAdded</w:t>
      </w:r>
    </w:p>
    <w:p w14:paraId="5D0C5FBD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2. **Category**</w:t>
      </w:r>
    </w:p>
    <w:p w14:paraId="3EC1C501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CategoryID (Primary Key), CategoryName</w:t>
      </w:r>
    </w:p>
    <w:p w14:paraId="2AAF8E0F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2BE98EFF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3. **Supplier**</w:t>
      </w:r>
    </w:p>
    <w:p w14:paraId="3A1F934B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SupplierID (Primary Key), SupplierName, ContactName, ContactEmail, ContactPhone</w:t>
      </w:r>
    </w:p>
    <w:p w14:paraId="68628919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273270A8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4. **Order**</w:t>
      </w:r>
    </w:p>
    <w:p w14:paraId="55189813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OrderID (Primary Key), CustomerID (Foreign Key), OrderDate, Status</w:t>
      </w:r>
    </w:p>
    <w:p w14:paraId="2B8EEFD7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2593C3E7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5. **OrderItem**</w:t>
      </w:r>
    </w:p>
    <w:p w14:paraId="30CF429F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OrderItemID (Primary Key), OrderID (Foreign Key), ProductID (Foreign Key), QuantityOrdered, PricePerUnit</w:t>
      </w:r>
    </w:p>
    <w:p w14:paraId="1A3B8F1A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79ED9AE7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6. **Customer**</w:t>
      </w:r>
    </w:p>
    <w:p w14:paraId="2B5C948B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CustomerID (Primary Key), FirstName, LastName, Email, Phone, ShippingAddress</w:t>
      </w:r>
    </w:p>
    <w:p w14:paraId="19BB5F75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4449BF81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7. **Employee**</w:t>
      </w:r>
    </w:p>
    <w:p w14:paraId="5C4493F3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EmployeeID (Primary Key), FirstName, LastName, Email, Phone, Position</w:t>
      </w:r>
    </w:p>
    <w:p w14:paraId="4DECB42F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0CC93FED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Relationships:</w:t>
      </w:r>
    </w:p>
    <w:p w14:paraId="1FA61A33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4247EBB9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lastRenderedPageBreak/>
        <w:t>1. **Belongs To**</w:t>
      </w:r>
    </w:p>
    <w:p w14:paraId="5C2ADFD6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Description: Products belong to specific categories.</w:t>
      </w:r>
    </w:p>
    <w:p w14:paraId="73DA0774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Cardinality: Many-to-One (M:1)</w:t>
      </w:r>
    </w:p>
    <w:p w14:paraId="0E5CF0DE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None</w:t>
      </w:r>
    </w:p>
    <w:p w14:paraId="1E9134B7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43A00F92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2. **Supplies**</w:t>
      </w:r>
    </w:p>
    <w:p w14:paraId="6E822BA1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Description: Suppliers supply products.</w:t>
      </w:r>
    </w:p>
    <w:p w14:paraId="12D0A64B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Cardinality: Many-to-Many (M:N)</w:t>
      </w:r>
    </w:p>
    <w:p w14:paraId="698846D0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SupplyPrice</w:t>
      </w:r>
    </w:p>
    <w:p w14:paraId="2C1182EA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36D80D52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3. **Places Order**</w:t>
      </w:r>
    </w:p>
    <w:p w14:paraId="1983D31D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Description: Customers place orders.</w:t>
      </w:r>
    </w:p>
    <w:p w14:paraId="7146CE95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Cardinality: One-to-Many (1:N)</w:t>
      </w:r>
    </w:p>
    <w:p w14:paraId="44701C2B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None</w:t>
      </w:r>
    </w:p>
    <w:p w14:paraId="1BF58925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359B1D05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4. **Manages**</w:t>
      </w:r>
    </w:p>
    <w:p w14:paraId="1AB514B9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Description: Employees manage orders.</w:t>
      </w:r>
    </w:p>
    <w:p w14:paraId="2FE8B0C2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Cardinality: One-to-Many (1:N)</w:t>
      </w:r>
    </w:p>
    <w:p w14:paraId="0CD1DB1F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Attributes: None</w:t>
      </w:r>
    </w:p>
    <w:p w14:paraId="69CFE32A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674AB738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Normalization Rules:</w:t>
      </w:r>
    </w:p>
    <w:p w14:paraId="3863CDF0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67E04DEC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1. **First Normal Form (1NF):** Ensure all attributes have atomic values, and each row is unique.</w:t>
      </w:r>
    </w:p>
    <w:p w14:paraId="231A397E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Product, Category, Supplier, Order, OrderItem, Customer, and Employee entities should be in 1NF.</w:t>
      </w:r>
    </w:p>
    <w:p w14:paraId="401C59AF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1AA97049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2. **Second Normal Form (2NF):** Non-key attributes should be fully functionally dependent on the primary key.</w:t>
      </w:r>
    </w:p>
    <w:p w14:paraId="71454E99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lastRenderedPageBreak/>
        <w:t xml:space="preserve">   - Review each entity for 2NF compliance, addressing any partial dependencies.</w:t>
      </w:r>
    </w:p>
    <w:p w14:paraId="0AE538A0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16B9FB1D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3. **Third Normal Form (3NF):** Non-key attributes should not transitively depend on the primary key.</w:t>
      </w:r>
    </w:p>
    <w:p w14:paraId="77E348B8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 xml:space="preserve">   - Examine the entities to eliminate transitive dependencies.</w:t>
      </w:r>
    </w:p>
    <w:p w14:paraId="6569BC18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2461CB4C" w14:textId="64DFF2E4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4. **Fourth and Fifth Normal Forms (4NF and 5NF):** Depending on your specific requirements, consider further normalization steps, especially if dealing with multi-valued or join dependencies.</w:t>
      </w:r>
    </w:p>
    <w:p w14:paraId="56C0EFA2" w14:textId="77777777" w:rsidR="00710FC0" w:rsidRPr="00710FC0" w:rsidRDefault="00710FC0" w:rsidP="00710FC0">
      <w:pPr>
        <w:jc w:val="both"/>
        <w:rPr>
          <w:rFonts w:ascii="Times New Roman" w:hAnsi="Times New Roman" w:cs="Times New Roman"/>
        </w:rPr>
      </w:pPr>
    </w:p>
    <w:p w14:paraId="3165732F" w14:textId="42B60F90" w:rsidR="001D5354" w:rsidRPr="00710FC0" w:rsidRDefault="00710FC0" w:rsidP="00710FC0">
      <w:pPr>
        <w:jc w:val="both"/>
        <w:rPr>
          <w:rFonts w:ascii="Times New Roman" w:hAnsi="Times New Roman" w:cs="Times New Roman"/>
        </w:rPr>
      </w:pPr>
      <w:r w:rsidRPr="00710FC0">
        <w:rPr>
          <w:rFonts w:ascii="Times New Roman" w:hAnsi="Times New Roman" w:cs="Times New Roman"/>
        </w:rPr>
        <w:t>Normalization helps structure your database efficiently, ensuring data integrity and reducing redundancy. The above entities and relationships provide a foundation for an Online Inventory Management System, but you may need to adapt and extend them to suit your project's specific needs.</w:t>
      </w:r>
    </w:p>
    <w:sectPr w:rsidR="001D5354" w:rsidRPr="00710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A247D"/>
    <w:multiLevelType w:val="multilevel"/>
    <w:tmpl w:val="1328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E2465"/>
    <w:multiLevelType w:val="multilevel"/>
    <w:tmpl w:val="0418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F3B04"/>
    <w:multiLevelType w:val="multilevel"/>
    <w:tmpl w:val="7FF6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012CD"/>
    <w:multiLevelType w:val="multilevel"/>
    <w:tmpl w:val="0A84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840614">
    <w:abstractNumId w:val="2"/>
  </w:num>
  <w:num w:numId="2" w16cid:durableId="752164197">
    <w:abstractNumId w:val="1"/>
  </w:num>
  <w:num w:numId="3" w16cid:durableId="1558007411">
    <w:abstractNumId w:val="3"/>
  </w:num>
  <w:num w:numId="4" w16cid:durableId="144488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35AA"/>
    <w:rsid w:val="001D5354"/>
    <w:rsid w:val="003D35AA"/>
    <w:rsid w:val="006C4A01"/>
    <w:rsid w:val="00710FC0"/>
    <w:rsid w:val="00C6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C36F"/>
  <w15:chartTrackingRefBased/>
  <w15:docId w15:val="{D5A2053C-D6FA-4C39-BB1D-81B35D56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3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35AA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3D3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D35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DEWANSHU KAUSHIK</dc:creator>
  <cp:keywords/>
  <dc:description/>
  <cp:lastModifiedBy>DEWANSHU KAUSHIK</cp:lastModifiedBy>
  <cp:revision>2</cp:revision>
  <dcterms:created xsi:type="dcterms:W3CDTF">2023-09-22T06:20:00Z</dcterms:created>
  <dcterms:modified xsi:type="dcterms:W3CDTF">2023-09-25T06:49:00Z</dcterms:modified>
</cp:coreProperties>
</file>