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b/>
          <w:color w:val="222222"/>
          <w:sz w:val="32"/>
          <w:szCs w:val="32"/>
          <w:shd w:val="clear" w:color="auto" w:fill="FFFFFF"/>
        </w:rPr>
      </w:pPr>
      <w:r>
        <w:rPr>
          <w:rFonts w:cs="Times New Roman"/>
          <w:b/>
          <w:color w:val="222222"/>
          <w:sz w:val="32"/>
          <w:szCs w:val="32"/>
          <w:shd w:val="clear" w:color="auto" w:fill="FFFFFF"/>
        </w:rPr>
        <w:t>Etnosentrisme</w:t>
      </w:r>
    </w:p>
    <w:p>
      <w:pPr>
        <w:rPr>
          <w:rFonts w:cs="Times New Roman"/>
          <w:b/>
          <w:color w:val="222222"/>
          <w:szCs w:val="24"/>
          <w:shd w:val="clear" w:color="auto" w:fill="FFFFFF"/>
        </w:rPr>
      </w:pPr>
      <w:r>
        <w:rPr>
          <w:rFonts w:cs="Times New Roman"/>
          <w:b/>
          <w:color w:val="222222"/>
          <w:szCs w:val="24"/>
          <w:shd w:val="clear" w:color="auto" w:fill="FFFFFF"/>
        </w:rPr>
        <w:t>Pengertian Etnosentrisme</w:t>
      </w:r>
    </w:p>
    <w:p>
      <w:pPr>
        <w:shd w:val="clear" w:color="auto" w:fill="FFFFFF"/>
        <w:spacing w:before="100" w:beforeAutospacing="1" w:after="100" w:afterAutospacing="1"/>
        <w:jc w:val="left"/>
        <w:rPr>
          <w:rFonts w:hint="eastAsia" w:cs="Times New Roman"/>
          <w:color w:val="000000"/>
          <w:szCs w:val="24"/>
        </w:rPr>
      </w:pPr>
      <w:r>
        <w:rPr>
          <w:rFonts w:hint="eastAsia" w:cs="Times New Roman"/>
          <w:b/>
          <w:bCs/>
          <w:color w:val="000000"/>
          <w:szCs w:val="24"/>
        </w:rPr>
        <w:t>Menurut KBBI</w:t>
      </w:r>
    </w:p>
    <w:p>
      <w:pPr>
        <w:shd w:val="clear" w:color="auto" w:fill="FFFFFF"/>
        <w:spacing w:after="225"/>
        <w:jc w:val="left"/>
        <w:rPr>
          <w:rFonts w:eastAsia="Times New Roman" w:cs="Times New Roman"/>
          <w:color w:val="000000"/>
          <w:szCs w:val="24"/>
        </w:rPr>
      </w:pPr>
      <w:r>
        <w:rPr>
          <w:rFonts w:eastAsia="Times New Roman" w:cs="Times New Roman"/>
          <w:color w:val="000000"/>
          <w:szCs w:val="24"/>
        </w:rPr>
        <w:t>Etnosentrisme adalah sikap atau pandangan yang berpangkal pada masyarakat dan kebudayaan sendiri, biasanya disertai dengan sikap dan pandangan yang meremehkan masyarakat dan kebudayaan lain.</w:t>
      </w:r>
    </w:p>
    <w:p>
      <w:pPr>
        <w:shd w:val="clear" w:color="auto" w:fill="FFFFFF"/>
        <w:spacing w:after="225"/>
        <w:jc w:val="left"/>
        <w:rPr>
          <w:rFonts w:hint="eastAsia" w:cs="Times New Roman"/>
          <w:b/>
          <w:color w:val="000000"/>
          <w:szCs w:val="24"/>
        </w:rPr>
      </w:pPr>
      <w:r>
        <w:rPr>
          <w:rFonts w:eastAsia="Times New Roman" w:cs="Times New Roman"/>
          <w:b/>
          <w:color w:val="000000"/>
          <w:szCs w:val="24"/>
        </w:rPr>
        <w:t xml:space="preserve">Pengertian </w:t>
      </w:r>
      <w:r>
        <w:rPr>
          <w:rFonts w:hint="eastAsia" w:cs="Times New Roman"/>
          <w:b/>
          <w:color w:val="000000"/>
          <w:szCs w:val="24"/>
        </w:rPr>
        <w:t>Umum</w:t>
      </w:r>
    </w:p>
    <w:p>
      <w:pPr>
        <w:rPr>
          <w:rFonts w:hint="eastAsia" w:cs="Times New Roman"/>
          <w:color w:val="222222"/>
          <w:szCs w:val="24"/>
          <w:shd w:val="clear" w:color="auto" w:fill="FFFFFF"/>
        </w:rPr>
      </w:pPr>
      <w:r>
        <w:rPr>
          <w:rFonts w:cs="Times New Roman"/>
          <w:b/>
          <w:color w:val="222222"/>
          <w:szCs w:val="24"/>
          <w:shd w:val="clear" w:color="auto" w:fill="FFFFFF"/>
        </w:rPr>
        <w:t>Etnosentrisme</w:t>
      </w:r>
      <w:r>
        <w:rPr>
          <w:rFonts w:cs="Times New Roman"/>
          <w:color w:val="222222"/>
          <w:szCs w:val="24"/>
          <w:shd w:val="clear" w:color="auto" w:fill="FFFFFF"/>
        </w:rPr>
        <w:t xml:space="preserve"> adalah penilaian terhadap kebudayaan lain atas dasar nilai dan standar budaya sendiri. Orang-orang etnosentris menilai kelompok lain relatif terhadap kelompok atau kebudayaannya sendiri, khususnya bila berkaitan dengan bahasa, perilaku, kebiasaan, dan agama. Perbedaan dan pembagian etnis ini mendefinisikan kekhasan identitas budaya setiap suku bangsa.</w:t>
      </w:r>
    </w:p>
    <w:p>
      <w:pPr>
        <w:rPr>
          <w:rFonts w:hint="eastAsia" w:cs="Times New Roman"/>
          <w:b/>
          <w:color w:val="222222"/>
          <w:szCs w:val="24"/>
          <w:shd w:val="clear" w:color="auto" w:fill="FFFFFF"/>
        </w:rPr>
      </w:pPr>
      <w:r>
        <w:rPr>
          <w:rFonts w:hint="eastAsia" w:cs="Times New Roman"/>
          <w:b/>
          <w:color w:val="222222"/>
          <w:szCs w:val="24"/>
          <w:shd w:val="clear" w:color="auto" w:fill="FFFFFF"/>
        </w:rPr>
        <w:t>Pengertian Menurut Para Ahli</w:t>
      </w:r>
    </w:p>
    <w:p>
      <w:pPr>
        <w:shd w:val="clear" w:color="auto" w:fill="FFFFFF"/>
        <w:spacing w:after="150" w:line="240" w:lineRule="auto"/>
        <w:outlineLvl w:val="4"/>
        <w:rPr>
          <w:rFonts w:ascii="Arial" w:hAnsi="Arial" w:eastAsia="Times New Roman" w:cs="Arial"/>
          <w:b/>
          <w:bCs/>
          <w:color w:val="2C3E50"/>
          <w:sz w:val="30"/>
          <w:szCs w:val="30"/>
        </w:rPr>
      </w:pPr>
      <w:r>
        <w:rPr>
          <w:rFonts w:ascii="Arial" w:hAnsi="Arial" w:eastAsia="Times New Roman" w:cs="Arial"/>
          <w:b/>
          <w:bCs/>
          <w:color w:val="2C3E50"/>
          <w:sz w:val="30"/>
          <w:szCs w:val="30"/>
        </w:rPr>
        <w:t>Harris</w:t>
      </w:r>
    </w:p>
    <w:p>
      <w:pPr>
        <w:shd w:val="clear" w:color="auto" w:fill="FFFFFF"/>
        <w:spacing w:after="225" w:line="240" w:lineRule="auto"/>
        <w:rPr>
          <w:rFonts w:ascii="Arial" w:hAnsi="Arial" w:eastAsia="Times New Roman" w:cs="Arial"/>
          <w:color w:val="2C3E50"/>
          <w:sz w:val="20"/>
          <w:szCs w:val="20"/>
        </w:rPr>
      </w:pPr>
      <w:r>
        <w:rPr>
          <w:rFonts w:ascii="Arial" w:hAnsi="Arial" w:eastAsia="Times New Roman" w:cs="Arial"/>
          <w:color w:val="2C3E50"/>
          <w:sz w:val="20"/>
          <w:szCs w:val="20"/>
        </w:rPr>
        <w:t>Dalam pandangan Harris, pengertian etnosentrisme adalah kecenderungan seseorang yang menganggap bahwa kelompoknya lebih baik dibandingkan kelompok yang lain, sehingga hal ini mendorong tindakan-tindakan yang tidak rasional, seperti melakukan kekerasan, peperangan, tawuran, dan lain sebagainya.</w:t>
      </w:r>
    </w:p>
    <w:p>
      <w:pPr>
        <w:shd w:val="clear" w:color="auto" w:fill="FFFFFF"/>
        <w:spacing w:after="150" w:line="240" w:lineRule="auto"/>
        <w:outlineLvl w:val="4"/>
        <w:rPr>
          <w:rFonts w:ascii="Arial" w:hAnsi="Arial" w:eastAsia="Times New Roman" w:cs="Arial"/>
          <w:b/>
          <w:bCs/>
          <w:color w:val="2C3E50"/>
          <w:sz w:val="30"/>
          <w:szCs w:val="30"/>
        </w:rPr>
      </w:pPr>
      <w:r>
        <w:rPr>
          <w:rFonts w:ascii="Arial" w:hAnsi="Arial" w:eastAsia="Times New Roman" w:cs="Arial"/>
          <w:b/>
          <w:bCs/>
          <w:color w:val="2C3E50"/>
          <w:sz w:val="30"/>
          <w:szCs w:val="30"/>
        </w:rPr>
        <w:t>Sumner</w:t>
      </w:r>
    </w:p>
    <w:p>
      <w:pPr>
        <w:shd w:val="clear" w:color="auto" w:fill="FFFFFF"/>
        <w:spacing w:after="225" w:line="240" w:lineRule="auto"/>
        <w:rPr>
          <w:rFonts w:ascii="Arial" w:hAnsi="Arial" w:eastAsia="Times New Roman" w:cs="Arial"/>
          <w:color w:val="2C3E50"/>
          <w:sz w:val="20"/>
          <w:szCs w:val="20"/>
        </w:rPr>
      </w:pPr>
      <w:r>
        <w:rPr>
          <w:rFonts w:ascii="Arial" w:hAnsi="Arial" w:eastAsia="Times New Roman" w:cs="Arial"/>
          <w:color w:val="2C3E50"/>
          <w:sz w:val="20"/>
          <w:szCs w:val="20"/>
        </w:rPr>
        <w:t>Menurut Sumner, pengertian etnosentrisme sebagai kecenderungan manusia yang mengikuti naluri biologinya untuk mementingkan diri sendiri, lebih unggul dari orang lain, dan menjadi seorang individualistik. Hal ini akan membuat hubungan yang bersifat antagonistik (pertentangan) dengan kebudayaan lain, akibat sikap yang berlebihan tanpa adanya pengontrolan.</w:t>
      </w:r>
    </w:p>
    <w:p>
      <w:pPr>
        <w:shd w:val="clear" w:color="auto" w:fill="FFFFFF"/>
        <w:spacing w:after="150" w:line="240" w:lineRule="auto"/>
        <w:outlineLvl w:val="4"/>
        <w:rPr>
          <w:rFonts w:ascii="Arial" w:hAnsi="Arial" w:eastAsia="Times New Roman" w:cs="Arial"/>
          <w:b/>
          <w:bCs/>
          <w:color w:val="2C3E50"/>
          <w:sz w:val="30"/>
          <w:szCs w:val="30"/>
        </w:rPr>
      </w:pPr>
      <w:r>
        <w:rPr>
          <w:rFonts w:ascii="Arial" w:hAnsi="Arial" w:eastAsia="Times New Roman" w:cs="Arial"/>
          <w:b/>
          <w:bCs/>
          <w:color w:val="2C3E50"/>
          <w:sz w:val="30"/>
          <w:szCs w:val="30"/>
        </w:rPr>
        <w:t>Hariyono</w:t>
      </w:r>
    </w:p>
    <w:p>
      <w:pPr>
        <w:shd w:val="clear" w:color="auto" w:fill="FFFFFF"/>
        <w:spacing w:after="225" w:line="240" w:lineRule="auto"/>
        <w:rPr>
          <w:rFonts w:hint="eastAsia" w:ascii="Arial" w:hAnsi="Arial" w:cs="Arial"/>
          <w:color w:val="2C3E50"/>
          <w:sz w:val="20"/>
          <w:szCs w:val="20"/>
        </w:rPr>
      </w:pPr>
      <w:r>
        <w:rPr>
          <w:rFonts w:ascii="Arial" w:hAnsi="Arial" w:eastAsia="Times New Roman" w:cs="Arial"/>
          <w:color w:val="2C3E50"/>
          <w:sz w:val="20"/>
          <w:szCs w:val="20"/>
        </w:rPr>
        <w:t>Hariyono memberikan makna pada istilah etnosentrisme sebagai suatu perasaan </w:t>
      </w:r>
      <w:r>
        <w:rPr>
          <w:rFonts w:ascii="Arial" w:hAnsi="Arial" w:eastAsia="Times New Roman" w:cs="Arial"/>
          <w:i/>
          <w:iCs/>
          <w:color w:val="2C3E50"/>
          <w:sz w:val="20"/>
          <w:szCs w:val="20"/>
        </w:rPr>
        <w:t>in group</w:t>
      </w:r>
      <w:r>
        <w:rPr>
          <w:rFonts w:ascii="Arial" w:hAnsi="Arial" w:eastAsia="Times New Roman" w:cs="Arial"/>
          <w:color w:val="2C3E50"/>
          <w:sz w:val="20"/>
          <w:szCs w:val="20"/>
        </w:rPr>
        <w:t> dan </w:t>
      </w:r>
      <w:r>
        <w:rPr>
          <w:rFonts w:ascii="Arial" w:hAnsi="Arial" w:eastAsia="Times New Roman" w:cs="Arial"/>
          <w:i/>
          <w:iCs/>
          <w:color w:val="2C3E50"/>
          <w:sz w:val="20"/>
          <w:szCs w:val="20"/>
        </w:rPr>
        <w:t>out group</w:t>
      </w:r>
      <w:r>
        <w:rPr>
          <w:rFonts w:ascii="Arial" w:hAnsi="Arial" w:eastAsia="Times New Roman" w:cs="Arial"/>
          <w:color w:val="2C3E50"/>
          <w:sz w:val="20"/>
          <w:szCs w:val="20"/>
        </w:rPr>
        <w:t> dalam dasar sikap yang dilakukan oleh seseorang.</w:t>
      </w:r>
    </w:p>
    <w:p>
      <w:pPr>
        <w:shd w:val="clear" w:color="auto" w:fill="FFFFFF"/>
        <w:spacing w:after="300"/>
        <w:outlineLvl w:val="2"/>
        <w:rPr>
          <w:rFonts w:eastAsia="Times New Roman" w:cs="Times New Roman"/>
          <w:b/>
          <w:bCs/>
          <w:color w:val="222222"/>
          <w:szCs w:val="24"/>
        </w:rPr>
      </w:pPr>
      <w:r>
        <w:rPr>
          <w:rFonts w:eastAsia="Times New Roman" w:cs="Times New Roman"/>
          <w:b/>
          <w:bCs/>
          <w:color w:val="222222"/>
          <w:szCs w:val="24"/>
        </w:rPr>
        <w:t>Faktor Penyebab Etnosentrisme</w:t>
      </w:r>
    </w:p>
    <w:p>
      <w:pPr>
        <w:shd w:val="clear" w:color="auto" w:fill="FFFFFF"/>
        <w:spacing w:after="300"/>
        <w:outlineLvl w:val="3"/>
        <w:rPr>
          <w:rFonts w:eastAsia="Times New Roman" w:cs="Times New Roman"/>
          <w:b/>
          <w:bCs/>
          <w:color w:val="222222"/>
          <w:szCs w:val="24"/>
        </w:rPr>
      </w:pPr>
      <w:r>
        <w:rPr>
          <w:rFonts w:eastAsia="Times New Roman" w:cs="Times New Roman"/>
          <w:b/>
          <w:bCs/>
          <w:color w:val="222222"/>
          <w:szCs w:val="24"/>
        </w:rPr>
        <w:t>Budaya Politik</w:t>
      </w:r>
    </w:p>
    <w:p>
      <w:pPr>
        <w:rPr>
          <w:rFonts w:cs="Times New Roman"/>
          <w:color w:val="222222"/>
          <w:szCs w:val="24"/>
          <w:shd w:val="clear" w:color="auto" w:fill="FFFFFF"/>
        </w:rPr>
      </w:pPr>
      <w:r>
        <w:rPr>
          <w:rFonts w:cs="Times New Roman"/>
          <w:color w:val="222222"/>
          <w:szCs w:val="24"/>
          <w:shd w:val="clear" w:color="auto" w:fill="FFFFFF"/>
        </w:rPr>
        <w:t>Budaya politik semacam ini sangat subjektif dan penuh ikatan emosional dan ikatan primordial yang cenderung menguasai masyarakat. Masyarakat yang terlibat dalam politik sering mementingkan kepentingan mereka sendiri mulai dari suku, etnis, agama dan lain sebagainya.</w:t>
      </w:r>
    </w:p>
    <w:p>
      <w:pPr>
        <w:shd w:val="clear" w:color="auto" w:fill="FFFFFF"/>
        <w:spacing w:after="300"/>
        <w:outlineLvl w:val="3"/>
        <w:rPr>
          <w:rFonts w:eastAsia="Times New Roman" w:cs="Times New Roman"/>
          <w:b/>
          <w:bCs/>
          <w:color w:val="222222"/>
          <w:szCs w:val="24"/>
        </w:rPr>
      </w:pPr>
      <w:r>
        <w:rPr>
          <w:rFonts w:eastAsia="Times New Roman" w:cs="Times New Roman"/>
          <w:b/>
          <w:bCs/>
          <w:color w:val="222222"/>
          <w:szCs w:val="24"/>
        </w:rPr>
        <w:t>Pluralitas Bangsa Indoensia</w:t>
      </w:r>
    </w:p>
    <w:p>
      <w:pPr>
        <w:rPr>
          <w:rFonts w:cs="Times New Roman"/>
          <w:color w:val="222222"/>
          <w:szCs w:val="24"/>
          <w:shd w:val="clear" w:color="auto" w:fill="FFFFFF"/>
        </w:rPr>
      </w:pPr>
      <w:r>
        <w:rPr>
          <w:rFonts w:cs="Times New Roman"/>
          <w:color w:val="222222"/>
          <w:szCs w:val="24"/>
          <w:shd w:val="clear" w:color="auto" w:fill="FFFFFF"/>
        </w:rPr>
        <w:t>Banyaknya suku, agama, ras dan golongan di Indonesia menyebabkan berbagai persoalan sosialdan konflik bisa muncul dengan mudah. Setiap suku, agama, ras dan golongan berusaha mendapatkan kekuasaan dan menguasai yang lain.</w:t>
      </w:r>
    </w:p>
    <w:p>
      <w:pPr>
        <w:shd w:val="clear" w:color="auto" w:fill="FFFFFF"/>
        <w:spacing w:after="300"/>
        <w:outlineLvl w:val="2"/>
        <w:rPr>
          <w:rFonts w:eastAsia="Times New Roman" w:cs="Times New Roman"/>
          <w:b/>
          <w:bCs/>
          <w:color w:val="222222"/>
          <w:szCs w:val="24"/>
        </w:rPr>
      </w:pPr>
      <w:r>
        <w:rPr>
          <w:rFonts w:eastAsia="Times New Roman" w:cs="Times New Roman"/>
          <w:b/>
          <w:bCs/>
          <w:color w:val="222222"/>
          <w:szCs w:val="24"/>
        </w:rPr>
        <w:t>Dampak Etnosentrisme</w:t>
      </w:r>
    </w:p>
    <w:p>
      <w:pPr>
        <w:rPr>
          <w:rFonts w:cs="Times New Roman"/>
          <w:color w:val="222222"/>
          <w:szCs w:val="24"/>
          <w:shd w:val="clear" w:color="auto" w:fill="FFFFFF"/>
        </w:rPr>
      </w:pPr>
      <w:r>
        <w:rPr>
          <w:rFonts w:cs="Times New Roman"/>
          <w:color w:val="222222"/>
          <w:szCs w:val="24"/>
          <w:shd w:val="clear" w:color="auto" w:fill="FFFFFF"/>
        </w:rPr>
        <w:t>Etnosentrisme memiliki dampak positif dan negatif, berikut ini penjelasannya,</w:t>
      </w:r>
    </w:p>
    <w:p>
      <w:pPr>
        <w:shd w:val="clear" w:color="auto" w:fill="FFFFFF"/>
        <w:spacing w:after="300"/>
        <w:outlineLvl w:val="3"/>
        <w:rPr>
          <w:rFonts w:eastAsia="Times New Roman" w:cs="Times New Roman"/>
          <w:b/>
          <w:bCs/>
          <w:color w:val="222222"/>
          <w:szCs w:val="24"/>
        </w:rPr>
      </w:pPr>
      <w:r>
        <w:rPr>
          <w:rFonts w:eastAsia="Times New Roman" w:cs="Times New Roman"/>
          <w:b/>
          <w:bCs/>
          <w:color w:val="222222"/>
          <w:szCs w:val="24"/>
        </w:rPr>
        <w:t>Dampak Positif Etnosentrisme :</w:t>
      </w:r>
    </w:p>
    <w:p>
      <w:pPr>
        <w:numPr>
          <w:ilvl w:val="0"/>
          <w:numId w:val="1"/>
        </w:numPr>
        <w:shd w:val="clear" w:color="auto" w:fill="FFFFFF"/>
        <w:spacing w:after="0"/>
        <w:rPr>
          <w:rFonts w:eastAsia="Times New Roman" w:cs="Times New Roman"/>
          <w:color w:val="222222"/>
          <w:szCs w:val="24"/>
        </w:rPr>
      </w:pPr>
      <w:r>
        <w:rPr>
          <w:rFonts w:eastAsia="Times New Roman" w:cs="Times New Roman"/>
          <w:color w:val="222222"/>
          <w:szCs w:val="24"/>
        </w:rPr>
        <w:t>Dapat mempertinggi semangat patriotisme</w:t>
      </w:r>
    </w:p>
    <w:p>
      <w:pPr>
        <w:numPr>
          <w:ilvl w:val="0"/>
          <w:numId w:val="1"/>
        </w:numPr>
        <w:shd w:val="clear" w:color="auto" w:fill="FFFFFF"/>
        <w:spacing w:after="0"/>
        <w:rPr>
          <w:rFonts w:eastAsia="Times New Roman" w:cs="Times New Roman"/>
          <w:color w:val="222222"/>
          <w:szCs w:val="24"/>
        </w:rPr>
      </w:pPr>
      <w:r>
        <w:rPr>
          <w:rFonts w:eastAsia="Times New Roman" w:cs="Times New Roman"/>
          <w:color w:val="222222"/>
          <w:szCs w:val="24"/>
        </w:rPr>
        <w:t>Dapat menjaga keutuhan dan stabilitas kebudayaan</w:t>
      </w:r>
    </w:p>
    <w:p>
      <w:pPr>
        <w:numPr>
          <w:ilvl w:val="0"/>
          <w:numId w:val="1"/>
        </w:numPr>
        <w:shd w:val="clear" w:color="auto" w:fill="FFFFFF"/>
        <w:spacing w:after="0"/>
        <w:rPr>
          <w:rFonts w:eastAsia="Times New Roman" w:cs="Times New Roman"/>
          <w:color w:val="222222"/>
          <w:szCs w:val="24"/>
        </w:rPr>
      </w:pPr>
      <w:r>
        <w:rPr>
          <w:rFonts w:eastAsia="Times New Roman" w:cs="Times New Roman"/>
          <w:color w:val="222222"/>
          <w:szCs w:val="24"/>
        </w:rPr>
        <w:t>Dapat memepertinggi rasa cinta terhadap bangsa sendiri.</w:t>
      </w:r>
    </w:p>
    <w:p>
      <w:pPr>
        <w:shd w:val="clear" w:color="auto" w:fill="FFFFFF"/>
        <w:spacing w:after="0"/>
        <w:rPr>
          <w:rFonts w:eastAsia="Times New Roman" w:cs="Times New Roman"/>
          <w:color w:val="222222"/>
          <w:szCs w:val="24"/>
        </w:rPr>
      </w:pPr>
    </w:p>
    <w:p>
      <w:pPr>
        <w:shd w:val="clear" w:color="auto" w:fill="FFFFFF"/>
        <w:spacing w:after="0"/>
        <w:rPr>
          <w:rFonts w:eastAsia="Times New Roman" w:cs="Times New Roman"/>
          <w:color w:val="222222"/>
          <w:szCs w:val="24"/>
        </w:rPr>
      </w:pPr>
    </w:p>
    <w:p>
      <w:pPr>
        <w:shd w:val="clear" w:color="auto" w:fill="FFFFFF"/>
        <w:spacing w:after="300"/>
        <w:outlineLvl w:val="3"/>
        <w:rPr>
          <w:rFonts w:eastAsia="Times New Roman" w:cs="Times New Roman"/>
          <w:b/>
          <w:bCs/>
          <w:color w:val="222222"/>
          <w:szCs w:val="24"/>
        </w:rPr>
      </w:pPr>
      <w:r>
        <w:rPr>
          <w:rFonts w:eastAsia="Times New Roman" w:cs="Times New Roman"/>
          <w:b/>
          <w:bCs/>
          <w:color w:val="222222"/>
          <w:szCs w:val="24"/>
        </w:rPr>
        <w:t>Dampak Negatif Etnosentrisme :</w:t>
      </w:r>
    </w:p>
    <w:p>
      <w:pPr>
        <w:numPr>
          <w:ilvl w:val="0"/>
          <w:numId w:val="2"/>
        </w:numPr>
        <w:shd w:val="clear" w:color="auto" w:fill="FFFFFF"/>
        <w:spacing w:after="0"/>
        <w:rPr>
          <w:rFonts w:eastAsia="Times New Roman" w:cs="Times New Roman"/>
          <w:color w:val="222222"/>
          <w:szCs w:val="24"/>
        </w:rPr>
      </w:pPr>
      <w:r>
        <w:rPr>
          <w:rFonts w:eastAsia="Times New Roman" w:cs="Times New Roman"/>
          <w:color w:val="222222"/>
          <w:szCs w:val="24"/>
        </w:rPr>
        <w:t>Dapat menimbulkan konflik sosial antar suku</w:t>
      </w:r>
    </w:p>
    <w:p>
      <w:pPr>
        <w:numPr>
          <w:ilvl w:val="0"/>
          <w:numId w:val="2"/>
        </w:numPr>
        <w:shd w:val="clear" w:color="auto" w:fill="FFFFFF"/>
        <w:spacing w:after="0"/>
        <w:rPr>
          <w:rFonts w:eastAsia="Times New Roman" w:cs="Times New Roman"/>
          <w:color w:val="222222"/>
          <w:szCs w:val="24"/>
        </w:rPr>
      </w:pPr>
      <w:r>
        <w:rPr>
          <w:rFonts w:eastAsia="Times New Roman" w:cs="Times New Roman"/>
          <w:color w:val="222222"/>
          <w:szCs w:val="24"/>
        </w:rPr>
        <w:t>Terdapat aliran politik</w:t>
      </w:r>
    </w:p>
    <w:p>
      <w:pPr>
        <w:numPr>
          <w:ilvl w:val="0"/>
          <w:numId w:val="2"/>
        </w:numPr>
        <w:shd w:val="clear" w:color="auto" w:fill="FFFFFF"/>
        <w:spacing w:after="0"/>
        <w:rPr>
          <w:rFonts w:eastAsia="Times New Roman" w:cs="Times New Roman"/>
          <w:color w:val="222222"/>
          <w:szCs w:val="24"/>
        </w:rPr>
      </w:pPr>
      <w:r>
        <w:rPr>
          <w:rFonts w:eastAsia="Times New Roman" w:cs="Times New Roman"/>
          <w:color w:val="222222"/>
          <w:szCs w:val="24"/>
        </w:rPr>
        <w:t>Menghambat proses asimilasi dan integrasi</w:t>
      </w:r>
    </w:p>
    <w:p>
      <w:pPr>
        <w:numPr>
          <w:ilvl w:val="0"/>
          <w:numId w:val="2"/>
        </w:numPr>
        <w:shd w:val="clear" w:color="auto" w:fill="FFFFFF"/>
        <w:spacing w:after="0"/>
        <w:rPr>
          <w:rFonts w:eastAsia="Times New Roman" w:cs="Times New Roman"/>
          <w:color w:val="222222"/>
          <w:szCs w:val="24"/>
        </w:rPr>
      </w:pPr>
      <w:r>
        <w:rPr>
          <w:rFonts w:eastAsia="Times New Roman" w:cs="Times New Roman"/>
          <w:color w:val="222222"/>
          <w:szCs w:val="24"/>
        </w:rPr>
        <w:t>Mengurangi keobjektifan ilmu pengetahuaan</w:t>
      </w:r>
    </w:p>
    <w:p>
      <w:pPr>
        <w:numPr>
          <w:ilvl w:val="0"/>
          <w:numId w:val="2"/>
        </w:numPr>
        <w:shd w:val="clear" w:color="auto" w:fill="FFFFFF"/>
        <w:spacing w:after="0"/>
        <w:rPr>
          <w:rFonts w:hint="eastAsia" w:eastAsia="Times New Roman" w:cs="Times New Roman"/>
          <w:color w:val="222222"/>
          <w:szCs w:val="24"/>
        </w:rPr>
      </w:pPr>
      <w:r>
        <w:rPr>
          <w:rFonts w:eastAsia="Times New Roman" w:cs="Times New Roman"/>
          <w:color w:val="222222"/>
          <w:szCs w:val="24"/>
        </w:rPr>
        <w:t>Menghambat pertukaran budaya</w:t>
      </w:r>
    </w:p>
    <w:p>
      <w:pPr>
        <w:shd w:val="clear" w:color="auto" w:fill="FFFFFF"/>
        <w:spacing w:after="0"/>
        <w:rPr>
          <w:rFonts w:hint="eastAsia" w:cs="Times New Roman"/>
          <w:b/>
          <w:color w:val="222222"/>
          <w:szCs w:val="24"/>
        </w:rPr>
      </w:pPr>
    </w:p>
    <w:p>
      <w:pPr>
        <w:shd w:val="clear" w:color="auto" w:fill="FFFFFF"/>
        <w:spacing w:after="0"/>
        <w:rPr>
          <w:rFonts w:hint="eastAsia" w:cs="Times New Roman"/>
          <w:b/>
          <w:color w:val="222222"/>
          <w:szCs w:val="24"/>
        </w:rPr>
      </w:pPr>
      <w:r>
        <w:rPr>
          <w:rFonts w:hint="eastAsia" w:cs="Times New Roman"/>
          <w:b/>
          <w:color w:val="222222"/>
          <w:szCs w:val="24"/>
        </w:rPr>
        <w:t>Upaya Mengatasi Etnosentrisme</w:t>
      </w:r>
    </w:p>
    <w:p>
      <w:pPr>
        <w:pStyle w:val="13"/>
        <w:numPr>
          <w:ilvl w:val="0"/>
          <w:numId w:val="3"/>
        </w:numPr>
        <w:shd w:val="clear" w:color="auto" w:fill="FFFFFF"/>
        <w:spacing w:after="0"/>
        <w:jc w:val="left"/>
        <w:rPr>
          <w:rFonts w:cs="Times New Roman"/>
          <w:color w:val="222222"/>
          <w:szCs w:val="24"/>
        </w:rPr>
      </w:pPr>
      <w:r>
        <w:rPr>
          <w:rFonts w:eastAsia="Times New Roman" w:cs="Times New Roman"/>
          <w:color w:val="222222"/>
          <w:szCs w:val="24"/>
        </w:rPr>
        <w:t>Bersifat terbuka dan mau mengenal budaya orang lain. Kadang tak kenal maka tak sayang.</w:t>
      </w:r>
    </w:p>
    <w:p>
      <w:pPr>
        <w:pStyle w:val="13"/>
        <w:numPr>
          <w:ilvl w:val="0"/>
          <w:numId w:val="3"/>
        </w:numPr>
        <w:shd w:val="clear" w:color="auto" w:fill="FFFFFF"/>
        <w:spacing w:after="0"/>
        <w:jc w:val="left"/>
        <w:rPr>
          <w:rFonts w:cs="Times New Roman"/>
          <w:color w:val="222222"/>
          <w:szCs w:val="24"/>
        </w:rPr>
      </w:pPr>
      <w:r>
        <w:rPr>
          <w:rFonts w:eastAsia="Times New Roman" w:cs="Times New Roman"/>
          <w:color w:val="222222"/>
          <w:szCs w:val="24"/>
        </w:rPr>
        <w:t>Memandang perbedaan sebagai kekayaan bukan kekurangan.</w:t>
      </w:r>
    </w:p>
    <w:p>
      <w:pPr>
        <w:pStyle w:val="13"/>
        <w:numPr>
          <w:ilvl w:val="0"/>
          <w:numId w:val="3"/>
        </w:numPr>
        <w:shd w:val="clear" w:color="auto" w:fill="FFFFFF"/>
        <w:spacing w:after="0"/>
        <w:jc w:val="left"/>
        <w:rPr>
          <w:rFonts w:cs="Times New Roman"/>
          <w:color w:val="222222"/>
          <w:szCs w:val="24"/>
        </w:rPr>
      </w:pPr>
      <w:r>
        <w:rPr>
          <w:rFonts w:eastAsia="Times New Roman" w:cs="Times New Roman"/>
          <w:color w:val="222222"/>
          <w:szCs w:val="24"/>
        </w:rPr>
        <w:t>Belajar memahami, mengakui dan menerima keanekaragaman.</w:t>
      </w:r>
    </w:p>
    <w:p>
      <w:pPr>
        <w:pStyle w:val="13"/>
        <w:numPr>
          <w:ilvl w:val="0"/>
          <w:numId w:val="3"/>
        </w:numPr>
        <w:shd w:val="clear" w:color="auto" w:fill="FFFFFF"/>
        <w:spacing w:after="0"/>
        <w:jc w:val="left"/>
        <w:rPr>
          <w:rFonts w:cs="Times New Roman"/>
          <w:color w:val="222222"/>
          <w:szCs w:val="24"/>
        </w:rPr>
      </w:pPr>
      <w:r>
        <w:rPr>
          <w:rFonts w:eastAsia="Times New Roman" w:cs="Times New Roman"/>
          <w:color w:val="222222"/>
          <w:szCs w:val="24"/>
        </w:rPr>
        <w:t>Memasukkan pendidikan multikultural dalam sistem wajib belajar agar generasi terbiasa dengan perbedaan tersebut. Dari terbiasa kemudian menjadi bisa. Sikap penolakan lebih sering muncul pada mereka yang kurang pemahamannya.</w:t>
      </w:r>
    </w:p>
    <w:p>
      <w:pPr>
        <w:pStyle w:val="13"/>
        <w:numPr>
          <w:ilvl w:val="0"/>
          <w:numId w:val="3"/>
        </w:numPr>
        <w:shd w:val="clear" w:color="auto" w:fill="FFFFFF"/>
        <w:spacing w:after="0"/>
        <w:jc w:val="left"/>
        <w:rPr>
          <w:rFonts w:cs="Times New Roman"/>
          <w:color w:val="222222"/>
          <w:szCs w:val="24"/>
        </w:rPr>
      </w:pPr>
      <w:r>
        <w:rPr>
          <w:rFonts w:eastAsia="Times New Roman" w:cs="Times New Roman"/>
          <w:color w:val="222222"/>
          <w:szCs w:val="24"/>
        </w:rPr>
        <w:t>Menghindari sikap sikap seperti menghakimi dan berasumsi dini.</w:t>
      </w:r>
    </w:p>
    <w:p>
      <w:pPr>
        <w:pStyle w:val="13"/>
        <w:numPr>
          <w:ilvl w:val="0"/>
          <w:numId w:val="3"/>
        </w:numPr>
        <w:shd w:val="clear" w:color="auto" w:fill="FFFFFF"/>
        <w:spacing w:after="0"/>
        <w:jc w:val="left"/>
        <w:rPr>
          <w:rFonts w:hint="eastAsia" w:cs="Times New Roman"/>
          <w:color w:val="222222"/>
          <w:szCs w:val="24"/>
        </w:rPr>
      </w:pPr>
      <w:r>
        <w:rPr>
          <w:rFonts w:eastAsia="Times New Roman" w:cs="Times New Roman"/>
          <w:color w:val="222222"/>
          <w:szCs w:val="24"/>
        </w:rPr>
        <w:t>Membangun kerjasama multikultural sehingga ada wadah untuk saling mengenal satu sama lain.</w:t>
      </w:r>
    </w:p>
    <w:p>
      <w:pPr>
        <w:shd w:val="clear" w:color="auto" w:fill="FFFFFF"/>
        <w:spacing w:after="0"/>
        <w:jc w:val="left"/>
        <w:rPr>
          <w:rFonts w:hint="eastAsia" w:cs="Times New Roman"/>
          <w:b/>
          <w:color w:val="222222"/>
          <w:szCs w:val="24"/>
        </w:rPr>
      </w:pPr>
      <w:r>
        <w:rPr>
          <w:rFonts w:hint="eastAsia" w:cs="Times New Roman"/>
          <w:b/>
          <w:color w:val="222222"/>
          <w:szCs w:val="24"/>
        </w:rPr>
        <w:t>Contoh Etnosentrisme</w:t>
      </w:r>
    </w:p>
    <w:p>
      <w:pPr>
        <w:numPr>
          <w:ilvl w:val="0"/>
          <w:numId w:val="4"/>
        </w:numPr>
        <w:shd w:val="clear" w:color="auto" w:fill="FFFFFF"/>
        <w:spacing w:before="100" w:beforeAutospacing="1" w:after="100" w:afterAutospacing="1" w:line="240" w:lineRule="auto"/>
        <w:jc w:val="left"/>
        <w:rPr>
          <w:rFonts w:eastAsia="Times New Roman" w:cs="Times New Roman"/>
          <w:color w:val="2C3E50"/>
          <w:szCs w:val="24"/>
        </w:rPr>
      </w:pPr>
      <w:r>
        <w:rPr>
          <w:rFonts w:eastAsia="Times New Roman" w:cs="Times New Roman"/>
          <w:color w:val="2C3E50"/>
          <w:szCs w:val="24"/>
        </w:rPr>
        <w:t>DPR sebagai orang-orang terpilih yang mewakili suara rakyat, pada kenyataannya dipenuhi dengan oknum yang mengutamakan kepentingan pribadi dan parpolnya ketimbang kepentingan rakyat, serta dilakukan secara implisit dan eksplisit.</w:t>
      </w:r>
    </w:p>
    <w:p>
      <w:pPr>
        <w:numPr>
          <w:ilvl w:val="0"/>
          <w:numId w:val="4"/>
        </w:numPr>
        <w:shd w:val="clear" w:color="auto" w:fill="FFFFFF"/>
        <w:spacing w:before="100" w:beforeAutospacing="1" w:after="100" w:afterAutospacing="1" w:line="240" w:lineRule="auto"/>
        <w:jc w:val="left"/>
        <w:rPr>
          <w:rFonts w:eastAsia="Times New Roman" w:cs="Times New Roman"/>
          <w:color w:val="2C3E50"/>
          <w:szCs w:val="24"/>
        </w:rPr>
      </w:pPr>
      <w:r>
        <w:rPr>
          <w:rFonts w:eastAsia="Times New Roman" w:cs="Times New Roman"/>
          <w:color w:val="2C3E50"/>
          <w:szCs w:val="24"/>
        </w:rPr>
        <w:t>Mahasiswa yang berasal dari Medan (suku Batak) akan selalu bersikeras pada pendirian dan sikap yang menyebut dirinya sebagai orang yang tegas, berpendirian, dan kasar (kasar dalam artian tegas). Sedangkan Melayu dikatakan pemalu, relijius, dan merasa lebih bisa diterima di mana pun berada. Sedangkan Jawa, akibat pengaruh orde baru sebagai pusat pemerintahan, menganggap dirinya paling maju dari daerah lainnya di Indonesia.</w:t>
      </w:r>
    </w:p>
    <w:p>
      <w:pPr>
        <w:numPr>
          <w:ilvl w:val="0"/>
          <w:numId w:val="4"/>
        </w:numPr>
        <w:shd w:val="clear" w:color="auto" w:fill="FFFFFF"/>
        <w:spacing w:before="100" w:beforeAutospacing="1" w:after="100" w:afterAutospacing="1" w:line="240" w:lineRule="auto"/>
        <w:jc w:val="left"/>
        <w:rPr>
          <w:rFonts w:eastAsia="Times New Roman" w:cs="Times New Roman"/>
          <w:color w:val="2C3E50"/>
          <w:szCs w:val="24"/>
        </w:rPr>
      </w:pPr>
      <w:r>
        <w:rPr>
          <w:rFonts w:eastAsia="Times New Roman" w:cs="Times New Roman"/>
          <w:color w:val="2C3E50"/>
          <w:szCs w:val="24"/>
        </w:rPr>
        <w:t>Tragedi Sampit, antar suku Madura dan Dayak, dimana terdapat kecemburuan ekonomi antar Madura sebagai pendatang dan Dayak sebagai penduduk asli. Tragedi Pos, Ambon, dan Perang adat di Papua.</w:t>
      </w:r>
    </w:p>
    <w:p>
      <w:pPr>
        <w:numPr>
          <w:ilvl w:val="0"/>
          <w:numId w:val="4"/>
        </w:numPr>
        <w:shd w:val="clear" w:color="auto" w:fill="FFFFFF"/>
        <w:spacing w:before="100" w:beforeAutospacing="1" w:after="100" w:afterAutospacing="1" w:line="240" w:lineRule="auto"/>
        <w:jc w:val="left"/>
        <w:rPr>
          <w:rFonts w:eastAsia="Times New Roman" w:cs="Times New Roman"/>
          <w:color w:val="2C3E50"/>
          <w:szCs w:val="24"/>
        </w:rPr>
      </w:pPr>
      <w:r>
        <w:rPr>
          <w:rFonts w:eastAsia="Times New Roman" w:cs="Times New Roman"/>
          <w:color w:val="2C3E50"/>
          <w:szCs w:val="24"/>
        </w:rPr>
        <w:t>Tahun 2001 terdapat perang adat antara suku Asmat dan Dani masing-masing suku merasa sukunyalah yang paling benar dan harus dihormati. Perang adat berlangsung bertahun-tahun. Karena sebelum adanya salah satu pihak yang kalah atau semkain kuat danmelebihi pihak yang lain, maka perang pun tidak akan pernah berakhir.</w:t>
      </w:r>
    </w:p>
    <w:p>
      <w:pPr>
        <w:numPr>
          <w:ilvl w:val="0"/>
          <w:numId w:val="4"/>
        </w:numPr>
        <w:shd w:val="clear" w:color="auto" w:fill="FFFFFF"/>
        <w:spacing w:before="100" w:beforeAutospacing="1" w:after="100" w:afterAutospacing="1" w:line="240" w:lineRule="auto"/>
        <w:jc w:val="left"/>
        <w:rPr>
          <w:rFonts w:hint="eastAsia" w:eastAsia="Times New Roman" w:cs="Times New Roman"/>
          <w:color w:val="2C3E50"/>
          <w:szCs w:val="24"/>
        </w:rPr>
      </w:pPr>
      <w:r>
        <w:rPr>
          <w:rFonts w:eastAsia="Times New Roman" w:cs="Times New Roman"/>
          <w:color w:val="2C3E50"/>
          <w:szCs w:val="24"/>
        </w:rPr>
        <w:t>Melakukan bullying, mengejek atau menjauhi temannya yang berasal dari Papua hanya karena kulit mereka yang hitam serta rambutnya yang ikal atau keriting.</w:t>
      </w:r>
    </w:p>
    <w:p>
      <w:pPr>
        <w:shd w:val="clear" w:color="auto" w:fill="FFFFFF"/>
        <w:spacing w:before="100" w:beforeAutospacing="1" w:after="100" w:afterAutospacing="1" w:line="240" w:lineRule="auto"/>
        <w:jc w:val="left"/>
        <w:rPr>
          <w:rFonts w:hint="eastAsia" w:cs="Times New Roman"/>
          <w:b/>
          <w:color w:val="2C3E50"/>
          <w:sz w:val="32"/>
          <w:szCs w:val="32"/>
        </w:rPr>
      </w:pPr>
      <w:r>
        <w:rPr>
          <w:rFonts w:hint="eastAsia" w:cs="Times New Roman"/>
          <w:b/>
          <w:color w:val="2C3E50"/>
          <w:sz w:val="32"/>
          <w:szCs w:val="32"/>
        </w:rPr>
        <w:t>Chauvinisme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t>Pengertian Chauvinisme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Pengertian Chauvinisme merupakan suatu paham yang mempunyai anggapan suku bangsa sendiri atau juga bentuk perasaaan cinta. Dan suatu bangsa, royalitas yang tinggi, fanatisme atau juga suatu kesetiaan kepada negara itu tanpa mempertimbangkan adanya pandangan orang lain.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Hal Ini merupakan suatu ajaran atau juga paham mengenai fanatisme seseorang terhadap tanah air yang terlalu/sangat berlebihan. Sehingga dapat merendahkan kualitas dari negara lain atau juga dapat di sebut sebagai merendahkan bangsa lain serta menganggap bangsa itu tidak bagus.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color w:val="000000" w:themeColor="text1"/>
          <w14:textFill>
            <w14:solidFill>
              <w14:schemeClr w14:val="tx1"/>
            </w14:solidFill>
          </w14:textFill>
        </w:rPr>
      </w:pPr>
      <w:r>
        <w:rPr>
          <w:color w:val="000000" w:themeColor="text1"/>
          <w14:textFill>
            <w14:solidFill>
              <w14:schemeClr w14:val="tx1"/>
            </w14:solidFill>
          </w14:textFill>
        </w:rPr>
        <w:t>Sejarah Chauvinisme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Kata /istilah ini mulai di kenal itu ditahun 1960 yang merupakan pandangan agresif yang di punyai oleh kaum pria terhadap kaum wanita. Dan sampai saat sekarang istilah tersebut masih di gunakan, namun, hanya sedikit/beberapa orang saja yang mengetahui makna dari kata chauvinisme.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Pencetus Chauvinisme ini pertama kali oleh Nicolas Chauvin, Beliau merupakan seorang tentara setia Napoleon Banoparte. Dan walupun Napoleon ini kalah serta di buang, namun tetap Chauvin ini tetap setia kepadanya. Namun, suatu arti serta istilah dari chauvinisme di konsepkan sama seperti Chauvin.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color w:val="000000" w:themeColor="text1"/>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color w:val="000000" w:themeColor="text1"/>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color w:val="000000" w:themeColor="text1"/>
          <w14:textFill>
            <w14:solidFill>
              <w14:schemeClr w14:val="tx1"/>
            </w14:solidFill>
          </w14:textFill>
        </w:rPr>
      </w:pPr>
      <w:r>
        <w:rPr>
          <w:color w:val="000000" w:themeColor="text1"/>
          <w14:textFill>
            <w14:solidFill>
              <w14:schemeClr w14:val="tx1"/>
            </w14:solidFill>
          </w14:textFill>
        </w:rPr>
        <w:t>Pengertian Chauvinisme Menurut Para Ahli</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Supaya dapat mengerti mengenai Chauvinisme ini maka kita dapat merujuk pada beberapa pendapat yang dikemukakan oleh beberapa para ahli, diantaranya sebagai berikut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Menurut Wikipedia</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Definisi Chauvinisme menurut Wikipedia ialah suatu bentuk ajaran tentang sebuah cinta terhadap tanah air itu secara berlebih-lebihan.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Menurut Inoviana (2014)</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Definisi Chauvinisme menurut Inoviana merupakan sebuah istilah yang di pergunakan dalam merujuk pada sebuah kesetiaan yang ekstrim terhadap pihak tanpa mau mempertimbangkan adanya pandangan alternative dari pihak lain.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Menurut Mirandalaurensi (2014)</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Definisi Chauvinisme menurut Mirandalaurensi merupakan sebuah bentuk tindakan yang mengaung-agungkan negaranya sendiri namun menganggap negara lain remeh. Serta ciri khas dari chauvinisme ini ialah suatu sikap yang suka menghina terhadap negara lainnya.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Menurut St-Times (2013)</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Menurutnya Chauvinisme merupakan sebuah rasa cinta tanah air itu secara berlebihan dengan mengagung-agungkan bangsa sendiri, serta meremehkan atau juga merendahkan bangsa lain.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color w:val="000000" w:themeColor="text1"/>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color w:val="000000" w:themeColor="text1"/>
          <w14:textFill>
            <w14:solidFill>
              <w14:schemeClr w14:val="tx1"/>
            </w14:solidFill>
          </w14:textFill>
        </w:rPr>
      </w:pPr>
      <w:r>
        <w:rPr>
          <w:color w:val="000000" w:themeColor="text1"/>
          <w14:textFill>
            <w14:solidFill>
              <w14:schemeClr w14:val="tx1"/>
            </w14:solidFill>
          </w14:textFill>
        </w:rPr>
        <w:t>Dampak Chauvinisme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Didalam penerapannya chauvinisme ini mempunyai dua dampak, yakni dampak positif serta negatif, dan dibawah ini merupakan penjelasannya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Dampak Positif Chauvinisme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Dapat mempersatukan warga negaranya itu menjadi satu kesatuan yang tunduk terhadap pemerintahan.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Dampak Negatif Chauvinisme</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ind w:left="720" w:hanging="360"/>
        <w:textAlignment w:val="auto"/>
      </w:pPr>
      <w:r>
        <w:t>Akan memunculkan atau menimbulkan peperangan serta juga pertikaian antar bangsa dan negara.</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ind w:left="720" w:hanging="360"/>
        <w:textAlignment w:val="auto"/>
      </w:pPr>
      <w:r>
        <w:t>Memperkeruh atau bisa merusak perdamaian dunia</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ind w:left="720" w:hanging="360"/>
        <w:textAlignment w:val="auto"/>
      </w:pPr>
      <w:r>
        <w:t>Memunculkan gangguan di dalam pembangunan, sebab sebuah perasaan tertutup pada Negara lain (tidak mau menerima saran)</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ind w:left="720" w:hanging="360"/>
        <w:textAlignment w:val="auto"/>
      </w:pPr>
      <w:r>
        <w:t>Dapat menjadikan jiwa seseorang itu menjadi lebih tertutup serta akan sulit bersosialisasi dengan orang.</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ind w:left="720" w:hanging="360"/>
        <w:textAlignment w:val="auto"/>
      </w:pPr>
      <w:r>
        <w:t>Lebih mengarah untuk melupakan Tuhan Yang Maha Esa ialah sebagai sang pencipta alam semesta</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ind w:left="720" w:hanging="360"/>
        <w:textAlignment w:val="auto"/>
      </w:pPr>
      <w:r>
        <w:t>Menjadikan seseorang pemimpin itu menjadi tidak takut untuk menyerang negara lain demi kekuasaan</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ind w:left="720" w:hanging="360"/>
        <w:textAlignment w:val="auto"/>
      </w:pPr>
      <w:r>
        <w:t>Menjadikan seseorang itu tidak dapat berfikir secara positif tentang kebaikan bangsa lain.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color w:val="000000" w:themeColor="text1"/>
          <w14:textFill>
            <w14:solidFill>
              <w14:schemeClr w14:val="tx1"/>
            </w14:solidFill>
          </w14:textFill>
        </w:rPr>
      </w:pPr>
      <w:r>
        <w:rPr>
          <w:color w:val="000000" w:themeColor="text1"/>
          <w14:textFill>
            <w14:solidFill>
              <w14:schemeClr w14:val="tx1"/>
            </w14:solidFill>
          </w14:textFill>
        </w:rPr>
        <w:t>Negara yang Pernah Menerapkan Paham Chauvinisme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Di bawah ini merupakan nama-nama negara yang yang pernah menerapkan paham chauvinisme, diantaranya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0" w:afterAutospacing="0"/>
        <w:ind w:left="720" w:hanging="360"/>
        <w:textAlignment w:val="auto"/>
      </w:pPr>
      <w:r>
        <w:rPr>
          <w:rStyle w:val="10"/>
        </w:rPr>
        <w:t>Jerman</w:t>
      </w:r>
      <w:r>
        <w:br w:type="textWrapping"/>
      </w:r>
      <w:r>
        <w:t>Negara Jerman ini pernah menjadi negara yang menganut ideologi atau paham chauvinisme.Yang notabene mempunyai pemimpin kejam, memusuhi kaum yahudi, kaku,  anak cacat kaum kembar. Dan hal ini memunculkan serta memicu terjadinya perang dunia I yang di pimpin oleh Adolf Hitler.</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0" w:afterAutospacing="0"/>
        <w:ind w:left="720" w:hanging="360"/>
        <w:textAlignment w:val="auto"/>
      </w:pPr>
      <w:r>
        <w:rPr>
          <w:rStyle w:val="10"/>
        </w:rPr>
        <w:t>Jepang</w:t>
      </w:r>
      <w:r>
        <w:br w:type="textWrapping"/>
      </w:r>
      <w:r>
        <w:t>Negara Jepang merupakan sebuah negara yang mempunyai percepatan didalam membangkitkan negara setelah dijatuhi bom atom serta juga tsunami. Pernah dipimpin seseorang yang chauvinisme ialah Tenno Haika yang menganggap bahwa negara lain itu tidak lebih baik dari negaranya.</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0" w:afterAutospacing="0"/>
        <w:ind w:left="720" w:hanging="360"/>
        <w:textAlignment w:val="auto"/>
      </w:pPr>
      <w:r>
        <w:rPr>
          <w:rStyle w:val="10"/>
        </w:rPr>
        <w:t>Italia</w:t>
      </w:r>
      <w:r>
        <w:br w:type="textWrapping"/>
      </w:r>
      <w:r>
        <w:t>Negara ini mempunyai sejarah yang cukup unik. Sebuah negara yang menjadi pelopor dari beberapa nama parfum serta menjadi fashion dunia ini, pernah di pimpin oleh B Mussolini. Negara ini menganggap negara lain itu sebagai negara peniru dan tidak kreatif sehingga pahamannya itu di kenal sombong serta juga kaku.</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color w:val="000000" w:themeColor="text1"/>
          <w14:textFill>
            <w14:solidFill>
              <w14:schemeClr w14:val="tx1"/>
            </w14:solidFill>
          </w14:textFill>
        </w:rPr>
      </w:pPr>
      <w:r>
        <w:rPr>
          <w:color w:val="000000" w:themeColor="text1"/>
          <w14:textFill>
            <w14:solidFill>
              <w14:schemeClr w14:val="tx1"/>
            </w14:solidFill>
          </w14:textFill>
        </w:rPr>
        <w:t>Ciri-Ciri Chauvinisme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Dibawah ini merupakan ciri-ciri dari Chauvinisme diantaranya sebagai berikut :</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ind w:left="720" w:hanging="360"/>
        <w:textAlignment w:val="auto"/>
      </w:pPr>
      <w:r>
        <w:t>Fanatik Terhadap Negara</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ind w:left="720" w:hanging="360"/>
        <w:textAlignment w:val="auto"/>
      </w:pPr>
      <w:r>
        <w:t>Pemimpin Negara Yang Revolusionis Dan Diktatoris</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ind w:left="720" w:hanging="360"/>
        <w:textAlignment w:val="auto"/>
      </w:pPr>
      <w:r>
        <w:t>Di Perlakukan Tidak Menyenangkan</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ind w:left="720" w:hanging="360"/>
        <w:textAlignment w:val="auto"/>
      </w:pPr>
      <w:r>
        <w:t>Di Pergunakan Dalam Melancarkan Tujuan Tertentu</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ind w:left="720" w:hanging="360"/>
        <w:textAlignment w:val="auto"/>
      </w:pPr>
      <w:r>
        <w:t>Menganggap Rendah Bangsa Lain</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ind w:left="720" w:hanging="360"/>
        <w:textAlignment w:val="auto"/>
      </w:pPr>
      <w:r>
        <w:t>Membenci Bangsa Berdaulat Lainnya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color w:val="000000" w:themeColor="text1"/>
          <w14:textFill>
            <w14:solidFill>
              <w14:schemeClr w14:val="tx1"/>
            </w14:solidFill>
          </w14:textFill>
        </w:rPr>
      </w:pPr>
      <w:r>
        <w:rPr>
          <w:color w:val="000000" w:themeColor="text1"/>
          <w14:textFill>
            <w14:solidFill>
              <w14:schemeClr w14:val="tx1"/>
            </w14:solidFill>
          </w14:textFill>
        </w:rPr>
        <w:t>Contoh Chauvinisme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Contoh Chauvinisme yang pernah ada ialah pada saat A. Hitler mengemukakan suatu kalimat “Deutschland Uber Alles in der Welt” yang memiliki arti bahwa “Jerman di atas segala-galanya dalam Dunia”. Contoh ini sering atau juga biasa dipakai oleh Jerman untuk memberi semangat seperti pada kejuaraan sepak bola Eropa tahun 2000.</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pPr>
      <w:r>
        <w:t>Negara lain yang pernah menganut paham Chauvinisme ialah Jepang (Tenno Haika yang menganggap bahwa negara lain itu tidak lebih baik dari negaranya) serta Italia (B. Mussolini yang menganggap negara lain itu merupakan negara peniru serta tidak kreatif menjadikan pemahamannya dikenal sombong serta juga kaku)</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0" w:afterAutospacing="0" w:line="240" w:lineRule="auto"/>
        <w:jc w:val="left"/>
        <w:textAlignment w:val="auto"/>
        <w:rPr>
          <w:rFonts w:hint="default" w:eastAsia="Times New Roman" w:cs="Times New Roman"/>
          <w:b/>
          <w:color w:val="2C3E50"/>
          <w:szCs w:val="24"/>
          <w:lang w:val="id-ID"/>
        </w:rPr>
      </w:pPr>
    </w:p>
    <w:p>
      <w:pPr>
        <w:keepNext w:val="0"/>
        <w:keepLines w:val="0"/>
        <w:pageBreakBefore w:val="0"/>
        <w:widowControl/>
        <w:shd w:val="clear" w:color="auto" w:fill="FFFFFF"/>
        <w:kinsoku/>
        <w:wordWrap/>
        <w:overflowPunct/>
        <w:topLinePunct w:val="0"/>
        <w:autoSpaceDE/>
        <w:autoSpaceDN/>
        <w:bidi w:val="0"/>
        <w:adjustRightInd/>
        <w:snapToGrid/>
        <w:spacing w:beforeAutospacing="0" w:after="0" w:afterAutospacing="0" w:line="240" w:lineRule="auto"/>
        <w:jc w:val="left"/>
        <w:textAlignment w:val="auto"/>
        <w:rPr>
          <w:rFonts w:hint="default" w:eastAsia="Times New Roman" w:cs="Times New Roman"/>
          <w:b/>
          <w:color w:val="2C3E50"/>
          <w:szCs w:val="24"/>
          <w:lang w:val="id-ID"/>
        </w:rPr>
      </w:pPr>
      <w:bookmarkStart w:id="0" w:name="_GoBack"/>
      <w:bookmarkEnd w:id="0"/>
    </w:p>
    <w:p>
      <w:pPr>
        <w:shd w:val="clear" w:color="auto" w:fill="FFFFFF"/>
        <w:spacing w:after="0"/>
        <w:jc w:val="left"/>
        <w:rPr>
          <w:rFonts w:cs="Times New Roman"/>
          <w:b/>
          <w:color w:val="222222"/>
          <w:szCs w:val="24"/>
        </w:rPr>
      </w:pPr>
    </w:p>
    <w:p>
      <w:pPr>
        <w:keepNext w:val="0"/>
        <w:keepLines w:val="0"/>
        <w:pageBreakBefore w:val="0"/>
        <w:widowControl/>
        <w:shd w:val="clear" w:color="auto" w:fill="FFFFFF"/>
        <w:kinsoku/>
        <w:wordWrap/>
        <w:overflowPunct/>
        <w:topLinePunct w:val="0"/>
        <w:autoSpaceDE/>
        <w:autoSpaceDN/>
        <w:bidi w:val="0"/>
        <w:adjustRightInd/>
        <w:snapToGrid/>
        <w:spacing w:beforeAutospacing="0" w:after="0" w:afterAutospacing="0" w:line="240" w:lineRule="auto"/>
        <w:jc w:val="left"/>
        <w:textAlignment w:val="auto"/>
        <w:rPr>
          <w:rFonts w:hint="default" w:eastAsia="Times New Roman" w:cs="Times New Roman"/>
          <w:b/>
          <w:color w:val="2C3E50"/>
          <w:szCs w:val="24"/>
          <w:lang w:val="id-ID"/>
        </w:rPr>
      </w:pPr>
    </w:p>
    <w:p>
      <w:pPr>
        <w:keepNext w:val="0"/>
        <w:keepLines w:val="0"/>
        <w:pageBreakBefore w:val="0"/>
        <w:widowControl/>
        <w:shd w:val="clear" w:color="auto" w:fill="FFFFFF"/>
        <w:kinsoku/>
        <w:wordWrap/>
        <w:overflowPunct/>
        <w:topLinePunct w:val="0"/>
        <w:autoSpaceDE/>
        <w:autoSpaceDN/>
        <w:bidi w:val="0"/>
        <w:adjustRightInd/>
        <w:snapToGrid/>
        <w:spacing w:beforeAutospacing="0" w:after="0" w:afterAutospacing="0" w:line="240" w:lineRule="auto"/>
        <w:jc w:val="left"/>
        <w:textAlignment w:val="auto"/>
        <w:rPr>
          <w:rFonts w:hint="default" w:eastAsia="Times New Roman" w:cs="Times New Roman"/>
          <w:b/>
          <w:color w:val="2C3E50"/>
          <w:szCs w:val="24"/>
          <w:lang w:val="id-ID"/>
        </w:rPr>
      </w:pPr>
    </w:p>
    <w:p>
      <w:pPr>
        <w:rPr>
          <w:rFonts w:cs="Times New Roman"/>
          <w:b/>
          <w:color w:val="222222"/>
          <w:szCs w:val="24"/>
          <w:shd w:val="clear" w:color="auto" w:fill="FFFFFF"/>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14A4"/>
    <w:multiLevelType w:val="multilevel"/>
    <w:tmpl w:val="08AD14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E755DFB"/>
    <w:multiLevelType w:val="multilevel"/>
    <w:tmpl w:val="0E755D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08E48EC"/>
    <w:multiLevelType w:val="multilevel"/>
    <w:tmpl w:val="108E48EC"/>
    <w:lvl w:ilvl="0" w:tentative="0">
      <w:start w:val="1"/>
      <w:numFmt w:val="decimal"/>
      <w:lvlText w:val="%1."/>
      <w:lvlJc w:val="left"/>
      <w:pPr>
        <w:tabs>
          <w:tab w:val="left" w:pos="720"/>
        </w:tabs>
        <w:ind w:left="720" w:hanging="360"/>
      </w:pPr>
      <w:rPr>
        <w:rFonts w:hint="default"/>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61AFC79"/>
    <w:multiLevelType w:val="multilevel"/>
    <w:tmpl w:val="261AFC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E227C01"/>
    <w:multiLevelType w:val="multilevel"/>
    <w:tmpl w:val="2E227C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5ED853D3"/>
    <w:multiLevelType w:val="multilevel"/>
    <w:tmpl w:val="5ED853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7A916C45"/>
    <w:multiLevelType w:val="multilevel"/>
    <w:tmpl w:val="7A916C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0A6"/>
    <w:rsid w:val="002A3C60"/>
    <w:rsid w:val="00743DE9"/>
    <w:rsid w:val="008041C8"/>
    <w:rsid w:val="008C4D72"/>
    <w:rsid w:val="00A95AD5"/>
    <w:rsid w:val="00AD7F73"/>
    <w:rsid w:val="00C92A76"/>
    <w:rsid w:val="00DE6702"/>
    <w:rsid w:val="00E155EC"/>
    <w:rsid w:val="00E56649"/>
    <w:rsid w:val="00FF40A6"/>
    <w:rsid w:val="3362176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6"/>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4"/>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5"/>
    <w:qFormat/>
    <w:uiPriority w:val="9"/>
    <w:pPr>
      <w:keepNext/>
      <w:keepLines/>
      <w:spacing w:before="200" w:after="0"/>
      <w:outlineLvl w:val="3"/>
    </w:pPr>
    <w:rPr>
      <w:rFonts w:eastAsiaTheme="majorEastAsia" w:cstheme="majorBidi"/>
      <w:b/>
      <w:bCs/>
      <w:iCs/>
    </w:rPr>
  </w:style>
  <w:style w:type="paragraph" w:styleId="5">
    <w:name w:val="heading 5"/>
    <w:basedOn w:val="1"/>
    <w:next w:val="1"/>
    <w:link w:val="17"/>
    <w:qFormat/>
    <w:uiPriority w:val="9"/>
    <w:pPr>
      <w:spacing w:before="100" w:beforeAutospacing="1" w:after="100" w:afterAutospacing="1" w:line="240" w:lineRule="auto"/>
      <w:jc w:val="left"/>
      <w:outlineLvl w:val="4"/>
    </w:pPr>
    <w:rPr>
      <w:rFonts w:eastAsia="Times New Roman" w:cs="Times New Roman"/>
      <w:b/>
      <w:bCs/>
      <w:sz w:val="20"/>
      <w:szCs w:val="20"/>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paragraph" w:styleId="7">
    <w:name w:val="Normal (Web)"/>
    <w:basedOn w:val="1"/>
    <w:semiHidden/>
    <w:unhideWhenUsed/>
    <w:qFormat/>
    <w:uiPriority w:val="99"/>
    <w:pPr>
      <w:spacing w:before="100" w:beforeAutospacing="1" w:after="100" w:afterAutospacing="1" w:line="240" w:lineRule="auto"/>
      <w:jc w:val="left"/>
    </w:pPr>
    <w:rPr>
      <w:rFonts w:eastAsia="Times New Roman" w:cs="Times New Roman"/>
      <w:szCs w:val="24"/>
    </w:rPr>
  </w:style>
  <w:style w:type="character" w:styleId="9">
    <w:name w:val="Emphasis"/>
    <w:basedOn w:val="8"/>
    <w:qFormat/>
    <w:uiPriority w:val="20"/>
    <w:rPr>
      <w:i/>
      <w:iCs/>
    </w:rPr>
  </w:style>
  <w:style w:type="character" w:styleId="10">
    <w:name w:val="Strong"/>
    <w:basedOn w:val="8"/>
    <w:qFormat/>
    <w:uiPriority w:val="22"/>
    <w:rPr>
      <w:b/>
      <w:bCs/>
    </w:rPr>
  </w:style>
  <w:style w:type="character" w:customStyle="1" w:styleId="12">
    <w:name w:val="Balloon Text Char"/>
    <w:basedOn w:val="8"/>
    <w:link w:val="6"/>
    <w:semiHidden/>
    <w:qFormat/>
    <w:uiPriority w:val="99"/>
    <w:rPr>
      <w:rFonts w:ascii="Tahoma" w:hAnsi="Tahoma" w:cs="Tahoma"/>
      <w:sz w:val="16"/>
      <w:szCs w:val="16"/>
    </w:rPr>
  </w:style>
  <w:style w:type="paragraph" w:styleId="13">
    <w:name w:val="List Paragraph"/>
    <w:basedOn w:val="1"/>
    <w:qFormat/>
    <w:uiPriority w:val="34"/>
    <w:pPr>
      <w:ind w:left="720"/>
      <w:contextualSpacing/>
    </w:pPr>
  </w:style>
  <w:style w:type="character" w:customStyle="1" w:styleId="14">
    <w:name w:val="Heading 3 Char"/>
    <w:basedOn w:val="8"/>
    <w:link w:val="3"/>
    <w:qFormat/>
    <w:uiPriority w:val="9"/>
    <w:rPr>
      <w:rFonts w:ascii="Times New Roman" w:hAnsi="Times New Roman" w:eastAsiaTheme="majorEastAsia" w:cstheme="majorBidi"/>
      <w:b/>
      <w:bCs/>
      <w:sz w:val="24"/>
    </w:rPr>
  </w:style>
  <w:style w:type="character" w:customStyle="1" w:styleId="15">
    <w:name w:val="Heading 4 Char"/>
    <w:basedOn w:val="8"/>
    <w:link w:val="4"/>
    <w:uiPriority w:val="9"/>
    <w:rPr>
      <w:rFonts w:ascii="Times New Roman" w:hAnsi="Times New Roman" w:eastAsiaTheme="majorEastAsia" w:cstheme="majorBidi"/>
      <w:b/>
      <w:bCs/>
      <w:iCs/>
      <w:sz w:val="24"/>
    </w:rPr>
  </w:style>
  <w:style w:type="character" w:customStyle="1" w:styleId="16">
    <w:name w:val="Heading 2 Char"/>
    <w:basedOn w:val="8"/>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7">
    <w:name w:val="Heading 5 Char"/>
    <w:basedOn w:val="8"/>
    <w:link w:val="5"/>
    <w:uiPriority w:val="9"/>
    <w:rPr>
      <w:rFonts w:ascii="Times New Roman" w:hAnsi="Times New Roman" w:eastAsia="Times New Roman" w:cs="Times New Roman"/>
      <w:b/>
      <w:bC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667</Words>
  <Characters>3808</Characters>
  <Lines>31</Lines>
  <Paragraphs>8</Paragraphs>
  <TotalTime>1</TotalTime>
  <ScaleCrop>false</ScaleCrop>
  <LinksUpToDate>false</LinksUpToDate>
  <CharactersWithSpaces>4467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2019-10-23T12:22:00Z</dcterms:created>
  <dc:creator>LENOVO</dc:creator>
  <cp:lastModifiedBy>LENOVO</cp:lastModifiedBy>
  <dcterms:modified xsi:type="dcterms:W3CDTF">2019-10-31T12:52:36Z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1057-11.2.0.8991</vt:lpwstr>
  </property>
</Properties>
</file>