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Times New Roman"/>
          <w:sz w:val="28"/>
          <w:szCs w:val="20"/>
        </w:rPr>
      </w:pPr>
      <w:r>
        <w:rPr>
          <w:rFonts w:eastAsia="Times New Roman" w:cs="Times New Roman"/>
          <w:sz w:val="28"/>
          <w:szCs w:val="20"/>
        </w:rPr>
        <w:t>MENUJU PUSTAKAWAN ETIS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Times New Roman"/>
          <w:sz w:val="28"/>
          <w:szCs w:val="20"/>
        </w:rPr>
      </w:pPr>
      <w:r>
        <w:rPr>
          <w:rFonts w:eastAsia="Times New Roman" w:cs="Times New Roman"/>
          <w:sz w:val="28"/>
          <w:szCs w:val="20"/>
        </w:rPr>
        <w:t>PERSPEKTIF DAN TANTANGAN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Times New Roman"/>
          <w:sz w:val="28"/>
          <w:szCs w:val="20"/>
        </w:rPr>
      </w:pPr>
      <w:r>
        <w:rPr>
          <w:rFonts w:eastAsia="Times New Roman" w:cs="Times New Roman"/>
          <w:sz w:val="28"/>
          <w:szCs w:val="20"/>
        </w:rPr>
        <w:t>STAF PERPUSTAKAAN SAM JONAH,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Times New Roman"/>
          <w:sz w:val="28"/>
          <w:szCs w:val="20"/>
        </w:rPr>
      </w:pPr>
      <w:r>
        <w:rPr>
          <w:rFonts w:eastAsia="Times New Roman" w:cs="Times New Roman"/>
          <w:sz w:val="28"/>
          <w:szCs w:val="20"/>
        </w:rPr>
        <w:t>UNIVERSITAS CAPE COAST - GHANA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Times New Roman"/>
          <w:sz w:val="28"/>
          <w:szCs w:val="20"/>
        </w:rPr>
      </w:pPr>
      <w:r>
        <w:rPr>
          <w:rFonts w:eastAsia="Times New Roman" w:cs="Times New Roman"/>
          <w:sz w:val="28"/>
          <w:szCs w:val="20"/>
        </w:rPr>
        <w:t>GLORIA BOSOMTWI AMOAH DAN EUGENE BAAH YEBOAH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Times New Roman"/>
          <w:sz w:val="28"/>
          <w:szCs w:val="20"/>
        </w:rPr>
      </w:pPr>
      <w:r>
        <w:rPr>
          <w:rFonts w:eastAsia="Times New Roman" w:cs="Times New Roman"/>
          <w:sz w:val="28"/>
          <w:szCs w:val="20"/>
        </w:rPr>
        <w:t>PERPUSTAKAAN SAM JONAH, UNIVERSITAS CAPE COAST, CAPE COAST, GHANA</w:t>
      </w:r>
    </w:p>
    <w:p/>
    <w:p>
      <w:pPr>
        <w:pStyle w:val="6"/>
        <w:rPr>
          <w:b/>
        </w:rPr>
      </w:pPr>
      <w:r>
        <w:rPr>
          <w:b/>
          <w:sz w:val="22"/>
        </w:rPr>
        <w:t>ABSTAK</w:t>
      </w:r>
      <w:r>
        <w:rPr>
          <w:b/>
        </w:rPr>
        <w:t xml:space="preserve"> </w:t>
      </w:r>
    </w:p>
    <w:p>
      <w:pPr>
        <w:pStyle w:val="6"/>
      </w:pPr>
      <w:r>
        <w:rPr>
          <w:b/>
        </w:rPr>
        <w:t>Maksud</w:t>
      </w:r>
      <w:r>
        <w:t xml:space="preserve"> - Tujuan dari makalah ini adalah untuk mengkaji perspektif dan sudut pandang staf profesional</w:t>
      </w:r>
    </w:p>
    <w:p>
      <w:pPr>
        <w:pStyle w:val="6"/>
      </w:pPr>
      <w:r>
        <w:t>Perpustakaan Sam Jonah sejauh menyangkut aspek etika profesi mereka. Kertas juga</w:t>
      </w:r>
    </w:p>
    <w:p>
      <w:pPr>
        <w:pStyle w:val="6"/>
      </w:pPr>
      <w:r>
        <w:t>berusaha untuk menentukan masalah etika umum yang dihadapi para profesional ini dan kursus standar mereka</w:t>
      </w:r>
    </w:p>
    <w:p>
      <w:pPr>
        <w:pStyle w:val="6"/>
      </w:pPr>
      <w:r>
        <w:t>tindakan dalam menangani masalah ini.</w:t>
      </w:r>
    </w:p>
    <w:p>
      <w:pPr>
        <w:pStyle w:val="6"/>
      </w:pPr>
      <w:r>
        <w:rPr>
          <w:b/>
        </w:rPr>
        <w:t>Desain / metodologi / pendekatan</w:t>
      </w:r>
      <w:r>
        <w:t xml:space="preserve"> - Desain survei deskriptif digunakan sebagai metodologi penelitian</w:t>
      </w:r>
    </w:p>
    <w:p>
      <w:pPr>
        <w:pStyle w:val="6"/>
      </w:pPr>
      <w:r>
        <w:t>dengan populasi penelitian semuanya profesional (diploma pasca sarjana ke atas) dan para-profesional</w:t>
      </w:r>
    </w:p>
    <w:p>
      <w:pPr>
        <w:pStyle w:val="6"/>
      </w:pPr>
      <w:r>
        <w:t>(sertifikat, diploma dan gelar pertama) staf perpustakaan. Karena sedikitnya jumlah staf profesional (43) di</w:t>
      </w:r>
    </w:p>
    <w:p>
      <w:pPr>
        <w:pStyle w:val="6"/>
      </w:pPr>
      <w:r>
        <w:t>perpustakaan, teknik pengambilan sampel sensus digunakan.</w:t>
      </w:r>
    </w:p>
    <w:p>
      <w:pPr>
        <w:pStyle w:val="6"/>
      </w:pPr>
      <w:r>
        <w:rPr>
          <w:b/>
        </w:rPr>
        <w:t>Temuan</w:t>
      </w:r>
      <w:r>
        <w:t xml:space="preserve"> - Hasil menunjukkan adanya dilema etika dalam kehidupan kerja para profesional tersebut</w:t>
      </w:r>
    </w:p>
    <w:p>
      <w:pPr>
        <w:pStyle w:val="6"/>
      </w:pPr>
      <w:r>
        <w:t>dengan panduan untuk menangani dilema ini yang sebagian besar berasal dari konsultasi dengan kolega senior.</w:t>
      </w:r>
    </w:p>
    <w:p>
      <w:pPr>
        <w:pStyle w:val="6"/>
      </w:pPr>
      <w:r>
        <w:t>Meskipun temuan menunjukkan bahwa Asosiasi Perpustakaan Ghana (GLA) memiliki buku pegangan etika, itu benar</w:t>
      </w:r>
    </w:p>
    <w:p>
      <w:pPr>
        <w:pStyle w:val="6"/>
      </w:pPr>
      <w:r>
        <w:t>mengungkapkan bahwa sebagian besar staf tidak mengetahui keberadaannya. Ditemukan juga bahwa salah satu</w:t>
      </w:r>
    </w:p>
    <w:p>
      <w:pPr>
        <w:pStyle w:val="6"/>
      </w:pPr>
      <w:r>
        <w:t>Tantangan utama dari para profesional ini adalah tidak adanya buku pedoman kode etik perpustakaan khusus sebagai pedoman</w:t>
      </w:r>
    </w:p>
    <w:p>
      <w:pPr>
        <w:pStyle w:val="6"/>
      </w:pPr>
      <w:r>
        <w:t>staf jika mereka dihadapkan dengan dilema etika ini. Studi tersebut merekomendasikan kesadaran yang kuat</w:t>
      </w:r>
    </w:p>
    <w:p>
      <w:pPr>
        <w:pStyle w:val="6"/>
      </w:pPr>
      <w:r>
        <w:t>inisiatif pembuatan dari GLA untuk memberitahukan anggota, adanya kode formal</w:t>
      </w:r>
    </w:p>
    <w:p>
      <w:pPr>
        <w:pStyle w:val="6"/>
      </w:pPr>
      <w:r>
        <w:t>dokumen etika.</w:t>
      </w:r>
    </w:p>
    <w:p>
      <w:pPr>
        <w:pStyle w:val="6"/>
      </w:pPr>
      <w:r>
        <w:rPr>
          <w:b/>
        </w:rPr>
        <w:t>Orisinalitas / nilai</w:t>
      </w:r>
      <w:r>
        <w:t xml:space="preserve"> - Makalah ini memberikan informasi tentang masalah etika tertentu yang dihadapi staf</w:t>
      </w:r>
    </w:p>
    <w:p>
      <w:pPr>
        <w:pStyle w:val="6"/>
      </w:pPr>
      <w:r>
        <w:t>perpustakaan dan cara mereka saat ini dalam menangani dilema yang mereka hadapi.</w:t>
      </w:r>
    </w:p>
    <w:p>
      <w:pPr>
        <w:pStyle w:val="6"/>
      </w:pPr>
      <w:r>
        <w:rPr>
          <w:b/>
        </w:rPr>
        <w:t>Kata kunci</w:t>
      </w:r>
      <w:r>
        <w:t xml:space="preserve"> Etika, Kode Etik, Dilema etika, Etika dalam kepustakawanan, Asosiasi Perpustakaan Ghana,</w:t>
      </w:r>
    </w:p>
    <w:p>
      <w:pPr>
        <w:pStyle w:val="6"/>
      </w:pPr>
      <w:r>
        <w:t>Perpustakaan Sam Jonah</w:t>
      </w:r>
    </w:p>
    <w:p>
      <w:pPr>
        <w:pStyle w:val="6"/>
      </w:pPr>
    </w:p>
    <w:p>
      <w:pPr>
        <w:pStyle w:val="6"/>
      </w:pPr>
    </w:p>
    <w:p>
      <w:pPr>
        <w:pStyle w:val="6"/>
        <w:rPr>
          <w:b/>
        </w:rPr>
      </w:pPr>
      <w:r>
        <w:rPr>
          <w:b/>
          <w:sz w:val="24"/>
        </w:rPr>
        <w:t>PENGANTAR</w:t>
      </w:r>
    </w:p>
    <w:p>
      <w:pPr>
        <w:pStyle w:val="6"/>
      </w:pPr>
      <w:r>
        <w:t>Semua profesi dipandu oleh kode etik atau pedoman etika. Pedoman etika ini</w:t>
      </w:r>
    </w:p>
    <w:p>
      <w:pPr>
        <w:pStyle w:val="6"/>
      </w:pPr>
      <w:r>
        <w:t>biasanya ditetapkan oleh badan-badan profesional untuk membimbing anggota profesinya</w:t>
      </w:r>
    </w:p>
    <w:p>
      <w:pPr>
        <w:pStyle w:val="6"/>
      </w:pPr>
      <w:r>
        <w:t>kegiatan sehari-hari dan berfungsi sebagai panduan referensi bagi para profesional yang menemukannya</w:t>
      </w:r>
    </w:p>
    <w:p>
      <w:pPr>
        <w:pStyle w:val="6"/>
      </w:pPr>
      <w:r>
        <w:t>diri di persimpangan jalan tentang apa yang harus dilakukan dalam beberapa situasi ketika satu tindakan</w:t>
      </w:r>
    </w:p>
    <w:p>
      <w:pPr>
        <w:pStyle w:val="6"/>
      </w:pPr>
      <w:r>
        <w:t>tidak jelas.</w:t>
      </w:r>
    </w:p>
    <w:p>
      <w:pPr>
        <w:pStyle w:val="6"/>
        <w:rPr>
          <w:u w:val="single"/>
        </w:rPr>
      </w:pPr>
      <w:r>
        <w:t>Etika profesional didefinisikan oleh</w:t>
      </w:r>
      <w:r>
        <w:rPr>
          <w:u w:val="single"/>
        </w:rPr>
        <w:t xml:space="preserve"> Hoffman (2005) sebagai prinsip-prinsip berperilaku itu</w:t>
      </w:r>
    </w:p>
    <w:p>
      <w:pPr>
        <w:pStyle w:val="6"/>
      </w:pPr>
      <w:r>
        <w:rPr>
          <w:u w:val="single"/>
        </w:rPr>
        <w:t xml:space="preserve">mengatur individu atau sekelompok individu yang termasuk dalam profesi umum. </w:t>
      </w:r>
      <w:r>
        <w:t>Masalah</w:t>
      </w:r>
    </w:p>
    <w:p>
      <w:pPr>
        <w:pStyle w:val="6"/>
      </w:pPr>
      <w:r>
        <w:t>Berbatasan dengan etika sebagian besar ditemukan dalam profesi yang lebih tradisional seperti</w:t>
      </w:r>
    </w:p>
    <w:p>
      <w:pPr>
        <w:pStyle w:val="6"/>
      </w:pPr>
      <w:r>
        <w:t>kedokteran dan hukum; Namun, profesi lain telah melibatkan konsep etika di dalamnya</w:t>
      </w:r>
    </w:p>
    <w:p>
      <w:pPr>
        <w:pStyle w:val="6"/>
      </w:pPr>
      <w:r>
        <w:t>operasi (Du Mont, 1991).</w:t>
      </w:r>
    </w:p>
    <w:p>
      <w:pPr>
        <w:pStyle w:val="6"/>
      </w:pPr>
    </w:p>
    <w:p>
      <w:pPr>
        <w:pStyle w:val="6"/>
        <w:rPr>
          <w:u w:val="single"/>
        </w:rPr>
      </w:pPr>
      <w:r>
        <w:rPr>
          <w:u w:val="single"/>
        </w:rPr>
        <w:t>Usherwood (1981) menempatkan evolusi etika dalam perpustakaan awalnya di tahun-tahun</w:t>
      </w:r>
    </w:p>
    <w:p>
      <w:pPr>
        <w:pStyle w:val="6"/>
        <w:rPr>
          <w:u w:val="single"/>
        </w:rPr>
      </w:pPr>
      <w:r>
        <w:rPr>
          <w:u w:val="single"/>
        </w:rPr>
        <w:t>menjelang tahun 1938 dan memuji orang Amerika sebagai pendorong utama konsep ini.</w:t>
      </w:r>
    </w:p>
    <w:p>
      <w:pPr>
        <w:pStyle w:val="6"/>
        <w:rPr>
          <w:u w:val="single"/>
        </w:rPr>
      </w:pPr>
      <w:r>
        <w:rPr>
          <w:u w:val="single"/>
        </w:rPr>
        <w:t>Pustakawan memainkan peran penting dalam masyarakat; mereka diberi mandat untuk memperoleh informasi dan</w:t>
      </w:r>
    </w:p>
    <w:p>
      <w:pPr>
        <w:pStyle w:val="6"/>
        <w:rPr>
          <w:u w:val="single"/>
        </w:rPr>
      </w:pPr>
      <w:r>
        <w:rPr>
          <w:u w:val="single"/>
        </w:rPr>
        <w:t>berikan akses ke informasi ini kepada penggunanya. Terjadi pergeseran profesi pustakawan</w:t>
      </w:r>
    </w:p>
    <w:p>
      <w:pPr>
        <w:pStyle w:val="6"/>
        <w:rPr>
          <w:u w:val="single"/>
        </w:rPr>
      </w:pPr>
      <w:r>
        <w:rPr>
          <w:u w:val="single"/>
        </w:rPr>
        <w:t>memastikan bahwa perpustakaan tidak hanya memperoleh informasi dan memfasilitasi akses, tetapi melangkah lebih jauh</w:t>
      </w:r>
    </w:p>
    <w:p>
      <w:pPr>
        <w:pStyle w:val="6"/>
        <w:rPr>
          <w:u w:val="single"/>
        </w:rPr>
      </w:pPr>
      <w:r>
        <w:rPr>
          <w:u w:val="single"/>
        </w:rPr>
        <w:t>untuk mempublikasikan ketersediaan informasi tersebut. Telah terjadi pergeseran paradigma dalam kepustakawanan</w:t>
      </w:r>
    </w:p>
    <w:p>
      <w:pPr>
        <w:pStyle w:val="6"/>
        <w:rPr>
          <w:u w:val="single"/>
        </w:rPr>
      </w:pPr>
      <w:r>
        <w:rPr>
          <w:u w:val="single"/>
        </w:rPr>
        <w:t>telah diharuskan oleh kebutuhan perpustakaan untuk tetap relevan dalam persaingan dari</w:t>
      </w:r>
    </w:p>
    <w:p>
      <w:pPr>
        <w:pStyle w:val="6"/>
        <w:rPr>
          <w:u w:val="single"/>
        </w:rPr>
      </w:pPr>
      <w:r>
        <w:rPr>
          <w:u w:val="single"/>
        </w:rPr>
        <w:t>sumber online dan mesin pencari komersial.</w:t>
      </w:r>
    </w:p>
    <w:p>
      <w:pPr>
        <w:pStyle w:val="6"/>
      </w:pPr>
      <w:r>
        <w:t xml:space="preserve">     Dalam menjalankan tugasnya, pustakawan dituntut untuk menjalankan misinya</w:t>
      </w:r>
    </w:p>
    <w:p>
      <w:pPr>
        <w:pStyle w:val="6"/>
      </w:pPr>
      <w:r>
        <w:t>dengan cara yang etis seperti yang diharapkan dari profesional lain seperti dokter dan pengacara</w:t>
      </w:r>
    </w:p>
    <w:p>
      <w:pPr>
        <w:pStyle w:val="6"/>
      </w:pPr>
      <w:r>
        <w:t>(Fallis, 2007). Hal ini telah membawa konsep dan frasa bermain seperti etika informasi dan</w:t>
      </w:r>
    </w:p>
    <w:p>
      <w:pPr>
        <w:pStyle w:val="6"/>
      </w:pPr>
      <w:r>
        <w:t>“The ethical librarian” yang menyatu pada titik yang menunjukkan bahwa pustakawan harus mematuhinya</w:t>
      </w:r>
    </w:p>
    <w:p>
      <w:pPr>
        <w:pStyle w:val="6"/>
      </w:pPr>
      <w:r>
        <w:t>standar dan kode etik tertentu dalam pelaksanaan tugasnya.</w:t>
      </w:r>
    </w:p>
    <w:p>
      <w:pPr>
        <w:pStyle w:val="6"/>
        <w:rPr>
          <w:u w:val="single"/>
        </w:rPr>
      </w:pPr>
      <w:r>
        <w:t xml:space="preserve">     </w:t>
      </w:r>
      <w:r>
        <w:rPr>
          <w:u w:val="single"/>
        </w:rPr>
        <w:t>Lanskap profesi perpustakaan dan ilmu informasi yang terus berubah</w:t>
      </w:r>
    </w:p>
    <w:p>
      <w:pPr>
        <w:pStyle w:val="6"/>
        <w:rPr>
          <w:u w:val="single"/>
        </w:rPr>
      </w:pPr>
      <w:r>
        <w:rPr>
          <w:u w:val="single"/>
        </w:rPr>
        <w:t>mengharuskan pustakawan memperhatikan aspek etika pekerjaan mereka saat itu juga</w:t>
      </w:r>
    </w:p>
    <w:p>
      <w:pPr>
        <w:pStyle w:val="6"/>
        <w:rPr>
          <w:u w:val="single"/>
        </w:rPr>
      </w:pPr>
      <w:r>
        <w:rPr>
          <w:u w:val="single"/>
        </w:rPr>
        <w:t>mengawasi implikasi hukum dari informasi yang ingin mereka sebarkan. Jadi</w:t>
      </w:r>
    </w:p>
    <w:p>
      <w:pPr>
        <w:pStyle w:val="6"/>
        <w:rPr>
          <w:u w:val="single"/>
        </w:rPr>
      </w:pPr>
      <w:r>
        <w:rPr>
          <w:u w:val="single"/>
        </w:rPr>
        <w:t>pustakawan abad kedua puluh satu bukan hanya penjaga sumber informasi, tetapi</w:t>
      </w:r>
    </w:p>
    <w:p>
      <w:pPr>
        <w:pStyle w:val="6"/>
        <w:rPr>
          <w:u w:val="single"/>
        </w:rPr>
      </w:pPr>
      <w:r>
        <w:rPr>
          <w:u w:val="single"/>
        </w:rPr>
        <w:t>juga orang yang memastikan bahwa informasi yang dia berikan aksesnya digunakan oleh pengguna di</w:t>
      </w:r>
    </w:p>
    <w:p>
      <w:pPr>
        <w:pStyle w:val="6"/>
      </w:pPr>
      <w:r>
        <w:rPr>
          <w:u w:val="single"/>
        </w:rPr>
        <w:t>cara etis (Ferguson dan Weckert, 1998)</w:t>
      </w:r>
      <w:r>
        <w:t>. Isu-isu kontemporer telah dibawa</w:t>
      </w:r>
    </w:p>
    <w:p>
      <w:pPr>
        <w:pStyle w:val="6"/>
      </w:pPr>
      <w:r>
        <w:t>konsep-konsep seperti plagiarisme, hak cipta, sensor antara lain yang selama ini sangat sedikit</w:t>
      </w:r>
    </w:p>
    <w:p>
      <w:pPr>
        <w:pStyle w:val="6"/>
      </w:pPr>
      <w:r>
        <w:t>hubungannya dengan kepustakawanan, ke garis depan profesi.</w:t>
      </w:r>
    </w:p>
    <w:p>
      <w:pPr>
        <w:pStyle w:val="6"/>
        <w:rPr>
          <w:u w:val="single"/>
        </w:rPr>
      </w:pPr>
      <w:r>
        <w:t xml:space="preserve">      </w:t>
      </w:r>
      <w:r>
        <w:rPr>
          <w:u w:val="single"/>
        </w:rPr>
        <w:t>Fallis (2007), Himma (2007) dan Trushina (2004) sependapat bahwa abad kedua puluh satu</w:t>
      </w:r>
    </w:p>
    <w:p>
      <w:pPr>
        <w:pStyle w:val="6"/>
        <w:rPr>
          <w:u w:val="single"/>
        </w:rPr>
      </w:pPr>
      <w:r>
        <w:rPr>
          <w:u w:val="single"/>
        </w:rPr>
        <w:t>pustakawan harus menerima bahwa ada implikasi etis untuk pekerjaannya dan karenanya</w:t>
      </w:r>
    </w:p>
    <w:p>
      <w:pPr>
        <w:pStyle w:val="6"/>
        <w:rPr>
          <w:u w:val="single"/>
        </w:rPr>
      </w:pPr>
      <w:r>
        <w:rPr>
          <w:u w:val="single"/>
        </w:rPr>
        <w:t>tetap memegang mandatnya untuk memastikan bahwa penyampaian layanan dilakukan dengan etis</w:t>
      </w:r>
    </w:p>
    <w:p>
      <w:pPr>
        <w:pStyle w:val="6"/>
      </w:pPr>
      <w:r>
        <w:rPr>
          <w:u w:val="single"/>
        </w:rPr>
        <w:t>cara.</w:t>
      </w:r>
      <w:r>
        <w:t xml:space="preserve"> Fallis (2007) lebih lanjut berpendapat bahwa meninggalkan aspek etika cukup berbahaya</w:t>
      </w:r>
    </w:p>
    <w:p>
      <w:pPr>
        <w:pStyle w:val="6"/>
      </w:pPr>
      <w:r>
        <w:t>profesi pustakawan kepada pustakawan tanpa bantuan atau panduan. Untuk melakukan ini, Fallis</w:t>
      </w:r>
    </w:p>
    <w:p>
      <w:pPr>
        <w:pStyle w:val="6"/>
      </w:pPr>
      <w:r>
        <w:t>menunjukkan bahwa secara virtual menyerahkan segalanya pada moralitas pustakawan dan</w:t>
      </w:r>
    </w:p>
    <w:p>
      <w:pPr>
        <w:pStyle w:val="6"/>
      </w:pPr>
      <w:r>
        <w:t>akhirnya kebetulan.</w:t>
      </w:r>
    </w:p>
    <w:p>
      <w:pPr>
        <w:pStyle w:val="6"/>
      </w:pPr>
    </w:p>
    <w:p>
      <w:pPr>
        <w:pStyle w:val="6"/>
      </w:pPr>
    </w:p>
    <w:p>
      <w:pPr>
        <w:pStyle w:val="6"/>
        <w:rPr>
          <w:b/>
        </w:rPr>
      </w:pPr>
      <w:r>
        <w:rPr>
          <w:b/>
        </w:rPr>
        <w:t>PERNYATAAN MASALAH</w:t>
      </w:r>
    </w:p>
    <w:p>
      <w:pPr>
        <w:pStyle w:val="6"/>
      </w:pPr>
      <w:r>
        <w:t xml:space="preserve">   Budd (2006) berpendapat dengan kuat bahwa hampir semua yang dilakukan pustakawan sebagai profesional memiliki implikasi dan konsekuensi etis. Ini dia anggap sebagai kebutuhan dari</w:t>
      </w:r>
    </w:p>
    <w:p>
      <w:pPr>
        <w:pStyle w:val="6"/>
      </w:pPr>
      <w:r>
        <w:t>pustakawan untuk melakukan lebih dari tugas tradisionalnya dalam persaingan dari pencarian komersial</w:t>
      </w:r>
    </w:p>
    <w:p>
      <w:pPr>
        <w:pStyle w:val="6"/>
      </w:pPr>
      <w:r>
        <w:t>mesin dan sumber informasi online.</w:t>
      </w:r>
    </w:p>
    <w:p>
      <w:pPr>
        <w:pStyle w:val="6"/>
      </w:pPr>
      <w:r>
        <w:t xml:space="preserve">   Pustakawan memberikan akses ke sumber informasi yang sangat penting. Sumber daya ini</w:t>
      </w:r>
    </w:p>
    <w:p>
      <w:pPr>
        <w:pStyle w:val="6"/>
      </w:pPr>
      <w:r>
        <w:t>disediakan hampir gratis dan murah, namun bisa memiliki konsekuensi yang bervariasi tergantung pada</w:t>
      </w:r>
    </w:p>
    <w:p>
      <w:pPr>
        <w:pStyle w:val="6"/>
      </w:pPr>
      <w:r>
        <w:t>bagaimana itu digunakan. Dalam upaya mereka untuk unggul dalam mandat inti mereka dalam memberikan informasi yang akurat, tepat waktu, dan relevan</w:t>
      </w:r>
    </w:p>
    <w:p>
      <w:pPr>
        <w:pStyle w:val="6"/>
      </w:pPr>
      <w:r>
        <w:t>dan informasi yang komprehensif, pustakawan cenderung mengumpulkan sumber informasi yang melintasi</w:t>
      </w:r>
    </w:p>
    <w:p>
      <w:pPr>
        <w:pStyle w:val="6"/>
      </w:pPr>
      <w:r>
        <w:t>semua pengetahuan dan dapat digunakan oleh berbagai bagian masyarakat umum (Finks, 1991).</w:t>
      </w:r>
    </w:p>
    <w:p>
      <w:pPr>
        <w:pStyle w:val="6"/>
        <w:rPr>
          <w:u w:val="single"/>
        </w:rPr>
      </w:pPr>
      <w:r>
        <w:t xml:space="preserve">   </w:t>
      </w:r>
      <w:r>
        <w:rPr>
          <w:u w:val="single"/>
        </w:rPr>
        <w:t>Namun apa yang sulit bagi pustakawan dan profesional informasi adalah memastikan bahwa</w:t>
      </w:r>
    </w:p>
    <w:p>
      <w:pPr>
        <w:pStyle w:val="6"/>
        <w:rPr>
          <w:u w:val="single"/>
        </w:rPr>
      </w:pPr>
      <w:r>
        <w:rPr>
          <w:u w:val="single"/>
        </w:rPr>
        <w:t>sumber informasi yang mereka sediakan dan informasi yang terkandung di dalamnya digunakan</w:t>
      </w:r>
    </w:p>
    <w:p>
      <w:pPr>
        <w:pStyle w:val="6"/>
        <w:rPr>
          <w:u w:val="single"/>
        </w:rPr>
      </w:pPr>
      <w:r>
        <w:rPr>
          <w:u w:val="single"/>
        </w:rPr>
        <w:t>secara bertanggung jawab dan tidak merugikan masyarakat umum dan seluruh masyarakat luas.</w:t>
      </w:r>
    </w:p>
    <w:p>
      <w:pPr>
        <w:pStyle w:val="6"/>
      </w:pPr>
      <w:r>
        <w:t>Akan tetapi, mencapai keseimbangan antara menyediakan dan memfasilitasi akses yang tidak terbebani ke semua</w:t>
      </w:r>
    </w:p>
    <w:p>
      <w:pPr>
        <w:pStyle w:val="6"/>
      </w:pPr>
      <w:r>
        <w:t>jenis informasi di satu sisi dan memastikan bahwa informasi yang diberikan digunakan</w:t>
      </w:r>
    </w:p>
    <w:p>
      <w:pPr>
        <w:pStyle w:val="6"/>
      </w:pPr>
      <w:r>
        <w:t>secara bertanggung jawab dan etis bukanlah tugas yang mudah dan biasanya menempatkan staf Sam Jonah</w:t>
      </w:r>
    </w:p>
    <w:p>
      <w:pPr>
        <w:pStyle w:val="6"/>
      </w:pPr>
      <w:r>
        <w:t>Perpustakaan dalam posisi yang tidak menyenangkan karena harus memilih di antara dua alternatif yang tidak mungkin.</w:t>
      </w:r>
    </w:p>
    <w:p>
      <w:pPr>
        <w:pStyle w:val="6"/>
      </w:pPr>
      <w:r>
        <w:t xml:space="preserve">   Sturges (2009) mengemukakan bahwa pada era modern ini implikasi hukum yang bervariasi atas</w:t>
      </w:r>
    </w:p>
    <w:p>
      <w:pPr>
        <w:pStyle w:val="6"/>
      </w:pPr>
      <w:r>
        <w:t>penyediaan akses dan penggunaan informasi, cukup mudah bagi pustakawan untuk menemukannya sendiri</w:t>
      </w:r>
    </w:p>
    <w:p>
      <w:pPr>
        <w:pStyle w:val="6"/>
      </w:pPr>
      <w:r>
        <w:t>dalam dil</w:t>
      </w:r>
      <w:bookmarkStart w:id="0" w:name="_GoBack"/>
      <w:bookmarkEnd w:id="0"/>
      <w:r>
        <w:t>ema etika. Keteraturan pustakawan dan profesional informasi</w:t>
      </w:r>
    </w:p>
    <w:p>
      <w:pPr>
        <w:pStyle w:val="6"/>
      </w:pPr>
      <w:r>
        <w:t>menemukan diri mereka di persimpangan jalan atau dalam posisi dilema etika menyebabkan panggilan untuk panduan</w:t>
      </w:r>
    </w:p>
    <w:p>
      <w:pPr>
        <w:pStyle w:val="6"/>
      </w:pPr>
      <w:r>
        <w:t>membantu para profesional ini dan memberikan panduan untuk tindakan yang sesuai di</w:t>
      </w:r>
    </w:p>
    <w:p>
      <w:pPr>
        <w:pStyle w:val="6"/>
      </w:pPr>
      <w:r>
        <w:t>situasi dan skenario yang tampaknya mustahil.</w:t>
      </w:r>
    </w:p>
    <w:p>
      <w:pPr>
        <w:pStyle w:val="6"/>
      </w:pPr>
      <w:r>
        <w:t xml:space="preserve">    Meskipun tidak jarang staf Perpustakaan Sam Jonah menemukan diri mereka sendiri</w:t>
      </w:r>
    </w:p>
    <w:p>
      <w:pPr>
        <w:pStyle w:val="6"/>
      </w:pPr>
      <w:r>
        <w:t>dilema etika, tidak adanya Kode Etik Profesional atau Praktik untuk</w:t>
      </w:r>
    </w:p>
    <w:p>
      <w:pPr>
        <w:pStyle w:val="6"/>
      </w:pPr>
      <w:r>
        <w:t>meresepkan tindakan yang tepat dan memberikan panduan pada saat-saat penting tampaknya</w:t>
      </w:r>
    </w:p>
    <w:p>
      <w:pPr>
        <w:pStyle w:val="6"/>
      </w:pPr>
      <w:r>
        <w:t>untuk mempersulit pekerjaan para pustakawan ini dan menghambat upaya mereka untuk menjadi profesional</w:t>
      </w:r>
    </w:p>
    <w:p>
      <w:pPr>
        <w:pStyle w:val="6"/>
      </w:pPr>
      <w:r>
        <w:t>etis mungkin.</w:t>
      </w:r>
    </w:p>
    <w:p>
      <w:pPr>
        <w:pStyle w:val="6"/>
      </w:pPr>
      <w:r>
        <w:t xml:space="preserve">   Asosiasi Perpustakaan Ghana (GLA) menjadi badan profesional untuk pustakawan di</w:t>
      </w:r>
    </w:p>
    <w:p>
      <w:pPr>
        <w:pStyle w:val="6"/>
      </w:pPr>
      <w:r>
        <w:t>Ghana unggul dalam memberikan pendidikan dan kesempatan peningkatan kapasitas bagi para anggotanya.</w:t>
      </w:r>
    </w:p>
    <w:p>
      <w:pPr>
        <w:pStyle w:val="6"/>
      </w:pPr>
      <w:r>
        <w:t xml:space="preserve">    GLA mengumumkan kode etik pada tahun 2014 untuk memandu para profesional dalam situasi di mana satu tindakan tanpa cela tidak mungkin dilakukan. Seperti diberlakukannya kode etik</w:t>
      </w:r>
    </w:p>
    <w:p>
      <w:pPr>
        <w:pStyle w:val="6"/>
      </w:pPr>
      <w:r>
        <w:t>adalah langkah raksasa, penciptaan kesadaran yang sama adalah noda utama pada kode. Ini adalah</w:t>
      </w:r>
    </w:p>
    <w:p>
      <w:pPr>
        <w:pStyle w:val="6"/>
      </w:pPr>
      <w:r>
        <w:t>diwujudkan dengan tidak adanya kode di situs web asosiasi di semua tempat.</w:t>
      </w:r>
    </w:p>
    <w:p>
      <w:pPr>
        <w:pStyle w:val="6"/>
      </w:pPr>
    </w:p>
    <w:p>
      <w:pPr>
        <w:pStyle w:val="6"/>
      </w:pPr>
    </w:p>
    <w:p>
      <w:pPr>
        <w:pStyle w:val="6"/>
      </w:pPr>
      <w:r>
        <w:t xml:space="preserve">  Setelah menetapkan fakta bahwa dilema etika memang terjadi dalam kehidupan profesional</w:t>
      </w:r>
    </w:p>
    <w:p>
      <w:pPr>
        <w:pStyle w:val="6"/>
      </w:pPr>
      <w:r>
        <w:t>pustakawan di Perpustakaan Sam Jonah dan tampaknya ketidaksadaran staf ke</w:t>
      </w:r>
    </w:p>
    <w:p>
      <w:pPr>
        <w:pStyle w:val="6"/>
      </w:pPr>
      <w:r>
        <w:t>ketersediaan kode etik bagi pustakawan, peneliti penasaran untuk mengetahuinya</w:t>
      </w:r>
    </w:p>
    <w:p>
      <w:pPr>
        <w:pStyle w:val="6"/>
      </w:pPr>
      <w:r>
        <w:t>Pendapat staf perpustakaan tentang keadaan yang ada.</w:t>
      </w:r>
    </w:p>
    <w:p>
      <w:pPr>
        <w:pStyle w:val="6"/>
      </w:pPr>
      <w:r>
        <w:t xml:space="preserve">   Oleh karena itu, penelitian ini berangkat untuk menyelidiki contoh umum yang menimbulkan etika</w:t>
      </w:r>
    </w:p>
    <w:p>
      <w:pPr>
        <w:pStyle w:val="6"/>
      </w:pPr>
      <w:r>
        <w:t>dilema kepada staf Perpustakaan Sam Jonah dan tindakan umum staf di</w:t>
      </w:r>
    </w:p>
    <w:p>
      <w:pPr>
        <w:pStyle w:val="6"/>
      </w:pPr>
      <w:r>
        <w:t>menghadapi dilema etika ini.</w:t>
      </w:r>
    </w:p>
    <w:p>
      <w:pPr>
        <w:pStyle w:val="6"/>
      </w:pPr>
    </w:p>
    <w:p>
      <w:pPr>
        <w:pStyle w:val="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TUJUAN PENELITIAN</w:t>
      </w:r>
    </w:p>
    <w:p>
      <w:pPr>
        <w:pStyle w:val="6"/>
      </w:pPr>
      <w:r>
        <w:t>(1) memastikan ketersediaan buku pedoman kode etik profesional di perpustakaan;</w:t>
      </w:r>
    </w:p>
    <w:p>
      <w:pPr>
        <w:pStyle w:val="6"/>
      </w:pPr>
      <w:r>
        <w:t>(2) untuk menggali beberapa contoh yang menimbulkan dilema etika bagi staf; dan</w:t>
      </w:r>
    </w:p>
    <w:p>
      <w:pPr>
        <w:pStyle w:val="6"/>
      </w:pPr>
      <w:r>
        <w:t>(3) untuk memastikan tindakan umum staf dalam menghadapi dilema etika.</w:t>
      </w:r>
    </w:p>
    <w:p>
      <w:pPr>
        <w:pStyle w:val="6"/>
      </w:pPr>
    </w:p>
    <w:p>
      <w:pPr>
        <w:pStyle w:val="6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TINJAUAN LITERATUR</w:t>
      </w:r>
    </w:p>
    <w:p>
      <w:pPr>
        <w:pStyle w:val="6"/>
        <w:rPr>
          <w:u w:val="single"/>
        </w:rPr>
      </w:pPr>
      <w:r>
        <w:t xml:space="preserve">  </w:t>
      </w:r>
      <w:r>
        <w:rPr>
          <w:u w:val="single"/>
        </w:rPr>
        <w:t>Du Mont (1991) berpendapat bahwa etika dalam bidang ilmu informasi dan kepustakawanan adalah</w:t>
      </w:r>
    </w:p>
    <w:p>
      <w:pPr>
        <w:pStyle w:val="6"/>
        <w:rPr>
          <w:u w:val="single"/>
        </w:rPr>
      </w:pPr>
      <w:r>
        <w:rPr>
          <w:u w:val="single"/>
        </w:rPr>
        <w:t>terutama berkaitan dengan penerapan prinsip-prinsip moral dalam perilaku dan tindakan</w:t>
      </w:r>
    </w:p>
    <w:p>
      <w:pPr>
        <w:pStyle w:val="6"/>
      </w:pPr>
      <w:r>
        <w:rPr>
          <w:u w:val="single"/>
        </w:rPr>
        <w:t>pustakawan dan profesional lain yang terlibat dalam penyebaran informasi.</w:t>
      </w:r>
      <w:r>
        <w:t xml:space="preserve"> Dia pergi</w:t>
      </w:r>
    </w:p>
    <w:p>
      <w:pPr>
        <w:pStyle w:val="6"/>
      </w:pPr>
      <w:r>
        <w:t>lebih lanjut menyampaikan pendapat Pearce dan Robinson (1989) bahwa standar etika</w:t>
      </w:r>
    </w:p>
    <w:p>
      <w:pPr>
        <w:pStyle w:val="6"/>
      </w:pPr>
      <w:r>
        <w:t>meski tidak diterima secara universal oleh semua, itu adalah hasil akhir dari kebijaksanaan</w:t>
      </w:r>
    </w:p>
    <w:p>
      <w:pPr>
        <w:pStyle w:val="6"/>
      </w:pPr>
      <w:r>
        <w:t>perilaku pengambilan keputusan yang mempengaruhi kehidupan dan kesejahteraan orang lain dan lebih sering dalam</w:t>
      </w:r>
    </w:p>
    <w:p>
      <w:pPr>
        <w:pStyle w:val="6"/>
      </w:pPr>
      <w:r>
        <w:t>cara yang positif.</w:t>
      </w:r>
    </w:p>
    <w:p>
      <w:pPr>
        <w:pStyle w:val="6"/>
      </w:pPr>
      <w:r>
        <w:t xml:space="preserve">   Evolusi dan perkembangan etika dalam kepustakawanan menurut Du Mont (1991)</w:t>
      </w:r>
    </w:p>
    <w:p>
      <w:pPr>
        <w:pStyle w:val="6"/>
      </w:pPr>
      <w:r>
        <w:t>meskipun menjadi perhatian sebelum tahun 1960-an, perdebatan tanggung jawab sosial tahun 1960-an</w:t>
      </w:r>
    </w:p>
    <w:p>
      <w:pPr>
        <w:pStyle w:val="6"/>
      </w:pPr>
      <w:r>
        <w:t>menyebabkan pustakawan dan profesional informasi lainnya mengambil pandangan kedua dan kritis</w:t>
      </w:r>
    </w:p>
    <w:p>
      <w:pPr>
        <w:pStyle w:val="6"/>
      </w:pPr>
      <w:r>
        <w:t>masalah etika dalam perpustakaan. Du Mont (1991) berpendapat bahwa pustakawan secara historis</w:t>
      </w:r>
    </w:p>
    <w:p>
      <w:pPr>
        <w:pStyle w:val="6"/>
      </w:pPr>
      <w:r>
        <w:t>menganggap tanggung jawab sosial mereka terbatas pada koleksi di perpustakaan mereka, namun,</w:t>
      </w:r>
    </w:p>
    <w:p>
      <w:pPr>
        <w:pStyle w:val="6"/>
      </w:pPr>
      <w:r>
        <w:t>Sejak munculnya debat tanggung jawab sosial pustakawan sekarang mengakui mereka</w:t>
      </w:r>
    </w:p>
    <w:p>
      <w:pPr>
        <w:pStyle w:val="6"/>
      </w:pPr>
      <w:r>
        <w:t>bertanggung jawab kepada pemangku kepentingan lain di luar koleksi mereka. Pustakawan sekarang menjadi perhatian</w:t>
      </w:r>
    </w:p>
    <w:p>
      <w:pPr>
        <w:pStyle w:val="6"/>
      </w:pPr>
      <w:r>
        <w:t>diri mereka sendiri dengan akibat dari tindakan dan kelambanan mereka terhadap lingkungan di</w:t>
      </w:r>
    </w:p>
    <w:p>
      <w:pPr>
        <w:pStyle w:val="6"/>
      </w:pPr>
      <w:r>
        <w:t>yang mereka operasikan. Untuk pemangku kepentingan akhir ini seperti pengguna, non-pengguna, karyawan, pemasok,</w:t>
      </w:r>
    </w:p>
    <w:p>
      <w:pPr>
        <w:pStyle w:val="6"/>
      </w:pPr>
      <w:r>
        <w:t>penulis, penerbit, lembaga pemerintah, kelompok kepentingan umum, dan komunitas tuan rumah</w:t>
      </w:r>
    </w:p>
    <w:p>
      <w:pPr>
        <w:pStyle w:val="6"/>
      </w:pPr>
      <w:r>
        <w:t>menduduki posisi penting dalam mendorong menjadikan pustakawan secara etis dan sosial</w:t>
      </w:r>
    </w:p>
    <w:p>
      <w:pPr>
        <w:pStyle w:val="6"/>
      </w:pPr>
      <w:r>
        <w:t>bertanggung jawab (Du Mont, 1991).</w:t>
      </w:r>
    </w:p>
    <w:p>
      <w:pPr>
        <w:pStyle w:val="6"/>
      </w:pPr>
      <w:r>
        <w:t xml:space="preserve">    Trushina (2004) berpendapat bahwa kebutuhan perpustakaan untuk mematuhi prinsip-prinsip etika berada pada titik tertinggi sepanjang masa sebagai hasil dari layanan yang ditargetkan pada manusia yang disediakan perpustakaan. Ini mempunyai</w:t>
      </w:r>
    </w:p>
    <w:p>
      <w:pPr>
        <w:pStyle w:val="6"/>
      </w:pPr>
      <w:r>
        <w:t>membawa banyak masalah moral dan hukum ke depan profesi pustakawan. Dalam upaya untuk</w:t>
      </w:r>
    </w:p>
    <w:p>
      <w:pPr>
        <w:pStyle w:val="6"/>
      </w:pPr>
      <w:r>
        <w:t>menyusun prinsip-prinsip etika ini, Kode Etik dan Perilaku disebarluaskan oleh kebanyakan orang</w:t>
      </w:r>
    </w:p>
    <w:p>
      <w:pPr>
        <w:pStyle w:val="6"/>
      </w:pPr>
      <w:r>
        <w:t>badan perpustakaan profesional untuk mengatur perilaku anggotanya. Menurut pendapat</w:t>
      </w:r>
    </w:p>
    <w:p>
      <w:pPr>
        <w:pStyle w:val="6"/>
      </w:pPr>
      <w:r>
        <w:t>Trushina (2004), kode etik lebih dari sekedar standar perilaku profesional</w:t>
      </w:r>
    </w:p>
    <w:p>
      <w:pPr>
        <w:pStyle w:val="6"/>
      </w:pPr>
      <w:r>
        <w:t>memberikan kerangka nilai-nilai profesional dan paradigma perpustakaan nasional</w:t>
      </w:r>
    </w:p>
    <w:p>
      <w:pPr>
        <w:pStyle w:val="6"/>
      </w:pPr>
      <w:r>
        <w:t>pembangunan untuk negara.</w:t>
      </w:r>
    </w:p>
    <w:p>
      <w:pPr>
        <w:pStyle w:val="6"/>
      </w:pPr>
      <w:r>
        <w:t xml:space="preserve">   Kode etik yang ditetapkan oleh Asosiasi Perpustakaan Profesional mampu</w:t>
      </w:r>
    </w:p>
    <w:p>
      <w:pPr>
        <w:pStyle w:val="6"/>
      </w:pPr>
      <w:r>
        <w:t>mendeskripsikan maksud dan tujuan pelayanan perpustakaan, prinsip hubungan dengan patron dan</w:t>
      </w:r>
    </w:p>
    <w:p>
      <w:pPr>
        <w:pStyle w:val="6"/>
      </w:pPr>
      <w:r>
        <w:t>kolega, perpustakaan dan otoritas pemerintah, sikap terhadap warisan budaya dan berkembang</w:t>
      </w:r>
    </w:p>
    <w:p>
      <w:pPr>
        <w:pStyle w:val="6"/>
      </w:pPr>
      <w:r>
        <w:t>arus informasi, penggunaan internet dan hal-hal serupa (Trushina, 2004).</w:t>
      </w:r>
    </w:p>
    <w:p>
      <w:pPr>
        <w:pStyle w:val="6"/>
      </w:pPr>
      <w:r>
        <w:t xml:space="preserve">   Relevansi dan perlunya kode etik dalam pengoperasian perpustakaan secara komprehensif</w:t>
      </w:r>
    </w:p>
    <w:p>
      <w:pPr>
        <w:pStyle w:val="6"/>
      </w:pPr>
      <w:r>
        <w:t>ditujukan dalam dokumen yang dikreditkan ke Federasi Asosiasi Perpustakaan Internasional dan</w:t>
      </w:r>
    </w:p>
    <w:p>
      <w:pPr>
        <w:pStyle w:val="6"/>
      </w:pPr>
      <w:r>
        <w:t>Lembaga (IFLA). Menurut IFLA “Kode Etik adalah instrumen yang menyampaikan</w:t>
      </w:r>
    </w:p>
    <w:p>
      <w:pPr>
        <w:pStyle w:val="6"/>
      </w:pPr>
      <w:r>
        <w:t>kepada publik dan pemerintah, keseriusan dan tanggung jawab profesi.</w:t>
      </w:r>
    </w:p>
    <w:p>
      <w:pPr>
        <w:pStyle w:val="6"/>
      </w:pPr>
      <w:r>
        <w:t>Oleh karena itu kode etik:</w:t>
      </w:r>
    </w:p>
    <w:p>
      <w:pPr>
        <w:pStyle w:val="6"/>
      </w:pPr>
      <w:r>
        <w:t>• mendorong anggota untuk mematuhi aturan dan regulasi asosiasi;</w:t>
      </w:r>
    </w:p>
    <w:p>
      <w:pPr>
        <w:pStyle w:val="6"/>
      </w:pPr>
      <w:r>
        <w:t>• menginstruksikan anggota untuk mematuhi undang-undang dan kebijakan nasional dan tidak terlibat</w:t>
      </w:r>
    </w:p>
    <w:p>
      <w:pPr>
        <w:pStyle w:val="6"/>
      </w:pPr>
      <w:r>
        <w:t>aktivitas apa pun yang akan membuat profesi menjadi buruk; dan</w:t>
      </w:r>
    </w:p>
    <w:p>
      <w:pPr>
        <w:pStyle w:val="6"/>
      </w:pPr>
      <w:r>
        <w:t>• mendorong anggota untuk mempertahankan standar layanan yang tinggi, mengikuti perkembangan baru</w:t>
      </w:r>
    </w:p>
    <w:p>
      <w:pPr>
        <w:pStyle w:val="6"/>
      </w:pPr>
      <w:r>
        <w:t>di lapangan dan bertanggung jawab untuk menyebutkan dan melatih profesional baru. "</w:t>
      </w:r>
    </w:p>
    <w:p>
      <w:pPr>
        <w:pStyle w:val="6"/>
      </w:pPr>
    </w:p>
    <w:p>
      <w:pPr>
        <w:pStyle w:val="6"/>
      </w:pPr>
      <w:r>
        <w:t>Bekker (seperti dikutip dalam Finks, 1991) menyatakan dengan jelas bahwa suatu kode etik harus mendefinisikan batasannya</w:t>
      </w:r>
    </w:p>
    <w:p>
      <w:pPr>
        <w:pStyle w:val="6"/>
      </w:pPr>
      <w:r>
        <w:t>perilaku yang dapat diterima dan meresepkan panduan dan saran tentang jenis tindakan apa yang dimaksud</w:t>
      </w:r>
    </w:p>
    <w:p>
      <w:pPr>
        <w:pStyle w:val="6"/>
      </w:pPr>
      <w:r>
        <w:t>dianggap benar atau salah dalam profesinya. Penulis berpesan agar menjadi kode etik</w:t>
      </w:r>
    </w:p>
    <w:p>
      <w:pPr>
        <w:pStyle w:val="6"/>
      </w:pPr>
      <w:r>
        <w:t>menjadi layak, itu harus mencegah dan melarang perilaku rendah dan perilaku yang dimiliki</w:t>
      </w:r>
    </w:p>
    <w:p>
      <w:pPr>
        <w:pStyle w:val="6"/>
      </w:pPr>
      <w:r>
        <w:t>potensi untuk merusak reputasi profesi.</w:t>
      </w:r>
    </w:p>
    <w:p>
      <w:pPr>
        <w:pStyle w:val="6"/>
      </w:pPr>
      <w:r>
        <w:t xml:space="preserve">     Trushina (2004) merujuk pada analisis komparatif yang disetujui tahun 2003 tentang kode-kode</w:t>
      </w:r>
    </w:p>
    <w:p>
      <w:pPr>
        <w:pStyle w:val="6"/>
      </w:pPr>
      <w:r>
        <w:t>etika dari 34 serikat pekerja profesional perpustakaan di Armenia, Australia, Kanada, Chili, Cina, Costa</w:t>
      </w:r>
    </w:p>
    <w:p>
      <w:pPr>
        <w:pStyle w:val="6"/>
      </w:pPr>
      <w:r>
        <w:t>Rika, Kroasia, Estonia, Prancis, Islandia, Indonesia, Israel, Italia, Jamaika, Jepang, Korea,</w:t>
      </w:r>
    </w:p>
    <w:p>
      <w:pPr>
        <w:pStyle w:val="6"/>
      </w:pPr>
      <w:r>
        <w:t>Lituania, Malaysia, Meksiko, Belanda, Selandia Baru, Norwegia, Filipina, Portugal,</w:t>
      </w:r>
    </w:p>
    <w:p>
      <w:pPr>
        <w:pStyle w:val="6"/>
      </w:pPr>
      <w:r>
        <w:t>Rusia, Singapura, Slovenia, Sri Lanka, Swedia, Swiss, Thailand, Ukraina, Inggris Raya dan</w:t>
      </w:r>
    </w:p>
    <w:p>
      <w:pPr>
        <w:pStyle w:val="6"/>
      </w:pPr>
      <w:r>
        <w:t>Amerika Serikat. Fallis (2007) setuju dengan Trushina (2004) bahwa terdapat perbedaan budaya</w:t>
      </w:r>
    </w:p>
    <w:p>
      <w:pPr>
        <w:pStyle w:val="6"/>
      </w:pPr>
      <w:r>
        <w:t>dan tren pembangunan yang berbeda di semua negara, kode etik ini sangat berpengaruh</w:t>
      </w:r>
    </w:p>
    <w:p>
      <w:pPr>
        <w:pStyle w:val="6"/>
      </w:pPr>
      <w:r>
        <w:t>umum. Prinsip akses gratis ke informasi, kerahasiaan pengguna pribadi '</w:t>
      </w:r>
    </w:p>
    <w:p>
      <w:pPr>
        <w:pStyle w:val="6"/>
      </w:pPr>
      <w:r>
        <w:t>informasi, kebebasan intelektual, kompetensi pustakawan dan integritas pustakawan</w:t>
      </w:r>
    </w:p>
    <w:p>
      <w:pPr>
        <w:pStyle w:val="6"/>
      </w:pPr>
      <w:r>
        <w:t>hanyalah beberapa dari postulat etika yang melampaui perbedaan budaya dan geografis</w:t>
      </w:r>
    </w:p>
    <w:p>
      <w:pPr>
        <w:pStyle w:val="6"/>
      </w:pPr>
      <w:r>
        <w:t>tantangan yang dipaksakan oleh berbagai kode etik yang digunakan oleh pustakawan di seluruh dunia.</w:t>
      </w:r>
    </w:p>
    <w:p>
      <w:pPr>
        <w:pStyle w:val="6"/>
      </w:pPr>
      <w:r>
        <w:t>Bopp dan Smith (2011) mengidentifikasi pemberlakuan kode etik dan perilaku sebagai</w:t>
      </w:r>
    </w:p>
    <w:p>
      <w:pPr>
        <w:pStyle w:val="6"/>
      </w:pPr>
      <w:r>
        <w:t>mencoba untuk melawan kesulitan yang melekat dalam memaksakan perspektif moral tunggal pada</w:t>
      </w:r>
    </w:p>
    <w:p>
      <w:pPr>
        <w:pStyle w:val="6"/>
      </w:pPr>
      <w:r>
        <w:t>perilaku pustakawan. Yang terakhir di samping heterogenitas masyarakat modern dan</w:t>
      </w:r>
    </w:p>
    <w:p>
      <w:pPr>
        <w:pStyle w:val="6"/>
      </w:pPr>
      <w:r>
        <w:t>meningkatnya kebutuhan akan toleransi untuk berbagai ide dan opini yang diadopsi dan digunakan</w:t>
      </w:r>
    </w:p>
    <w:p>
      <w:pPr>
        <w:pStyle w:val="6"/>
      </w:pPr>
      <w:r>
        <w:t>kode etik sangat relevan. Bopp dan Smith (2011) membuat daftar Pedoman Perilaku</w:t>
      </w:r>
    </w:p>
    <w:p>
      <w:pPr>
        <w:pStyle w:val="6"/>
      </w:pPr>
      <w:r>
        <w:t>Kinerja untuk Penyedia Layanan Referensi dan Informasi, The American Library</w:t>
      </w:r>
    </w:p>
    <w:p>
      <w:pPr>
        <w:pStyle w:val="6"/>
      </w:pPr>
      <w:r>
        <w:t>"Kode Etik" Asosiasi (ALA), American Society for Information Science dan</w:t>
      </w:r>
    </w:p>
    <w:p>
      <w:pPr>
        <w:pStyle w:val="6"/>
      </w:pPr>
      <w:r>
        <w:t>Technology (ASIS &amp; T) “ASIS &amp; T Professional Guidelines,” The Society of American</w:t>
      </w:r>
    </w:p>
    <w:p>
      <w:pPr>
        <w:pStyle w:val="6"/>
      </w:pPr>
      <w:r>
        <w:t>"Kode Etik untuk Arsiparis" Pengarsip, "Kode dari Asosiasi Perpustakaan Kedokteran"</w:t>
      </w:r>
    </w:p>
    <w:p>
      <w:pPr>
        <w:pStyle w:val="6"/>
      </w:pPr>
      <w:r>
        <w:t>Ethics for Health Sciences Librarianship "dan" AALL Ethical Principles "dari American Association of Law Library sebagai beberapa kode etik utama yang digunakan dalam kepustakawanan</w:t>
      </w:r>
    </w:p>
    <w:p>
      <w:pPr>
        <w:pStyle w:val="6"/>
      </w:pPr>
      <w:r>
        <w:t>dan profesi ilmu informasi di AS.</w:t>
      </w:r>
    </w:p>
    <w:p>
      <w:pPr>
        <w:pStyle w:val="6"/>
      </w:pPr>
      <w:r>
        <w:t xml:space="preserve">      Dilema etika terjadi di hampir setiap profesi termasuk kedokteran, hukum, sosial</w:t>
      </w:r>
    </w:p>
    <w:p>
      <w:pPr>
        <w:pStyle w:val="6"/>
        <w:rPr>
          <w:u w:val="single"/>
        </w:rPr>
      </w:pPr>
      <w:r>
        <w:t xml:space="preserve">pekerjaan, pengajaran dan kepustakawanan untuk menyebutkan beberapa. </w:t>
      </w:r>
      <w:r>
        <w:rPr>
          <w:u w:val="single"/>
        </w:rPr>
        <w:t>Hommadi (2008)</w:t>
      </w:r>
      <w:r>
        <w:rPr>
          <w:u w:val="single"/>
        </w:rPr>
        <w:t xml:space="preserve"> mendefinisikan etika</w:t>
      </w:r>
    </w:p>
    <w:p>
      <w:pPr>
        <w:pStyle w:val="6"/>
        <w:rPr>
          <w:u w:val="single"/>
        </w:rPr>
      </w:pPr>
      <w:r>
        <w:rPr>
          <w:u w:val="single"/>
        </w:rPr>
        <w:t>dilema sebagai situasi di mana seorang profesional menemukan dirinya sendiri, yang memiliki</w:t>
      </w:r>
    </w:p>
    <w:p>
      <w:pPr>
        <w:pStyle w:val="6"/>
      </w:pPr>
      <w:r>
        <w:rPr>
          <w:u w:val="single"/>
        </w:rPr>
        <w:t>berpotensi menjadi masalah sebagai akibat dari tindakan yang tidak jelas dan tidak mudah yang tersedia.</w:t>
      </w:r>
    </w:p>
    <w:p>
      <w:pPr>
        <w:pStyle w:val="6"/>
      </w:pPr>
      <w:r>
        <w:t>Untuk dilema etika yang akan terjadi, Hommadi (2008) menetapkan yang pertama profesional atau</w:t>
      </w:r>
    </w:p>
    <w:p>
      <w:pPr>
        <w:pStyle w:val="6"/>
      </w:pPr>
      <w:r>
        <w:t>agen harus berada dalam situasi yang menuntut atau membutuhkan pengambilan keputusan. Kedua, di sana</w:t>
      </w:r>
    </w:p>
    <w:p>
      <w:pPr>
        <w:pStyle w:val="6"/>
      </w:pPr>
      <w:r>
        <w:t>harus ada tindakan yang berbeda yang dapat dipilih untuk profesional dan</w:t>
      </w:r>
    </w:p>
    <w:p>
      <w:pPr>
        <w:pStyle w:val="6"/>
      </w:pPr>
      <w:r>
        <w:t>akhirnya profesional harus berkompromi tidak peduli tindakan yang diambil dan diterima</w:t>
      </w:r>
    </w:p>
    <w:p>
      <w:pPr>
        <w:pStyle w:val="6"/>
      </w:pPr>
      <w:r>
        <w:t>bahwa tidak ada solusi yang tepat.</w:t>
      </w:r>
    </w:p>
    <w:p>
      <w:pPr>
        <w:pStyle w:val="6"/>
      </w:pPr>
      <w:r>
        <w:t xml:space="preserve">     Dilema etika dalam kepustakawanan telah diketahui ada sejak penggabungan</w:t>
      </w:r>
    </w:p>
    <w:p>
      <w:pPr>
        <w:pStyle w:val="6"/>
        <w:rPr>
          <w:u w:val="single"/>
        </w:rPr>
      </w:pPr>
      <w:r>
        <w:t xml:space="preserve">etika ke dalam profesi kepustakawanan. </w:t>
      </w:r>
      <w:r>
        <w:rPr>
          <w:u w:val="single"/>
        </w:rPr>
        <w:t>Mcmenemy (2007) berpendapat bahwa kejadian dilema etika di perpustakaan dan profesi informasi telah meningkat.</w:t>
      </w:r>
    </w:p>
    <w:p>
      <w:pPr>
        <w:pStyle w:val="6"/>
        <w:rPr>
          <w:u w:val="single"/>
        </w:rPr>
      </w:pPr>
      <w:r>
        <w:rPr>
          <w:u w:val="single"/>
        </w:rPr>
        <w:t>di zaman sekarang terutama sebagai akibat dari konsep seperti hak cipta, sensor, plagiarisme</w:t>
      </w:r>
    </w:p>
    <w:p>
      <w:pPr>
        <w:pStyle w:val="6"/>
        <w:rPr>
          <w:u w:val="single"/>
        </w:rPr>
      </w:pPr>
      <w:r>
        <w:rPr>
          <w:u w:val="single"/>
        </w:rPr>
        <w:t>dan implikasi hukum lainnya yang terkait dengan sumber daya informasi yang bekerja dengan pustakawan.</w:t>
      </w:r>
    </w:p>
    <w:p>
      <w:pPr>
        <w:pStyle w:val="6"/>
      </w:pPr>
      <w:r>
        <w:t>Menurut Sturges (2009) seorang pustakawan tidak mungkin duduk menyendiri dan menonton</w:t>
      </w:r>
    </w:p>
    <w:p>
      <w:pPr>
        <w:pStyle w:val="6"/>
      </w:pPr>
      <w:r>
        <w:t>kekayaan intelektual seorang penulis digunakan dengan cara yang tidak etis dengan alasan tidak</w:t>
      </w:r>
    </w:p>
    <w:p>
      <w:pPr>
        <w:pStyle w:val="6"/>
      </w:pPr>
      <w:r>
        <w:t>agen penulis. Untuk efek ini pustakawan tanpa memintanya telah menjadi "agen"</w:t>
      </w:r>
    </w:p>
    <w:p>
      <w:pPr>
        <w:pStyle w:val="6"/>
      </w:pPr>
      <w:r>
        <w:t>penulis dengan cara memastikan bahwa kekayaan intelektual mereka digunakan dengan benar dan</w:t>
      </w:r>
    </w:p>
    <w:p>
      <w:pPr>
        <w:pStyle w:val="6"/>
      </w:pPr>
      <w:r>
        <w:t>secara etis. Bukan kebetulan bahwa Perpustakaan Sam Jonah, Universitas Cape Coast menawarkan</w:t>
      </w:r>
    </w:p>
    <w:p>
      <w:pPr>
        <w:pStyle w:val="6"/>
      </w:pPr>
      <w:r>
        <w:t>pelatihan dan pendidikan kepada kliennya dalam aspek hak cipta, plagiarisme, kutipan dan</w:t>
      </w:r>
    </w:p>
    <w:p>
      <w:pPr>
        <w:pStyle w:val="6"/>
      </w:pPr>
      <w:r>
        <w:t>referensi (UCC, 2012).</w:t>
      </w: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  <w:r>
        <w:t xml:space="preserve">   Cottrell (1999) mengemukakan argumen bahwa munculnya Informasi dan</w:t>
      </w:r>
    </w:p>
    <w:p>
      <w:pPr>
        <w:pStyle w:val="6"/>
      </w:pPr>
      <w:r>
        <w:t>Teknologi Komunikasi (TIK) telah meningkatkan masalah etika yang melekat di</w:t>
      </w:r>
    </w:p>
    <w:p>
      <w:pPr>
        <w:pStyle w:val="6"/>
      </w:pPr>
      <w:r>
        <w:t>operasi dari banyak profesi terutama kepustakawanan. Dalam ulasannya tentang yang relevan</w:t>
      </w:r>
    </w:p>
    <w:p>
      <w:pPr>
        <w:pStyle w:val="6"/>
      </w:pPr>
      <w:r>
        <w:t>literatur, Cottrell (1999) mengidentifikasi privasi dan kerahasiaan (referensi dan sirkulasi),</w:t>
      </w:r>
    </w:p>
    <w:p>
      <w:pPr>
        <w:pStyle w:val="6"/>
      </w:pPr>
      <w:r>
        <w:t>masalah sensor dan hak cipta (akuisisi dan katalogisasi) dan pengarsipan dan</w:t>
      </w:r>
    </w:p>
    <w:p>
      <w:pPr>
        <w:pStyle w:val="6"/>
      </w:pPr>
      <w:r>
        <w:t>pelestarian sebagai beberapa masalah dengan implikasi etis yang telah mengemuka</w:t>
      </w:r>
    </w:p>
    <w:p>
      <w:pPr>
        <w:pStyle w:val="6"/>
        <w:rPr>
          <w:u w:val="single"/>
        </w:rPr>
      </w:pPr>
      <w:r>
        <w:t xml:space="preserve">mengikuti revolusi TIK. </w:t>
      </w:r>
      <w:r>
        <w:rPr>
          <w:u w:val="single"/>
        </w:rPr>
        <w:t>Privasi dan kerahasiaan mungkin adalah yang paling penting</w:t>
      </w:r>
    </w:p>
    <w:p>
      <w:pPr>
        <w:pStyle w:val="6"/>
        <w:rPr>
          <w:u w:val="single"/>
        </w:rPr>
      </w:pPr>
      <w:r>
        <w:rPr>
          <w:u w:val="single"/>
        </w:rPr>
        <w:t>masalah etika dalam kepustakawanan (Zwass, 2012). Menemukan keseimbangan antara kebutuhan</w:t>
      </w:r>
    </w:p>
    <w:p>
      <w:pPr>
        <w:pStyle w:val="6"/>
        <w:rPr>
          <w:u w:val="single"/>
        </w:rPr>
      </w:pPr>
      <w:r>
        <w:rPr>
          <w:u w:val="single"/>
        </w:rPr>
        <w:t>menghormati privasi pelanggan dan menjunjung tinggi semua informasi yang diterima</w:t>
      </w:r>
    </w:p>
    <w:p>
      <w:pPr>
        <w:pStyle w:val="6"/>
        <w:rPr>
          <w:u w:val="single"/>
        </w:rPr>
      </w:pPr>
      <w:r>
        <w:rPr>
          <w:u w:val="single"/>
        </w:rPr>
        <w:t>menjadi rahasia tentang klien di satu sisi dan kebutuhan untuk memantau kegiatan penelitian dan</w:t>
      </w:r>
    </w:p>
    <w:p>
      <w:pPr>
        <w:pStyle w:val="6"/>
        <w:rPr>
          <w:u w:val="single"/>
        </w:rPr>
      </w:pPr>
      <w:r>
        <w:rPr>
          <w:u w:val="single"/>
        </w:rPr>
        <w:t>pola klien dan membocorkan informasi yang sama kepada pihak berwenang bila diperlukan</w:t>
      </w:r>
    </w:p>
    <w:p>
      <w:pPr>
        <w:pStyle w:val="6"/>
        <w:rPr>
          <w:u w:val="single"/>
        </w:rPr>
      </w:pPr>
      <w:r>
        <w:rPr>
          <w:u w:val="single"/>
        </w:rPr>
        <w:t>sisi lain bukanlah tugas yang mudah bagi pustakawan dan telah menjadi penyebab perdebatan yang sedang berlangsung</w:t>
      </w:r>
    </w:p>
    <w:p>
      <w:pPr>
        <w:pStyle w:val="6"/>
        <w:rPr>
          <w:u w:val="single"/>
        </w:rPr>
      </w:pPr>
      <w:r>
        <w:rPr>
          <w:u w:val="single"/>
        </w:rPr>
        <w:t>tentang masalah ini (Matingwina, 2015). Sensor dan hak akses ke informasi juga</w:t>
      </w:r>
    </w:p>
    <w:p>
      <w:pPr>
        <w:pStyle w:val="6"/>
        <w:rPr>
          <w:u w:val="single"/>
        </w:rPr>
      </w:pPr>
      <w:r>
        <w:rPr>
          <w:u w:val="single"/>
        </w:rPr>
        <w:t>Masalah etika yang telah lama menggelisahkan profesi pustakawan sejak konsep</w:t>
      </w:r>
    </w:p>
    <w:p>
      <w:pPr>
        <w:pStyle w:val="6"/>
        <w:rPr>
          <w:u w:val="single"/>
        </w:rPr>
      </w:pPr>
      <w:r>
        <w:rPr>
          <w:u w:val="single"/>
        </w:rPr>
        <w:t>etika diperkenalkan ke dalam profesi (Du Mont, 1991; Matingwina, 2015). Sekali lagi ada</w:t>
      </w:r>
    </w:p>
    <w:p>
      <w:pPr>
        <w:pStyle w:val="6"/>
        <w:rPr>
          <w:u w:val="single"/>
        </w:rPr>
      </w:pPr>
      <w:r>
        <w:rPr>
          <w:u w:val="single"/>
        </w:rPr>
        <w:t>kebutuhan untuk mencapai keseimbangan antara menawarkan informasi yang bertujuan untuk mendidik, menginformasikan dan</w:t>
      </w:r>
    </w:p>
    <w:p>
      <w:pPr>
        <w:pStyle w:val="6"/>
        <w:rPr>
          <w:u w:val="single"/>
        </w:rPr>
      </w:pPr>
      <w:r>
        <w:rPr>
          <w:u w:val="single"/>
        </w:rPr>
        <w:t>menghibur di satu sisi dan menolak untuk mengumpulkan informasi atau dalam keadaan seperti itu</w:t>
      </w:r>
    </w:p>
    <w:p>
      <w:pPr>
        <w:pStyle w:val="6"/>
        <w:rPr>
          <w:u w:val="single"/>
        </w:rPr>
      </w:pPr>
      <w:r>
        <w:rPr>
          <w:u w:val="single"/>
        </w:rPr>
        <w:t>informasi dikumpulkan, membatasi akses ke informasi tersebut yang mungkin menyinggung atau</w:t>
      </w:r>
    </w:p>
    <w:p>
      <w:pPr>
        <w:pStyle w:val="6"/>
        <w:rPr>
          <w:u w:val="single"/>
        </w:rPr>
      </w:pPr>
      <w:r>
        <w:rPr>
          <w:u w:val="single"/>
        </w:rPr>
        <w:t>diskriminatif terhadap kelas orang di masyarakat di sisi lain.</w:t>
      </w:r>
    </w:p>
    <w:p>
      <w:pPr>
        <w:pStyle w:val="6"/>
      </w:pPr>
      <w:r>
        <w:t xml:space="preserve">    Bair (2005) dalam eksposisinya tentang berbagai aspek perpustakaan dan khususnya</w:t>
      </w:r>
    </w:p>
    <w:p>
      <w:pPr>
        <w:pStyle w:val="6"/>
      </w:pPr>
      <w:r>
        <w:t>pentingnya layanan teknis seperti pembuatan katalog dan klasifikasi</w:t>
      </w:r>
    </w:p>
    <w:p>
      <w:pPr>
        <w:pStyle w:val="6"/>
      </w:pPr>
      <w:r>
        <w:t>praktik umum yang menyebarkan satu kode etik untuk mencakup semua aspek</w:t>
      </w:r>
    </w:p>
    <w:p>
      <w:pPr>
        <w:pStyle w:val="6"/>
      </w:pPr>
      <w:r>
        <w:t>profesi perpustakaan. Dalam argumennya mengutip Bierbaum (1994), ia berpendapat bahwa single</w:t>
      </w:r>
    </w:p>
    <w:p>
      <w:pPr>
        <w:pStyle w:val="6"/>
      </w:pPr>
      <w:r>
        <w:t>kode etik mungkin saja tidak cukup untuk mencakup secara komprehensif yang melekat</w:t>
      </w:r>
    </w:p>
    <w:p>
      <w:pPr>
        <w:pStyle w:val="6"/>
      </w:pPr>
      <w:r>
        <w:t>dilema etika dan implikasinya yang tertanam dalam layanan teknis</w:t>
      </w:r>
    </w:p>
    <w:p>
      <w:pPr>
        <w:pStyle w:val="6"/>
      </w:pPr>
      <w:r>
        <w:t>profesi perpustakaan. Oleh karena itu ada kebutuhan untuk memberlakukan kode etik tersebut</w:t>
      </w:r>
    </w:p>
    <w:p>
      <w:pPr>
        <w:pStyle w:val="6"/>
      </w:pPr>
      <w:r>
        <w:t>cukup komprehensif untuk mencakup setiap aspek profesi kepustakawanan yang dapat dibayangkan atau</w:t>
      </w:r>
    </w:p>
    <w:p>
      <w:pPr>
        <w:pStyle w:val="6"/>
      </w:pPr>
      <w:r>
        <w:t>alternatif berlakunya kode etik tertentu yang mencakup berbagai bidang</w:t>
      </w:r>
    </w:p>
    <w:p>
      <w:pPr>
        <w:pStyle w:val="6"/>
      </w:pPr>
      <w:r>
        <w:t>profesi. Di sini referensi dapat dibuat untuk "Pedoman Kinerja Perilaku untuk</w:t>
      </w:r>
    </w:p>
    <w:p>
      <w:pPr>
        <w:pStyle w:val="6"/>
      </w:pPr>
      <w:r>
        <w:t>Penyedia Layanan Referensi dan Informasi, "kode etik yang diberlakukan oleh Referensi dan</w:t>
      </w:r>
    </w:p>
    <w:p>
      <w:pPr>
        <w:pStyle w:val="6"/>
      </w:pPr>
      <w:r>
        <w:t>User Services Association (RUSA) untuk memandu anggota dalam menjalankan tugasnya sebagai pustakawan referensi</w:t>
      </w:r>
    </w:p>
    <w:p>
      <w:pPr>
        <w:pStyle w:val="6"/>
      </w:pPr>
      <w:r>
        <w:t>dan untuk menentukan tindakan yang tepat ketika mereka menemukan diri mereka dalam etika</w:t>
      </w:r>
    </w:p>
    <w:p>
      <w:pPr>
        <w:pStyle w:val="6"/>
      </w:pPr>
      <w:r>
        <w:t>dilema. Bair (2005) menegaskan bahwa ada kebutuhan yang meningkat akan kode etik untuk katalogisasi</w:t>
      </w:r>
    </w:p>
    <w:p>
      <w:pPr>
        <w:pStyle w:val="6"/>
      </w:pPr>
      <w:r>
        <w:t>dan klasifikasi sebagai hasil dari peran penting yang dimainkannya dalam perpustakaan dan banyak lagi</w:t>
      </w:r>
    </w:p>
    <w:p>
      <w:pPr>
        <w:pStyle w:val="6"/>
      </w:pPr>
      <w:r>
        <w:t>keadaan yang melekat dalam aktivitas ini yang menimbulkan masalah etika. Menurutnya ini</w:t>
      </w:r>
    </w:p>
    <w:p>
      <w:pPr>
        <w:pStyle w:val="6"/>
      </w:pPr>
      <w:r>
        <w:t>profesional biasanya membutuhkan lebih banyak panduan tentang masalah etika ini daripada yang biasanya diberikan</w:t>
      </w:r>
    </w:p>
    <w:p>
      <w:pPr>
        <w:pStyle w:val="6"/>
      </w:pPr>
      <w:r>
        <w:t>dengan kode etik yang lebih umum tersedia.</w:t>
      </w:r>
    </w:p>
    <w:p>
      <w:pPr>
        <w:pStyle w:val="6"/>
      </w:pPr>
    </w:p>
    <w:p>
      <w:pPr>
        <w:pStyle w:val="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METODOLOGI</w:t>
      </w:r>
    </w:p>
    <w:p>
      <w:pPr>
        <w:pStyle w:val="6"/>
      </w:pPr>
      <w:r>
        <w:t>Untuk studi yang berusaha untuk memastikan pendapat dari sekelompok pustakawan tentang etika</w:t>
      </w:r>
    </w:p>
    <w:p>
      <w:pPr>
        <w:pStyle w:val="6"/>
      </w:pPr>
      <w:r>
        <w:t>Dalam aspek pekerjaan mereka, studi setiap responden secara detail adalah yang terpenting. Ini terutama karena etika dianggap dan ditafsirkan oleh orang yang berbeda dengan cara yang berbeda bahkan ketika</w:t>
      </w:r>
    </w:p>
    <w:p>
      <w:pPr>
        <w:pStyle w:val="6"/>
      </w:pPr>
      <w:r>
        <w:t>ini adalah individu dengan profesi yang sama.</w:t>
      </w:r>
    </w:p>
    <w:p>
      <w:pPr>
        <w:pStyle w:val="6"/>
        <w:rPr>
          <w:u w:val="single"/>
        </w:rPr>
      </w:pPr>
      <w:r>
        <w:t xml:space="preserve">  </w:t>
      </w:r>
      <w:r>
        <w:rPr>
          <w:u w:val="single"/>
        </w:rPr>
        <w:t>Desain survei deskriptif dengan pendekatan kuantitatif diadopsi sebagai</w:t>
      </w:r>
    </w:p>
    <w:p>
      <w:pPr>
        <w:pStyle w:val="6"/>
      </w:pPr>
      <w:r>
        <w:rPr>
          <w:u w:val="single"/>
        </w:rPr>
        <w:t>metodologi untuk penelitian ini</w:t>
      </w:r>
      <w:r>
        <w:t>. Desain survei dipilih karena kecenderungannya untuk menjangkau</w:t>
      </w:r>
    </w:p>
    <w:p>
      <w:pPr>
        <w:pStyle w:val="6"/>
      </w:pPr>
      <w:r>
        <w:t>audiens yang lebih besar dan dalam hal ini mayoritas responden. Kuesioner adalah</w:t>
      </w:r>
    </w:p>
    <w:p>
      <w:pPr>
        <w:pStyle w:val="6"/>
      </w:pPr>
      <w:r>
        <w:t>Instrumen pengumpulan data utama digunakan dengan kombinasi ujung tertutup dan ujung terbuka</w:t>
      </w:r>
    </w:p>
    <w:p>
      <w:pPr>
        <w:pStyle w:val="6"/>
        <w:rPr>
          <w:u w:val="single"/>
        </w:rPr>
      </w:pPr>
      <w:r>
        <w:t xml:space="preserve">pertanyaan. </w:t>
      </w:r>
      <w:r>
        <w:rPr>
          <w:u w:val="single"/>
        </w:rPr>
        <w:t>Populasi penelitian termasuk semua pustakawan profesional Sam Jonah</w:t>
      </w:r>
    </w:p>
    <w:p>
      <w:pPr>
        <w:pStyle w:val="6"/>
      </w:pPr>
      <w:r>
        <w:rPr>
          <w:u w:val="single"/>
        </w:rPr>
        <w:t>Perpustakaan</w:t>
      </w:r>
      <w:r>
        <w:t>. Untuk tujuan ini, studi ini melibatkan pandangan dan pendapat dari semua staf profesional (diploma pasca sarjana dan di atasnya) dan para-profesional (sertifikat, diploma dan gelar).</w:t>
      </w:r>
    </w:p>
    <w:p>
      <w:pPr>
        <w:pStyle w:val="6"/>
      </w:pPr>
      <w:r>
        <w:t>Total populasi penelitian berjumlah 43. Karena jumlah yang lebih kecil dari profesional dan</w:t>
      </w:r>
    </w:p>
    <w:p>
      <w:pPr>
        <w:pStyle w:val="6"/>
      </w:pPr>
      <w:r>
        <w:t>pustakawan para-profesional, teknik pengambilan sampel Sensus digunakan. Sedangkan sejumlah</w:t>
      </w:r>
    </w:p>
    <w:p>
      <w:pPr>
        <w:pStyle w:val="6"/>
      </w:pPr>
      <w:r>
        <w:t>desain di bawah pendekatan kualitatif bisa sama-sama terbukti sesuai untuk penelitian,</w:t>
      </w:r>
    </w:p>
    <w:p>
      <w:pPr>
        <w:pStyle w:val="6"/>
      </w:pPr>
      <w:r>
        <w:t>meminta responden untuk duduk dalam waktu yang cukup lama untuk sesi wawancara</w:t>
      </w:r>
    </w:p>
    <w:p>
      <w:pPr>
        <w:pStyle w:val="6"/>
      </w:pPr>
      <w:r>
        <w:t>(yang merupakan salah satu instrumen pengumpulan data yang paling andal dalam pendekatan kualitatif)</w:t>
      </w:r>
    </w:p>
    <w:p>
      <w:pPr>
        <w:pStyle w:val="6"/>
      </w:pPr>
      <w:r>
        <w:t>akan menjadi tantangan. Para peneliti dalam terang ini mencoba mengurangi efek</w:t>
      </w:r>
    </w:p>
    <w:p>
      <w:pPr>
        <w:pStyle w:val="6"/>
      </w:pPr>
      <w:r>
        <w:t>hilangnya manfaat sesi wawancara dengan persentase terbuka yang signifikan</w:t>
      </w:r>
    </w:p>
    <w:p>
      <w:pPr>
        <w:pStyle w:val="6"/>
      </w:pPr>
      <w:r>
        <w:t>pertanyaan dalam kuesioner untuk memungkinkan ekspresi pendapat responden.</w:t>
      </w:r>
    </w:p>
    <w:p>
      <w:pPr>
        <w:pStyle w:val="6"/>
      </w:pPr>
    </w:p>
    <w:p>
      <w:pPr>
        <w:pStyle w:val="6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ANALISIS DAN PEMBAHASAN TEMUAN</w:t>
      </w:r>
    </w:p>
    <w:p>
      <w:pPr>
        <w:pStyle w:val="6"/>
      </w:pPr>
      <w:r>
        <w:t>Sebanyak 41 kuesioner diambil dari 43 yang diberikan kepada responden</w:t>
      </w:r>
    </w:p>
    <w:p>
      <w:pPr>
        <w:pStyle w:val="6"/>
      </w:pPr>
      <w:r>
        <w:t>dengan demikian menempatkan tingkat tanggapan pada 95,35 persen. Data diambil dari responden adalah</w:t>
      </w:r>
    </w:p>
    <w:p>
      <w:pPr>
        <w:pStyle w:val="6"/>
      </w:pPr>
      <w:r>
        <w:t>dianalisis dengan menggunakan frekuensi, persentase, dan grafik sederhana.</w:t>
      </w:r>
    </w:p>
    <w:p>
      <w:pPr>
        <w:pStyle w:val="6"/>
      </w:pPr>
      <w:r>
        <w:t>Informasi latar belakang responden</w:t>
      </w:r>
    </w:p>
    <w:p>
      <w:pPr>
        <w:pStyle w:val="6"/>
      </w:pPr>
      <w:r>
        <w:t>Peneliti berusaha memberikan gambaran tentang responden yang pandangan dan</w:t>
      </w:r>
    </w:p>
    <w:p>
      <w:pPr>
        <w:pStyle w:val="6"/>
      </w:pPr>
      <w:r>
        <w:t>pendapat membentuk hasil penelitian. Untuk tujuan ini, usia, jenis kelamin dan pekerjaan</w:t>
      </w:r>
    </w:p>
    <w:p>
      <w:pPr>
        <w:pStyle w:val="6"/>
      </w:pPr>
      <w:r>
        <w:t>pengalaman responden dianalisis untuk membawa perspektif ke dalam penelitian.</w:t>
      </w:r>
    </w:p>
    <w:p>
      <w:pPr>
        <w:pStyle w:val="6"/>
      </w:pPr>
    </w:p>
    <w:p>
      <w:pPr>
        <w:pStyle w:val="6"/>
      </w:pPr>
    </w:p>
    <w:p>
      <w:pPr>
        <w:pStyle w:val="6"/>
      </w:pPr>
      <w:r>
        <w:t xml:space="preserve"> Usia responden</w:t>
      </w:r>
    </w:p>
    <w:p>
      <w:pPr>
        <w:pStyle w:val="6"/>
      </w:pPr>
      <w:r>
        <w:t>Dari 41 responden, 17 (41,46 persen) berada di kelompok 31-40 tahun sedangkan paling sedikit</w:t>
      </w:r>
    </w:p>
    <w:p>
      <w:pPr>
        <w:pStyle w:val="6"/>
      </w:pPr>
      <w:r>
        <w:t>kelompok usia ditentukan untuk menjadi kelompok 20-30 tahun yang hanya mewakili 4,89 persen.</w:t>
      </w:r>
    </w:p>
    <w:p>
      <w:pPr>
        <w:pStyle w:val="6"/>
      </w:pPr>
      <w:r>
        <w:t>Tabel I menunjukkan distribusi usia responden yang terlibat dalam penelitian. Usia</w:t>
      </w:r>
    </w:p>
    <w:p>
      <w:pPr>
        <w:pStyle w:val="6"/>
      </w:pPr>
      <w:r>
        <w:t>distribusi responden menyiratkan adanya pengalaman dan kebijaksanaan terkait usia</w:t>
      </w:r>
    </w:p>
    <w:p>
      <w:pPr>
        <w:pStyle w:val="6"/>
      </w:pPr>
      <w:r>
        <w:t>yang cenderung berguna ketika seseorang menemukan dirinya dalam dilema etika. Ini</w:t>
      </w:r>
    </w:p>
    <w:p>
      <w:pPr>
        <w:pStyle w:val="6"/>
        <w:rPr>
          <w:u w:val="single"/>
        </w:rPr>
      </w:pPr>
      <w:r>
        <w:t>dikuatkan oleh</w:t>
      </w:r>
      <w:r>
        <w:rPr>
          <w:u w:val="single"/>
        </w:rPr>
        <w:t xml:space="preserve"> Mcmenemy (2007) yang menemukan bahwa usia terkait dengan kebijaksanaan dan pengalaman</w:t>
      </w:r>
    </w:p>
    <w:p>
      <w:pPr>
        <w:pStyle w:val="6"/>
        <w:rPr>
          <w:u w:val="single"/>
        </w:rPr>
      </w:pPr>
      <w:r>
        <w:rPr>
          <w:u w:val="single"/>
        </w:rPr>
        <w:t>sangat membantu dalam membantu pustakawan profesional untuk mengikuti kursus yang masuk akal</w:t>
      </w:r>
    </w:p>
    <w:p>
      <w:pPr>
        <w:pStyle w:val="6"/>
      </w:pPr>
      <w:r>
        <w:rPr>
          <w:u w:val="single"/>
        </w:rPr>
        <w:t>tindakan dalam menghadapi dilema etika.</w:t>
      </w:r>
      <w:r>
        <w:t xml:space="preserve"> Tabel I menunjukkan persentase yang signifikan</w:t>
      </w:r>
    </w:p>
    <w:p>
      <w:pPr>
        <w:pStyle w:val="6"/>
      </w:pPr>
      <w:r>
        <w:t>(95,11 persen) dari staf profesional Perpustakaan Sam Jonah termasuk dalam kelompok usia</w:t>
      </w:r>
    </w:p>
    <w:p>
      <w:pPr>
        <w:pStyle w:val="6"/>
      </w:pPr>
      <w:r>
        <w:t>31 dan 60 yang pada akhirnya menunjukkan ketersediaan pengalaman dan kebijaksanaan terkait usia</w:t>
      </w:r>
    </w:p>
    <w:p>
      <w:pPr>
        <w:pStyle w:val="6"/>
      </w:pPr>
      <w:r>
        <w:t>yang dianggap relevan dan membantu dalam menghadapi dilema etika.</w:t>
      </w:r>
    </w:p>
    <w:p>
      <w:pPr>
        <w:pStyle w:val="6"/>
      </w:pPr>
    </w:p>
    <w:p>
      <w:pPr>
        <w:pStyle w:val="6"/>
        <w:keepNext w:val="0"/>
        <w:keepLines w:val="0"/>
        <w:widowControl/>
        <w:suppressLineNumbers w:val="0"/>
        <w:bidi w:val="0"/>
        <w:jc w:val="left"/>
      </w:pPr>
      <w:r>
        <w:t>Pengalaman kerja responden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</w:pPr>
      <w:r>
        <w:t>Untuk menentukan eksposur responden terhadap dilema etika dalam kehidupan kerja mereka dan mereka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</w:pPr>
      <w:r>
        <w:t>Tentu saja tindakan default dalam keadaan ini diperlukan pemahaman panjang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</w:pPr>
      <w:r>
        <w:t>pengalaman kerja dan departemen responden.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</w:pPr>
      <w:r>
        <w:t>Data dari responden menunjukkan bahwa 19 staf telah bekerja lebih dari satu dekade di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</w:pPr>
      <w:r>
        <w:t>perpustakaan sementara 14 dan 5 anggota staf telah bekerja selama 6–10 tahun dan kurang dari 5 tahun,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</w:pPr>
      <w:r>
        <w:t>masing-masing. Temuan ini menyiratkan bahwa pengalaman kerja dari staf profesional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</w:pPr>
      <w:r>
        <w:t>Perpustakaan Sam Jonah berada pada tingkat yang relatif baik dengan lebih dari 80 persen staf profesional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</w:pPr>
      <w:r>
        <w:t>memiliki lebih dari setengah dekade pengalaman kerja di bawah ikat pinggang mereka. Ini akhirnya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</w:pPr>
      <w:r>
        <w:t>terbukti bermanfaat ketika situasi sulit muncul dan membutuhkan tindakan yang wajar.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  <w:rPr>
          <w:u w:val="single"/>
        </w:rPr>
      </w:pPr>
      <w:r>
        <w:t xml:space="preserve">Hal ini sesuai dengan temuan </w:t>
      </w:r>
      <w:r>
        <w:rPr>
          <w:u w:val="single"/>
        </w:rPr>
        <w:t>McMenemy (2007) yang menyatakan bahwa sementara kode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  <w:rPr>
          <w:u w:val="single"/>
        </w:rPr>
      </w:pPr>
      <w:r>
        <w:rPr>
          <w:u w:val="single"/>
        </w:rPr>
        <w:t>etika tidak dapat digantikan oleh kebijaksanaan dan pengalaman, lamanya pengalaman kerja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</w:pPr>
      <w:r>
        <w:rPr>
          <w:u w:val="single"/>
        </w:rPr>
        <w:t>mengurangi kesulitan yang dihadapi staf dalam menghadapi dilema etika.</w:t>
      </w:r>
      <w:r>
        <w:t xml:space="preserve"> Pekerjaan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</w:pPr>
      <w:r>
        <w:t>Outlook pengalaman responden direpresentasikan pada Gambar 1.</w:t>
      </w:r>
    </w:p>
    <w:p>
      <w:pPr>
        <w:pStyle w:val="6"/>
      </w:pPr>
    </w:p>
    <w:p>
      <w:pPr>
        <w:pStyle w:val="6"/>
        <w:keepNext w:val="0"/>
        <w:keepLines w:val="0"/>
        <w:widowControl/>
        <w:suppressLineNumbers w:val="0"/>
        <w:bidi w:val="0"/>
        <w:jc w:val="left"/>
      </w:pPr>
      <w:r>
        <w:t>Bagian responden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</w:pPr>
      <w:r>
        <w:t>Para peneliti kembali berusaha untuk menggali keberadaan dilema etika tertentu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</w:pPr>
      <w:r>
        <w:t>terkait dengan beberapa kegiatan atau operasional perpustakaan akademik. Untuk tujuan ini,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</w:pPr>
      <w:r>
        <w:t>bagian utama dari responden ditentukan. Ini mengungkapkan bagian referensi sebagai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</w:pPr>
      <w:r>
        <w:t>paling umum untuk semua responden dengan 15 staf profesional dan para-profesional yang terlibat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</w:pPr>
      <w:r>
        <w:t>referensi bekerja penuh waktu. Secara total, 11 anggota staf terlibat dalam pembuatan katalog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</w:pPr>
      <w:r>
        <w:t>departemen penuh waktu sementara 7 anggota staf lainnya bekerja di perpustakaan digital penuh waktu.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</w:pPr>
      <w:r>
        <w:t>Gambar 2 menunjukkan distribusi departemen lainnya.</w:t>
      </w:r>
    </w:p>
    <w:p>
      <w:pPr>
        <w:pStyle w:val="6"/>
      </w:pPr>
    </w:p>
    <w:p>
      <w:pPr>
        <w:pStyle w:val="6"/>
        <w:keepNext w:val="0"/>
        <w:keepLines w:val="0"/>
        <w:widowControl/>
        <w:suppressLineNumbers w:val="0"/>
        <w:bidi w:val="0"/>
        <w:jc w:val="left"/>
      </w:pPr>
      <w:r>
        <w:t>Bagian yang rentan terhadap dilema etika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</w:pPr>
      <w:r>
        <w:t>Responden yang diambil dari berbagai bagian perpustakaan setuju saja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</w:pPr>
      <w:r>
        <w:t>Pandangan bahwa dilema etika meskipun bersifat universal, terlihat dalam operasi tertentu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</w:pPr>
      <w:r>
        <w:t>perpustakaan dari yang lain. Gambar 3 menunjukkan kerentanan berbagai operasi perpustakaan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</w:pPr>
      <w:r>
        <w:t>untuk masalah etika dan dilema.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</w:pPr>
      <w:r>
        <w:t>Munculnya karya referensi sebagai kegiatan dengan dilema etika yang paling melekat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</w:pPr>
      <w:r>
        <w:t>dianggap oleh responden sebagai konsekuensi dari layanan yang mereka berikan dan fakta bahwa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</w:pPr>
      <w:r>
        <w:t>mereka adalah wajah perpustakaan. Penentuan operasional perpustakaan dengan lebih beretika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</w:pPr>
      <w:r>
        <w:t>Implikasinya menjadi mudah bagi staf profesional Perpustakaan Sam Jonah terutama sebagai akibat dari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</w:pPr>
      <w:r>
        <w:t>praktek rutin rotasi pekerjaan di perpustakaan. Hal ini memuncak pada sifat multi dimensional dari staf dan kemampuan konsekuen untuk menilai implikasi etis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</w:pPr>
      <w:r>
        <w:t>melekat di semua operasi perpustakaan yang berbeda.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</w:pPr>
      <w:r>
        <w:t>Bagian digital perpustakaan muncul sebagai bagian perpustakaan yang paling rentan berikutnya terhadap masalah dan dilema etika.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  <w:rPr>
          <w:u w:val="single"/>
        </w:rPr>
      </w:pPr>
      <w:r>
        <w:rPr>
          <w:u w:val="single"/>
        </w:rPr>
        <w:t>Ini adalah akibat dari hak kekayaan intelektual dan masalah yang menyertainya seperti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</w:pPr>
      <w:r>
        <w:rPr>
          <w:u w:val="single"/>
        </w:rPr>
        <w:t>hak cipta dan plagiarisme yang terkait dengan sebagian besar aktivitas mereka.</w:t>
      </w:r>
      <w:r>
        <w:t xml:space="preserve"> Ini sesuai dengan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</w:pPr>
      <w:r>
        <w:t>temuan Bierbaum (1994) dan Bair (2005), yang mendalilkan bahwa diundangkannya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</w:pPr>
      <w:r>
        <w:t>kode etik tunggal yang mencakup semua bidang kepustakawanan didasarkan pada fakta itu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</w:pPr>
      <w:r>
        <w:t>beberapa operasi perpustakaan memiliki implikasi yang lebih etis daripada yang lain.</w:t>
      </w:r>
    </w:p>
    <w:p>
      <w:pPr>
        <w:pStyle w:val="6"/>
      </w:pPr>
    </w:p>
    <w:p>
      <w:pPr>
        <w:pStyle w:val="6"/>
        <w:keepNext w:val="0"/>
        <w:keepLines w:val="0"/>
        <w:widowControl/>
        <w:suppressLineNumbers w:val="0"/>
        <w:bidi w:val="0"/>
        <w:jc w:val="left"/>
      </w:pPr>
      <w:r>
        <w:t>Dilema etika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</w:pPr>
      <w:r>
        <w:t>Studi ini sekali lagi berusaha mengungkap segudang kejadian dan contoh yang terjadi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  <w:rPr>
          <w:u w:val="single"/>
        </w:rPr>
      </w:pPr>
      <w:r>
        <w:t xml:space="preserve">staf profesional Perpustakaan Sam Jonah dalam dilema etika. </w:t>
      </w:r>
      <w:r>
        <w:rPr>
          <w:u w:val="single"/>
        </w:rPr>
        <w:t>Responden dalam memberikan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  <w:rPr>
          <w:rFonts w:hint="default"/>
          <w:u w:val="single"/>
          <w:lang w:val="id-ID"/>
        </w:rPr>
      </w:pPr>
      <w:r>
        <w:rPr>
          <w:u w:val="single"/>
        </w:rPr>
        <w:t>tanggapan mengenai contoh ini mengidentifikasi masalah mulai dari reprografi</w:t>
      </w:r>
      <w:r>
        <w:rPr>
          <w:rFonts w:hint="default"/>
          <w:u w:val="single"/>
          <w:lang w:val="id-ID"/>
        </w:rPr>
        <w:t xml:space="preserve"> (penggandaan)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  <w:rPr>
          <w:u w:val="single"/>
        </w:rPr>
      </w:pPr>
      <w:r>
        <w:rPr>
          <w:u w:val="single"/>
        </w:rPr>
        <w:t>sumber informasi untuk permintaan informasi yang kontroversial dan rahasia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</w:pPr>
      <w:r>
        <w:rPr>
          <w:u w:val="single"/>
        </w:rPr>
        <w:t>sifat dari pengguna perpustakaan dan otoritas yang sama.</w:t>
      </w:r>
      <w:r>
        <w:t xml:space="preserve"> Ini sejalan dengan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</w:pPr>
      <w:r>
        <w:t>temuan Bopp dan Smith (2011) yang menemukan bahwa kebutuhan pustakawan menemukan suatu hal yang wajar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</w:pPr>
      <w:r>
        <w:t>keseimbangan antara hak pengguna untuk mengakses informasi dan kebutuhan untuk melindungi masyarakat dari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</w:pPr>
      <w:r>
        <w:t>kerugian serta kebutuhan untuk menjaga kerahasiaan informasi tentang klien adalah dasar dari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</w:pPr>
      <w:r>
        <w:t>banyaknya contoh dilema etika yang dihadapi oleh pustakawan dalam kehidupan kerja mereka.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</w:pPr>
      <w:r>
        <w:t>Tabel II menunjukkan pendapat responden tentang berbagai masalah yang ada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</w:pPr>
      <w:r>
        <w:t>mereka dalam dilema etika. Tabel II menunjukkan bahwa staf Perpustakaan Sam Jonah telah dihadapkan pada semua jenis dilema etika dengan mayoritas responden menyatakan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</w:pPr>
      <w:r>
        <w:t>keakraban dengan dilema etika yang berbatasan dengan konsep plagiarisme. Dilema etika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</w:pPr>
      <w:r>
        <w:t>berbatasan dengan penyediaan informasi yang kontroversial dan bersifat rahasia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</w:pPr>
      <w:r>
        <w:t>dianggap jarang terjadi meskipun itu terwujud.</w:t>
      </w:r>
    </w:p>
    <w:p>
      <w:pPr>
        <w:pStyle w:val="6"/>
      </w:pPr>
    </w:p>
    <w:p>
      <w:pPr>
        <w:pStyle w:val="6"/>
      </w:pPr>
    </w:p>
    <w:p>
      <w:pPr>
        <w:pStyle w:val="6"/>
        <w:keepNext w:val="0"/>
        <w:keepLines w:val="0"/>
        <w:widowControl/>
        <w:suppressLineNumbers w:val="0"/>
        <w:bidi w:val="0"/>
        <w:jc w:val="left"/>
      </w:pPr>
      <w:r>
        <w:t>Faktor-faktor yang menginformasikan keputusan dalam menghadapi dilema etika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</w:pPr>
      <w:r>
        <w:t>Telah ditemukan dalam satu atau lebih dari contoh ini yang menempatkan integritas etis mereka pada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</w:pPr>
      <w:r>
        <w:t>Uji, responden mengajukan banyak faktor yang menginformasikan keputusan akhir mereka. Ini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</w:pPr>
      <w:r>
        <w:t>Faktor-faktor tersebut antara lain kode etik, pengalaman, empati, intuisi profesional, konsultasi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</w:pPr>
      <w:r>
        <w:t>dengan rekan kerja senior dan lainnya. Gambar 4 menggambarkan sejauh mana faktor tertentu berada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</w:pPr>
      <w:r>
        <w:t>dipertimbangkan dalam sampai pada suatu tindakan tertentu dalam contoh dilema etika.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</w:pPr>
      <w:r>
        <w:t>Dari Gambar 4, jelas bahwa responden mempertimbangkan kode yang tersedia dan alternatif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</w:pPr>
      <w:r>
        <w:t>etika sebagian besar untuk panduan tentang tindakan yang sesuai. Jalan penting lainnya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</w:pPr>
      <w:r>
        <w:t>dianggap ketergantungan pada intuisi profesional, pengalaman, empati dan konsultasi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</w:pPr>
      <w:r>
        <w:t>rekan senior.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</w:pPr>
      <w:r>
        <w:t>Ketergantungan signifikan ditempatkan pada ketentuan kode etik oleh responden dengan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</w:pPr>
      <w:r>
        <w:t>pandangan untuk memastikan tindakan yang tepat diperlukan para peneliti untuk memastikan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</w:pPr>
      <w:r>
        <w:t>keanggotaan atau responden di badan profesional pustakawan di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</w:pPr>
      <w:r>
        <w:t>Ghana - GLA.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</w:pPr>
      <w:r>
        <w:t>Hasil penelitian menunjukkan bahwa dari total responden sebanyak 41 orang, 28 orang diantaranya adalah anggota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</w:pPr>
      <w:r>
        <w:t>GLA sementara 13 sisanya belum menjadi anggota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  <w:rPr>
          <w:u w:val="single"/>
        </w:rPr>
      </w:pPr>
      <w:r>
        <w:t>GLA memiliki kode etik yang dimaksudkan untuk memandu anggota dalam kehidupan profesional mereka.</w:t>
      </w:r>
      <w:r>
        <w:rPr>
          <w:u w:val="single"/>
        </w:rPr>
        <w:t xml:space="preserve"> Trushina (2004) setuju dengan hal tersebut di atas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  <w:rPr>
          <w:u w:val="single"/>
        </w:rPr>
      </w:pPr>
      <w:r>
        <w:rPr>
          <w:u w:val="single"/>
        </w:rPr>
        <w:t>dengan temuan dari studinya yang menunjukkan peran besar kode etik diumumkan secara resmi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  <w:rPr>
          <w:u w:val="single"/>
        </w:rPr>
      </w:pPr>
      <w:r>
        <w:rPr>
          <w:u w:val="single"/>
        </w:rPr>
        <w:t>oleh Asosiasi Perpustakaan Profesional telah berperan dalam membantu pustakawan dalam menangani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</w:pPr>
      <w:r>
        <w:rPr>
          <w:u w:val="single"/>
        </w:rPr>
        <w:t>dilema etika</w:t>
      </w:r>
      <w:r>
        <w:t>. Namun kesadaran akan keberadaan dokumen penting ini sudah habis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</w:pPr>
      <w:r>
        <w:t>diskusi. Hal itu ditunjukkan dengan fakta, dari total 28 responden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</w:pPr>
      <w:r>
        <w:t>dari 41 penduduk yang menjadi anggota GLA, hanya 11 (mewakili 39,29 persen) yang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</w:pPr>
      <w:r>
        <w:t>menyadari keberadaan dokumen kode etik sedangkan 17 sisanya (mewakili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</w:pPr>
      <w:r>
        <w:t>60,74 persen) tidak mengetahui ketersediaan dokumen etika.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</w:pPr>
      <w:r>
        <w:t>Sekali lagi, penelitian ini berusaha untuk menentukan dari responden, kesadaran mereka tentang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</w:pPr>
      <w:r>
        <w:t>ketersediaan atau buku pegangan etika di Sam Jonah Library tempat penelitian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</w:pPr>
      <w:r>
        <w:t>benar-benar dilakukan. Hasil penelitian menunjukkan bahwa sebagian besar responden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</w:pPr>
      <w:r>
        <w:t>(96 persen) tidak menyadari keberadaan dokumen semacam itu. Ini diwakili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</w:pPr>
      <w:r>
        <w:t>secara grafis pada Gambar 5.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</w:pPr>
    </w:p>
    <w:p>
      <w:pPr>
        <w:pStyle w:val="6"/>
        <w:keepNext w:val="0"/>
        <w:keepLines w:val="0"/>
        <w:widowControl/>
        <w:suppressLineNumbers w:val="0"/>
        <w:bidi w:val="0"/>
        <w:jc w:val="left"/>
      </w:pPr>
      <w:r>
        <w:t>Tindakan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</w:pPr>
      <w:r>
        <w:t>Dengan beberapa responden yang tidak mengetahui ketersediaan dokumen kode etik, maka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</w:pPr>
      <w:r>
        <w:t>Studi berusaha untuk memastikan tindakan umum bagi responden dalam menghadapi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</w:pPr>
      <w:r>
        <w:t>dilema etika.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</w:pPr>
      <w:r>
        <w:t>Tabel III menggambarkan tindakan umum yang diadopsi oleh staf profesional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</w:pPr>
      <w:r>
        <w:t>Perpustakaan Sam Jonah dalam menghadapi dilema etika dan tampaknya tidak adanya kode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</w:pPr>
      <w:r>
        <w:t>dokumen atau buku pedoman etika.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</w:pPr>
      <w:r>
        <w:t>Tabel III menunjukkan konsultasi kolega senior sebagai kursus yang paling umum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</w:pPr>
      <w:r>
        <w:t>tindakan yang diambil jika terjadi dilema etika. Studi tersebut juga mengungkapkan ketergantungan pada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</w:pPr>
      <w:r>
        <w:t>pengalaman, intuisi dan akal sehat serta konsultasi kode alternatif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</w:pPr>
      <w:r>
        <w:t>dokumen etika sebagai tindakan populer lainnya yang diadopsi oleh staf dalam menghadapi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</w:pPr>
      <w:r>
        <w:t>dilema etika.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</w:pPr>
      <w:r>
        <w:t>Studi ini juga mengungkapkan kesadaran responden terhadap implikasi etis mereka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</w:pPr>
      <w:r>
        <w:t>tindakan. Lebih dari tiga perempat responden menyinggung fakta bahwa tindakan mereka dan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</w:pPr>
      <w:r>
        <w:t>kelambanan memiliki potensi baik secara positif atau negatif mempengaruhi klien mereka, penulis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</w:pPr>
      <w:r>
        <w:t>sumber daya informasi serta masyarakat umum secara keseluruhan. Ini sejalan dengan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</w:pPr>
      <w:r>
        <w:t>temuan Sturges (2009), yang menemukan bahwa tindakan pustakawan abad kedua puluh satu memiliki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</w:pPr>
      <w:r>
        <w:t>implikasi yang bervariasi baik secara etis maupun hukum.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</w:pPr>
    </w:p>
    <w:p>
      <w:pPr>
        <w:pStyle w:val="6"/>
        <w:keepNext w:val="0"/>
        <w:keepLines w:val="0"/>
        <w:widowControl/>
        <w:suppressLineNumbers w:val="0"/>
        <w:bidi w:val="0"/>
        <w:jc w:val="left"/>
      </w:pPr>
    </w:p>
    <w:p>
      <w:pPr>
        <w:pStyle w:val="6"/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KESIMPULAN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</w:pPr>
      <w:r>
        <w:t>Penerimaan universal etika sebagai bagian dari setiap profesi telah menempatkan tanggung jawab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</w:pPr>
      <w:r>
        <w:t>pada praktisi untuk memastikan bahwa tindakan dan kelambanan mereka seadil mungkin dan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</w:pPr>
      <w:r>
        <w:t>didasarkan pada penalaran yang masuk akal. Implikasi yang berbeda-beda dari tindakan profesional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</w:pPr>
      <w:r>
        <w:t>pustakawan menunjukkan bahwa para profesional ini tidak hanya mempertimbangkan mandat profesional mereka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</w:pPr>
      <w:r>
        <w:t>tetapi juga mengalihkan pikiran mereka ke implikasi sosial, politik dan hukum dari tindakan mereka dan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  <w:rPr>
          <w:u w:val="single"/>
        </w:rPr>
      </w:pPr>
      <w:r>
        <w:t xml:space="preserve">kelambanan. </w:t>
      </w:r>
      <w:r>
        <w:rPr>
          <w:u w:val="single"/>
        </w:rPr>
        <w:t>Diminta untuk memberikan bantuan berupa reprografi informasi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  <w:rPr>
          <w:u w:val="single"/>
        </w:rPr>
      </w:pPr>
      <w:r>
        <w:rPr>
          <w:u w:val="single"/>
        </w:rPr>
        <w:t>sumber daya, informasi rahasia tentang pola penelusuran pengguna, kueri tentang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  <w:rPr>
          <w:u w:val="single"/>
        </w:rPr>
      </w:pPr>
      <w:r>
        <w:rPr>
          <w:u w:val="single"/>
        </w:rPr>
        <w:t>isu kontroversial dan berbahaya telah menempatkan para profesional ini dalam banyak etika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  <w:rPr>
          <w:u w:val="single"/>
        </w:rPr>
      </w:pPr>
      <w:r>
        <w:rPr>
          <w:u w:val="single"/>
        </w:rPr>
        <w:t>dilema. Faktor-faktor seperti kebijaksanaan dan pengalaman terkait usia diidentifikasi oleh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  <w:rPr>
          <w:u w:val="single"/>
        </w:rPr>
      </w:pPr>
      <w:r>
        <w:rPr>
          <w:u w:val="single"/>
        </w:rPr>
        <w:t>responden sangat berguna dalam perjuangan mereka dengan contoh yang menyebut profesional mereka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  <w:rPr>
          <w:u w:val="single"/>
        </w:rPr>
      </w:pPr>
      <w:r>
        <w:rPr>
          <w:u w:val="single"/>
        </w:rPr>
        <w:t>etika dipertanyakan.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  <w:rPr>
          <w:u w:val="single"/>
        </w:rPr>
      </w:pPr>
      <w:r>
        <w:rPr>
          <w:u w:val="single"/>
        </w:rPr>
        <w:t>Sekali lagi intuisi profesional, empati, konsultasi dengan senior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  <w:rPr>
          <w:u w:val="single"/>
        </w:rPr>
      </w:pPr>
      <w:r>
        <w:rPr>
          <w:u w:val="single"/>
        </w:rPr>
        <w:t>rekan kerja serta konsultasi buku pedoman kode etik alternatif dari berbagai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  <w:rPr>
          <w:u w:val="single"/>
        </w:rPr>
      </w:pPr>
      <w:r>
        <w:rPr>
          <w:u w:val="single"/>
        </w:rPr>
        <w:t>yurisdiksi adalah beberapa faktor penting dalam pengambilan keputusan yang mempengaruhi staf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</w:pPr>
      <w:r>
        <w:rPr>
          <w:u w:val="single"/>
        </w:rPr>
        <w:t>dilema etika.</w:t>
      </w:r>
      <w:r>
        <w:t xml:space="preserve"> Sedangkan ketersediaan dan kesadaran akan adanya kode etik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</w:pPr>
      <w:r>
        <w:t>buku pegangan sangat membantu dalam memberikan panduan di banyak persimpangan etis untuk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</w:pPr>
      <w:r>
        <w:t>pustakawan profesional, penelitian ini mengungkapkan dengan jelas beberapa yang tidak ortodoks tetapi sama pentingnya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</w:pPr>
      <w:r>
        <w:t>kursus tindakan staf terlibat untuk melepaskan diri dari dilema etika yang membayang.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</w:pPr>
      <w:r>
        <w:t>Namun demikian membimbing para profesional ini dalam hal kursus yang ditentukan dan diformalkan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</w:pPr>
      <w:r>
        <w:t>tindakan tampaknya merupakan cara paling konklusif untuk menangani masalah dilema etika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</w:pPr>
      <w:r>
        <w:t>menghadapi pustakawan tersebut.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</w:pPr>
    </w:p>
    <w:p>
      <w:pPr>
        <w:pStyle w:val="6"/>
        <w:keepNext w:val="0"/>
        <w:keepLines w:val="0"/>
        <w:widowControl/>
        <w:suppressLineNumbers w:val="0"/>
        <w:bidi w:val="0"/>
        <w:jc w:val="left"/>
      </w:pPr>
      <w:r>
        <w:t>Rekomendasi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</w:pPr>
      <w:r>
        <w:t>Berdasarkan temuan studi, rekomendasi berikut diajukan bersama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  <w:rPr>
          <w:u w:val="single"/>
        </w:rPr>
      </w:pPr>
      <w:r>
        <w:rPr>
          <w:u w:val="single"/>
        </w:rPr>
        <w:t>bertujuan untuk memastikan bahwa staf profesional dan dalam hal ini semua kategori staf lainnya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  <w:rPr>
          <w:u w:val="single"/>
        </w:rPr>
      </w:pPr>
      <w:r>
        <w:rPr>
          <w:u w:val="single"/>
        </w:rPr>
        <w:t>Perpustakaan Sam Jonah dibimbing sebanyak mungkin dalam upaya mereka untuk menguasai etika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</w:pPr>
      <w:r>
        <w:rPr>
          <w:u w:val="single"/>
        </w:rPr>
        <w:t>aspek profesi mereka.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  <w:rPr>
          <w:u w:val="single"/>
        </w:rPr>
      </w:pPr>
      <w:r>
        <w:rPr>
          <w:u w:val="single"/>
        </w:rPr>
        <w:t>Pertama, GLA disarankan untuk melakukan upaya yang lebih baik untuk menciptakan kesadaran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  <w:rPr>
          <w:u w:val="single"/>
        </w:rPr>
      </w:pPr>
      <w:r>
        <w:rPr>
          <w:u w:val="single"/>
        </w:rPr>
        <w:t>dokumen kode etik profesi yang ada. Penciptaan kesadaran ini harus ditargetkan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  <w:rPr>
          <w:u w:val="single"/>
        </w:rPr>
      </w:pPr>
      <w:r>
        <w:rPr>
          <w:u w:val="single"/>
        </w:rPr>
        <w:t>pada anggota asosiasi maupun non-anggota yang berlatih dalam bentuk apapun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</w:pPr>
      <w:r>
        <w:rPr>
          <w:u w:val="single"/>
        </w:rPr>
        <w:t>perpustakaan</w:t>
      </w:r>
      <w:r>
        <w:t>.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</w:pPr>
      <w:r>
        <w:t>Sekali lagi, mendidik anggota tentang ketentuan dan pembuatan dokumen etika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</w:pPr>
      <w:r>
        <w:t>salinan yang tersedia bagi mereka baik dalam bentuk cetak maupun elektronik akan sangat membantu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</w:pPr>
      <w:r>
        <w:t>tujuan memberikan bimbingan kepada anggota.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</w:pPr>
      <w:r>
        <w:t>Juga sangat disarankan untuk membuat hyperlink ke dokumen kode etik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</w:pPr>
      <w:r>
        <w:t>diumumkan oleh GLA disediakan di situs web badan profesional untuk memudahkan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</w:pPr>
      <w:r>
        <w:t>aksesibilitas dan teliti.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  <w:rPr>
          <w:u w:val="single"/>
        </w:rPr>
      </w:pPr>
      <w:r>
        <w:rPr>
          <w:u w:val="single"/>
        </w:rPr>
        <w:t>Diusulkan juga agar manajemen Perpustakaan Sam Jonah mengambil langkah-langkah untuk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  <w:rPr>
          <w:u w:val="single"/>
        </w:rPr>
      </w:pPr>
      <w:r>
        <w:rPr>
          <w:u w:val="single"/>
        </w:rPr>
        <w:t>menentukan dilema etika umum dan masalah yang dihadapi staf dalam pekerjaan sehari-hari mereka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</w:pPr>
      <w:r>
        <w:rPr>
          <w:u w:val="single"/>
        </w:rPr>
        <w:t>dengan tujuan meresepkan tindakan umum.</w:t>
      </w:r>
      <w:r>
        <w:t xml:space="preserve"> Lokakarya atau seminar bisa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</w:pPr>
      <w:r>
        <w:t>diselenggarakan untuk mengemukakan masalah utama yang menjadi perhatian staf serta etika profesional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</w:pPr>
      <w:r>
        <w:t>prihatin. Pengesahan buku pedoman etika khusus perpustakaan dengan panduan yang cukup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</w:pPr>
      <w:r>
        <w:t>untuk staf harus menjadi tujuan dari forum tersebut.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</w:pPr>
    </w:p>
    <w:p>
      <w:pPr>
        <w:pStyle w:val="6"/>
        <w:keepNext w:val="0"/>
        <w:keepLines w:val="0"/>
        <w:widowControl/>
        <w:suppressLineNumbers w:val="0"/>
        <w:bidi w:val="0"/>
        <w:jc w:val="left"/>
      </w:pPr>
      <w:r>
        <w:t>Penelitian lebih lanjut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</w:pPr>
      <w:r>
        <w:t>Dengan cara penelitian lebih lanjut terhadap fenomena yang diteliti, para peneliti merekomendasikan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</w:pPr>
      <w:r>
        <w:t>penggunaan desain penelitian dengan pendekatan kualitatif. Sedangkan desain penelitian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</w:pPr>
      <w:r>
        <w:t>di bawah pendekatan kuantitatif sama-sama mahir memberikan jawaban konklusif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</w:pPr>
      <w:r>
        <w:t>pertanyaan penelitian, aplikasi dan penggunaan alat pengumpulan data di bawah kualitatif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</w:pPr>
      <w:r>
        <w:t>pendekatan cenderung memberikan seperangkat perspektif baru yang diarahkan untuk menangani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</w:pPr>
      <w:r>
        <w:t>fenomena yang diteliti lebih komprehensif dan konklusif. Wawancara tentang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</w:pPr>
      <w:r>
        <w:t>responden penelitian kemungkinan akan memberikan pemahaman yang lebih rinci dan lebih dalam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</w:pPr>
      <w:r>
        <w:t>masalah etika yang dihadapi pustakawan dan tindakan mereka jika mereka direkomendasikan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</w:pPr>
      <w:r>
        <w:t>oleh buku pegangan kode etik yang tersedia atau arahan yang ditawarkan oleh bimbingan dari senior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</w:pPr>
      <w:r>
        <w:t>rekan kerja atau pengalaman.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</w:pPr>
    </w:p>
    <w:p>
      <w:pPr>
        <w:pStyle w:val="6"/>
        <w:keepNext w:val="0"/>
        <w:keepLines w:val="0"/>
        <w:widowControl/>
        <w:suppressLineNumbers w:val="0"/>
        <w:bidi w:val="0"/>
        <w:jc w:val="left"/>
      </w:pPr>
    </w:p>
    <w:p>
      <w:pPr>
        <w:pStyle w:val="6"/>
        <w:keepNext w:val="0"/>
        <w:keepLines w:val="0"/>
        <w:widowControl/>
        <w:suppressLineNumbers w:val="0"/>
        <w:bidi w:val="0"/>
        <w:jc w:val="left"/>
      </w:pPr>
    </w:p>
    <w:p>
      <w:pPr>
        <w:pStyle w:val="6"/>
        <w:keepNext w:val="0"/>
        <w:keepLines w:val="0"/>
        <w:widowControl/>
        <w:suppressLineNumbers w:val="0"/>
        <w:bidi w:val="0"/>
        <w:jc w:val="left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  <w:r>
        <w:t xml:space="preserve"> </w:t>
      </w: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5E8"/>
    <w:rsid w:val="00305970"/>
    <w:rsid w:val="0035251A"/>
    <w:rsid w:val="004A15E8"/>
    <w:rsid w:val="005D17F7"/>
    <w:rsid w:val="00660D88"/>
    <w:rsid w:val="00743DE9"/>
    <w:rsid w:val="00897BD1"/>
    <w:rsid w:val="00987084"/>
    <w:rsid w:val="009C2140"/>
    <w:rsid w:val="00A02A58"/>
    <w:rsid w:val="00A15784"/>
    <w:rsid w:val="00E155EC"/>
    <w:rsid w:val="5D8E657C"/>
    <w:rsid w:val="7B7C5F40"/>
    <w:rsid w:val="7D40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360" w:lineRule="auto"/>
      <w:jc w:val="both"/>
    </w:pPr>
    <w:rPr>
      <w:rFonts w:ascii="Times New Roman" w:hAnsi="Times New Roman" w:eastAsiaTheme="minorEastAsia" w:cstheme="minorBidi"/>
      <w:sz w:val="24"/>
      <w:szCs w:val="22"/>
      <w:lang w:val="id-ID" w:eastAsia="ja-JP" w:bidi="ar-SA"/>
    </w:rPr>
  </w:style>
  <w:style w:type="paragraph" w:styleId="2">
    <w:name w:val="heading 2"/>
    <w:basedOn w:val="1"/>
    <w:next w:val="1"/>
    <w:link w:val="1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3">
    <w:name w:val="heading 3"/>
    <w:basedOn w:val="1"/>
    <w:next w:val="1"/>
    <w:link w:val="11"/>
    <w:qFormat/>
    <w:uiPriority w:val="9"/>
    <w:pPr>
      <w:keepNext/>
      <w:keepLines/>
      <w:spacing w:before="200" w:after="0"/>
      <w:jc w:val="center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1"/>
    <w:next w:val="1"/>
    <w:link w:val="12"/>
    <w:qFormat/>
    <w:uiPriority w:val="9"/>
    <w:pPr>
      <w:keepNext/>
      <w:keepLines/>
      <w:spacing w:before="200" w:after="0"/>
      <w:outlineLvl w:val="3"/>
    </w:pPr>
    <w:rPr>
      <w:rFonts w:eastAsiaTheme="majorEastAsia" w:cstheme="majorBidi"/>
      <w:b/>
      <w:bCs/>
      <w:iCs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9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HTML Preformatted"/>
    <w:basedOn w:val="1"/>
    <w:link w:val="14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hAnsi="Courier New" w:eastAsia="Times New Roman" w:cs="Courier New"/>
      <w:sz w:val="20"/>
      <w:szCs w:val="20"/>
    </w:rPr>
  </w:style>
  <w:style w:type="character" w:customStyle="1" w:styleId="9">
    <w:name w:val="Balloon Text Char"/>
    <w:basedOn w:val="7"/>
    <w:link w:val="5"/>
    <w:semiHidden/>
    <w:uiPriority w:val="99"/>
    <w:rPr>
      <w:rFonts w:ascii="Tahoma" w:hAnsi="Tahoma" w:cs="Tahoma"/>
      <w:sz w:val="16"/>
      <w:szCs w:val="16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Heading 3 Char"/>
    <w:basedOn w:val="7"/>
    <w:link w:val="3"/>
    <w:qFormat/>
    <w:uiPriority w:val="9"/>
    <w:rPr>
      <w:rFonts w:ascii="Times New Roman" w:hAnsi="Times New Roman" w:eastAsiaTheme="majorEastAsia" w:cstheme="majorBidi"/>
      <w:b/>
      <w:bCs/>
      <w:sz w:val="24"/>
    </w:rPr>
  </w:style>
  <w:style w:type="character" w:customStyle="1" w:styleId="12">
    <w:name w:val="Heading 4 Char"/>
    <w:basedOn w:val="7"/>
    <w:link w:val="4"/>
    <w:qFormat/>
    <w:uiPriority w:val="9"/>
    <w:rPr>
      <w:rFonts w:ascii="Times New Roman" w:hAnsi="Times New Roman" w:eastAsiaTheme="majorEastAsia" w:cstheme="majorBidi"/>
      <w:b/>
      <w:bCs/>
      <w:iCs/>
      <w:sz w:val="24"/>
    </w:rPr>
  </w:style>
  <w:style w:type="character" w:customStyle="1" w:styleId="13">
    <w:name w:val="Heading 2 Char"/>
    <w:basedOn w:val="7"/>
    <w:link w:val="2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">
    <w:name w:val="HTML Preformatted Char"/>
    <w:basedOn w:val="7"/>
    <w:link w:val="6"/>
    <w:semiHidden/>
    <w:qFormat/>
    <w:uiPriority w:val="99"/>
    <w:rPr>
      <w:rFonts w:ascii="Courier New" w:hAnsi="Courier New" w:eastAsia="Times New Roman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3391</Words>
  <Characters>19330</Characters>
  <Lines>161</Lines>
  <Paragraphs>45</Paragraphs>
  <TotalTime>466</TotalTime>
  <ScaleCrop>false</ScaleCrop>
  <LinksUpToDate>false</LinksUpToDate>
  <CharactersWithSpaces>22676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2020-09-27T03:30:00Z</dcterms:created>
  <dc:creator>LENOVO</dc:creator>
  <cp:lastModifiedBy>LENOVO</cp:lastModifiedBy>
  <dcterms:modified xsi:type="dcterms:W3CDTF">2020-10-01T01:41:12Z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1057-11.2.0.9684</vt:lpwstr>
  </property>
</Properties>
</file>