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30838" w14:textId="77777777" w:rsidR="00832686" w:rsidRDefault="00D533B2">
      <w:pPr>
        <w:jc w:val="center"/>
      </w:pPr>
      <w:r>
        <w:rPr>
          <w:noProof/>
        </w:rPr>
        <w:drawing>
          <wp:inline distT="0" distB="0" distL="114300" distR="114300" wp14:anchorId="4AB89CD7" wp14:editId="2765D433">
            <wp:extent cx="1288415" cy="1288415"/>
            <wp:effectExtent l="0" t="0" r="6985" b="6985"/>
            <wp:docPr id="2" name="图片 2" descr="说明: 说明: 说明: F:\张浩城的文件\照片\海南大学校徽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说明: 说明: 说明: F:\张浩城的文件\照片\海南大学校徽.jp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8415" cy="1288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6EF1D8" w14:textId="77777777" w:rsidR="00832686" w:rsidRDefault="00832686"/>
    <w:p w14:paraId="2940D516" w14:textId="77777777" w:rsidR="00832686" w:rsidRDefault="00D533B2">
      <w:pPr>
        <w:jc w:val="center"/>
        <w:rPr>
          <w:rFonts w:ascii="华文中宋" w:eastAsia="华文中宋" w:hAnsi="华文中宋" w:cs="华文中宋"/>
          <w:b/>
          <w:sz w:val="72"/>
          <w:szCs w:val="72"/>
        </w:rPr>
      </w:pPr>
      <w:r>
        <w:rPr>
          <w:rFonts w:ascii="华文中宋" w:eastAsia="华文中宋" w:hAnsi="华文中宋" w:cs="华文中宋" w:hint="eastAsia"/>
          <w:b/>
          <w:sz w:val="72"/>
          <w:szCs w:val="72"/>
        </w:rPr>
        <w:t>课 程 报 告</w:t>
      </w:r>
    </w:p>
    <w:p w14:paraId="373B651D" w14:textId="77777777" w:rsidR="00832686" w:rsidRDefault="00832686"/>
    <w:p w14:paraId="7CA2E53E" w14:textId="77777777" w:rsidR="00832686" w:rsidRDefault="00832686"/>
    <w:p w14:paraId="10418851" w14:textId="77777777" w:rsidR="00832686" w:rsidRDefault="00832686"/>
    <w:p w14:paraId="3D174A97" w14:textId="77777777" w:rsidR="00832686" w:rsidRDefault="00832686"/>
    <w:p w14:paraId="4195616A" w14:textId="38E7EED7" w:rsidR="00832686" w:rsidRDefault="00D533B2">
      <w:pPr>
        <w:spacing w:line="360" w:lineRule="auto"/>
        <w:rPr>
          <w:rFonts w:ascii="华文中宋" w:eastAsia="华文中宋" w:hAnsi="华文中宋" w:cs="华文中宋"/>
          <w:sz w:val="30"/>
          <w:szCs w:val="30"/>
          <w:u w:val="single"/>
        </w:rPr>
      </w:pPr>
      <w:r>
        <w:rPr>
          <w:rFonts w:ascii="华文中宋" w:eastAsia="华文中宋" w:hAnsi="华文中宋" w:cs="华文中宋" w:hint="eastAsia"/>
          <w:sz w:val="30"/>
          <w:szCs w:val="30"/>
        </w:rPr>
        <w:tab/>
      </w:r>
      <w:r>
        <w:rPr>
          <w:rFonts w:ascii="华文中宋" w:eastAsia="华文中宋" w:hAnsi="华文中宋" w:cs="华文中宋" w:hint="eastAsia"/>
          <w:sz w:val="30"/>
          <w:szCs w:val="30"/>
        </w:rPr>
        <w:tab/>
      </w:r>
      <w:r>
        <w:rPr>
          <w:rFonts w:ascii="华文中宋" w:eastAsia="华文中宋" w:hAnsi="华文中宋" w:cs="华文中宋" w:hint="eastAsia"/>
          <w:sz w:val="30"/>
          <w:szCs w:val="30"/>
        </w:rPr>
        <w:tab/>
        <w:t>年 级 专 业：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    </w:t>
      </w:r>
      <w:r w:rsidR="00915B46">
        <w:rPr>
          <w:rFonts w:ascii="华文中宋" w:eastAsia="华文中宋" w:hAnsi="华文中宋" w:cs="华文中宋"/>
          <w:sz w:val="30"/>
          <w:szCs w:val="30"/>
          <w:u w:val="single"/>
        </w:rPr>
        <w:t>2024</w:t>
      </w:r>
      <w:r w:rsidR="00915B46">
        <w:rPr>
          <w:rFonts w:ascii="华文中宋" w:eastAsia="华文中宋" w:hAnsi="华文中宋" w:cs="华文中宋" w:hint="eastAsia"/>
          <w:sz w:val="30"/>
          <w:szCs w:val="30"/>
          <w:u w:val="single"/>
        </w:rPr>
        <w:t>级电子信息工程（行本教育）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      </w:t>
      </w:r>
    </w:p>
    <w:p w14:paraId="1AC70231" w14:textId="33603AA1" w:rsidR="00832686" w:rsidRDefault="00D533B2">
      <w:pPr>
        <w:spacing w:line="360" w:lineRule="auto"/>
        <w:rPr>
          <w:rFonts w:ascii="华文中宋" w:eastAsia="华文中宋" w:hAnsi="华文中宋" w:cs="华文中宋"/>
          <w:sz w:val="30"/>
          <w:szCs w:val="30"/>
          <w:u w:val="single"/>
        </w:rPr>
      </w:pPr>
      <w:r>
        <w:rPr>
          <w:rFonts w:ascii="华文中宋" w:eastAsia="华文中宋" w:hAnsi="华文中宋" w:cs="华文中宋" w:hint="eastAsia"/>
          <w:sz w:val="30"/>
          <w:szCs w:val="30"/>
        </w:rPr>
        <w:tab/>
      </w:r>
      <w:r>
        <w:rPr>
          <w:rFonts w:ascii="华文中宋" w:eastAsia="华文中宋" w:hAnsi="华文中宋" w:cs="华文中宋" w:hint="eastAsia"/>
          <w:sz w:val="30"/>
          <w:szCs w:val="30"/>
        </w:rPr>
        <w:tab/>
      </w:r>
      <w:r>
        <w:rPr>
          <w:rFonts w:ascii="华文中宋" w:eastAsia="华文中宋" w:hAnsi="华文中宋" w:cs="华文中宋" w:hint="eastAsia"/>
          <w:sz w:val="30"/>
          <w:szCs w:val="30"/>
        </w:rPr>
        <w:tab/>
        <w:t>学 生 姓 名：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        </w:t>
      </w:r>
      <w:r w:rsidR="00B4199E">
        <w:rPr>
          <w:rFonts w:ascii="华文中宋" w:eastAsia="华文中宋" w:hAnsi="华文中宋" w:cs="华文中宋"/>
          <w:sz w:val="30"/>
          <w:szCs w:val="30"/>
          <w:u w:val="single"/>
        </w:rPr>
        <w:t xml:space="preserve">  </w:t>
      </w:r>
      <w:r w:rsidR="00915B46">
        <w:rPr>
          <w:rFonts w:ascii="华文中宋" w:eastAsia="华文中宋" w:hAnsi="华文中宋" w:cs="华文中宋" w:hint="eastAsia"/>
          <w:sz w:val="30"/>
          <w:szCs w:val="30"/>
          <w:u w:val="single"/>
        </w:rPr>
        <w:t>汤德伟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</w:t>
      </w:r>
      <w:r w:rsidR="00B4199E">
        <w:rPr>
          <w:rFonts w:ascii="华文中宋" w:eastAsia="华文中宋" w:hAnsi="华文中宋" w:cs="华文中宋"/>
          <w:sz w:val="30"/>
          <w:szCs w:val="30"/>
          <w:u w:val="single"/>
        </w:rPr>
        <w:t xml:space="preserve"> 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        </w:t>
      </w:r>
    </w:p>
    <w:p w14:paraId="5FABCDBE" w14:textId="7E59BA49" w:rsidR="00832686" w:rsidRDefault="00D533B2">
      <w:pPr>
        <w:spacing w:line="360" w:lineRule="auto"/>
        <w:rPr>
          <w:rFonts w:ascii="华文中宋" w:eastAsia="华文中宋" w:hAnsi="华文中宋" w:cs="华文中宋"/>
          <w:sz w:val="30"/>
          <w:szCs w:val="30"/>
          <w:u w:val="single"/>
        </w:rPr>
      </w:pPr>
      <w:r>
        <w:rPr>
          <w:rFonts w:ascii="华文中宋" w:eastAsia="华文中宋" w:hAnsi="华文中宋" w:cs="华文中宋" w:hint="eastAsia"/>
          <w:sz w:val="30"/>
          <w:szCs w:val="30"/>
        </w:rPr>
        <w:tab/>
      </w:r>
      <w:r>
        <w:rPr>
          <w:rFonts w:ascii="华文中宋" w:eastAsia="华文中宋" w:hAnsi="华文中宋" w:cs="华文中宋" w:hint="eastAsia"/>
          <w:sz w:val="30"/>
          <w:szCs w:val="30"/>
        </w:rPr>
        <w:tab/>
      </w:r>
      <w:r>
        <w:rPr>
          <w:rFonts w:ascii="华文中宋" w:eastAsia="华文中宋" w:hAnsi="华文中宋" w:cs="华文中宋" w:hint="eastAsia"/>
          <w:sz w:val="30"/>
          <w:szCs w:val="30"/>
        </w:rPr>
        <w:tab/>
        <w:t>学       号：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   </w:t>
      </w:r>
      <w:r w:rsidR="00915B46">
        <w:rPr>
          <w:rFonts w:ascii="华文中宋" w:eastAsia="华文中宋" w:hAnsi="华文中宋" w:cs="华文中宋"/>
          <w:sz w:val="30"/>
          <w:szCs w:val="30"/>
          <w:u w:val="single"/>
        </w:rPr>
        <w:t>20243008204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</w:t>
      </w:r>
      <w:r w:rsidR="00B4199E">
        <w:rPr>
          <w:rFonts w:ascii="华文中宋" w:eastAsia="华文中宋" w:hAnsi="华文中宋" w:cs="华文中宋"/>
          <w:sz w:val="30"/>
          <w:szCs w:val="30"/>
          <w:u w:val="single"/>
        </w:rPr>
        <w:t xml:space="preserve">  </w:t>
      </w:r>
      <w:r>
        <w:rPr>
          <w:rFonts w:ascii="华文中宋" w:eastAsia="华文中宋" w:hAnsi="华文中宋" w:cs="华文中宋" w:hint="eastAsia"/>
          <w:sz w:val="30"/>
          <w:szCs w:val="30"/>
          <w:u w:val="single"/>
        </w:rPr>
        <w:t xml:space="preserve">  </w:t>
      </w:r>
    </w:p>
    <w:p w14:paraId="7DD04B30" w14:textId="77777777" w:rsidR="002E54F7" w:rsidRDefault="00D533B2" w:rsidP="002E54F7">
      <w:pPr>
        <w:spacing w:line="360" w:lineRule="auto"/>
        <w:rPr>
          <w:rFonts w:ascii="华文中宋" w:eastAsia="华文中宋" w:hAnsi="华文中宋" w:cs="华文中宋"/>
          <w:sz w:val="30"/>
          <w:szCs w:val="30"/>
        </w:rPr>
      </w:pPr>
      <w:r>
        <w:rPr>
          <w:rFonts w:ascii="华文中宋" w:eastAsia="华文中宋" w:hAnsi="华文中宋" w:cs="华文中宋" w:hint="eastAsia"/>
          <w:sz w:val="30"/>
          <w:szCs w:val="30"/>
        </w:rPr>
        <w:tab/>
      </w:r>
      <w:r>
        <w:rPr>
          <w:rFonts w:ascii="华文中宋" w:eastAsia="华文中宋" w:hAnsi="华文中宋" w:cs="华文中宋" w:hint="eastAsia"/>
          <w:sz w:val="30"/>
          <w:szCs w:val="30"/>
        </w:rPr>
        <w:tab/>
      </w:r>
      <w:r>
        <w:rPr>
          <w:rFonts w:ascii="华文中宋" w:eastAsia="华文中宋" w:hAnsi="华文中宋" w:cs="华文中宋" w:hint="eastAsia"/>
          <w:sz w:val="30"/>
          <w:szCs w:val="30"/>
        </w:rPr>
        <w:tab/>
      </w:r>
    </w:p>
    <w:p w14:paraId="48DBF4E6" w14:textId="77777777" w:rsidR="00832686" w:rsidRDefault="00832686">
      <w:pPr>
        <w:jc w:val="center"/>
        <w:rPr>
          <w:rFonts w:ascii="华文中宋" w:eastAsia="华文中宋" w:hAnsi="华文中宋" w:cs="华文中宋"/>
          <w:sz w:val="30"/>
          <w:szCs w:val="30"/>
          <w:u w:val="single"/>
        </w:rPr>
      </w:pPr>
    </w:p>
    <w:p w14:paraId="75B0D510" w14:textId="77777777" w:rsidR="002E54F7" w:rsidRDefault="002E54F7">
      <w:pPr>
        <w:jc w:val="center"/>
        <w:rPr>
          <w:rFonts w:ascii="华文行楷" w:eastAsia="华文行楷"/>
          <w:sz w:val="36"/>
          <w:szCs w:val="36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867"/>
        <w:gridCol w:w="3317"/>
      </w:tblGrid>
      <w:tr w:rsidR="00832686" w14:paraId="79EECDA1" w14:textId="77777777">
        <w:trPr>
          <w:jc w:val="center"/>
        </w:trPr>
        <w:tc>
          <w:tcPr>
            <w:tcW w:w="1867" w:type="dxa"/>
          </w:tcPr>
          <w:p w14:paraId="394EFF5C" w14:textId="77777777" w:rsidR="00832686" w:rsidRDefault="00D533B2">
            <w:pPr>
              <w:spacing w:line="360" w:lineRule="auto"/>
              <w:rPr>
                <w:rFonts w:ascii="华文中宋" w:eastAsia="华文中宋" w:hAnsi="华文中宋" w:cs="华文中宋"/>
                <w:sz w:val="30"/>
                <w:szCs w:val="30"/>
              </w:rPr>
            </w:pPr>
            <w:r>
              <w:rPr>
                <w:rFonts w:ascii="华文中宋" w:eastAsia="华文中宋" w:hAnsi="华文中宋" w:cs="华文中宋" w:hint="eastAsia"/>
                <w:sz w:val="30"/>
                <w:szCs w:val="30"/>
              </w:rPr>
              <w:t>报告成绩</w:t>
            </w:r>
          </w:p>
        </w:tc>
        <w:tc>
          <w:tcPr>
            <w:tcW w:w="3317" w:type="dxa"/>
          </w:tcPr>
          <w:p w14:paraId="26A7442A" w14:textId="77777777" w:rsidR="00832686" w:rsidRDefault="00832686">
            <w:pPr>
              <w:jc w:val="center"/>
              <w:rPr>
                <w:rFonts w:ascii="华文行楷" w:eastAsia="华文行楷"/>
                <w:sz w:val="36"/>
                <w:szCs w:val="36"/>
              </w:rPr>
            </w:pPr>
          </w:p>
        </w:tc>
      </w:tr>
      <w:tr w:rsidR="00832686" w14:paraId="7474F1EF" w14:textId="77777777">
        <w:trPr>
          <w:jc w:val="center"/>
        </w:trPr>
        <w:tc>
          <w:tcPr>
            <w:tcW w:w="1867" w:type="dxa"/>
          </w:tcPr>
          <w:p w14:paraId="5953998A" w14:textId="77777777" w:rsidR="00832686" w:rsidRDefault="00D533B2">
            <w:pPr>
              <w:spacing w:line="360" w:lineRule="auto"/>
              <w:rPr>
                <w:rFonts w:ascii="华文中宋" w:eastAsia="华文中宋" w:hAnsi="华文中宋" w:cs="华文中宋"/>
                <w:sz w:val="30"/>
                <w:szCs w:val="30"/>
              </w:rPr>
            </w:pPr>
            <w:r>
              <w:rPr>
                <w:rFonts w:ascii="华文中宋" w:eastAsia="华文中宋" w:hAnsi="华文中宋" w:cs="华文中宋" w:hint="eastAsia"/>
                <w:sz w:val="30"/>
                <w:szCs w:val="30"/>
              </w:rPr>
              <w:t>教师签名</w:t>
            </w:r>
          </w:p>
        </w:tc>
        <w:tc>
          <w:tcPr>
            <w:tcW w:w="3317" w:type="dxa"/>
          </w:tcPr>
          <w:p w14:paraId="77362D4E" w14:textId="77777777" w:rsidR="00832686" w:rsidRDefault="00832686">
            <w:pPr>
              <w:jc w:val="center"/>
              <w:rPr>
                <w:rFonts w:ascii="华文行楷" w:eastAsia="华文行楷"/>
                <w:sz w:val="36"/>
                <w:szCs w:val="36"/>
              </w:rPr>
            </w:pPr>
          </w:p>
        </w:tc>
      </w:tr>
    </w:tbl>
    <w:p w14:paraId="45724D8B" w14:textId="77777777" w:rsidR="00832686" w:rsidRDefault="00832686">
      <w:pPr>
        <w:rPr>
          <w:rFonts w:ascii="华文行楷" w:eastAsia="华文行楷"/>
          <w:sz w:val="36"/>
          <w:szCs w:val="36"/>
        </w:rPr>
      </w:pPr>
    </w:p>
    <w:p w14:paraId="4D15A0BE" w14:textId="77777777" w:rsidR="00832686" w:rsidRDefault="00D533B2">
      <w:pPr>
        <w:jc w:val="center"/>
        <w:rPr>
          <w:rFonts w:ascii="华文中宋" w:eastAsia="华文中宋" w:hAnsi="华文中宋" w:cs="华文中宋"/>
          <w:sz w:val="44"/>
          <w:szCs w:val="44"/>
        </w:rPr>
      </w:pPr>
      <w:r>
        <w:rPr>
          <w:rFonts w:ascii="华文中宋" w:eastAsia="华文中宋" w:hAnsi="华文中宋" w:cs="华文中宋" w:hint="eastAsia"/>
          <w:sz w:val="44"/>
          <w:szCs w:val="44"/>
        </w:rPr>
        <w:t>海南大学·信息与通信工程学院</w:t>
      </w:r>
    </w:p>
    <w:p w14:paraId="77550704" w14:textId="534C6F77" w:rsidR="00832686" w:rsidRPr="00915B46" w:rsidRDefault="00D533B2" w:rsidP="00915B46">
      <w:pPr>
        <w:jc w:val="center"/>
        <w:rPr>
          <w:rFonts w:ascii="Times New Roman" w:hAnsi="Times New Roman" w:cs="Times New Roman" w:hint="eastAsia"/>
        </w:rPr>
        <w:sectPr w:rsidR="00832686" w:rsidRPr="00915B4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imes New Roman" w:hAnsi="Times New Roman" w:cs="Times New Roman" w:hint="eastAsia"/>
        </w:rPr>
        <w:t>School</w:t>
      </w:r>
      <w:r>
        <w:rPr>
          <w:rFonts w:ascii="Times New Roman" w:hAnsi="Times New Roman" w:cs="Times New Roman"/>
        </w:rPr>
        <w:t xml:space="preserve"> of Information and </w:t>
      </w:r>
      <w:r>
        <w:rPr>
          <w:rFonts w:ascii="Times New Roman" w:hAnsi="Times New Roman" w:cs="Times New Roman" w:hint="eastAsia"/>
        </w:rPr>
        <w:t>Communication Engineering</w:t>
      </w:r>
      <w:r>
        <w:rPr>
          <w:rFonts w:ascii="Times New Roman" w:hAnsi="Times New Roman" w:cs="Times New Roman"/>
        </w:rPr>
        <w:t xml:space="preserve">, Hainan </w:t>
      </w:r>
      <w:proofErr w:type="spellStart"/>
      <w:r>
        <w:rPr>
          <w:rFonts w:ascii="Times New Roman" w:hAnsi="Times New Roman" w:cs="Times New Roman"/>
        </w:rPr>
        <w:t>Universi</w:t>
      </w:r>
      <w:proofErr w:type="spellEnd"/>
    </w:p>
    <w:p w14:paraId="6800C678" w14:textId="497A0171" w:rsidR="008136DA" w:rsidRPr="008136DA" w:rsidRDefault="008136DA" w:rsidP="008136DA">
      <w:pPr>
        <w:spacing w:line="360" w:lineRule="auto"/>
        <w:ind w:firstLineChars="200" w:firstLine="723"/>
        <w:jc w:val="center"/>
        <w:rPr>
          <w:rFonts w:asciiTheme="minorEastAsia" w:hAnsiTheme="minorEastAsia" w:cs="Arial"/>
          <w:b/>
          <w:bCs/>
          <w:color w:val="000000"/>
          <w:sz w:val="36"/>
          <w:szCs w:val="36"/>
        </w:rPr>
      </w:pPr>
      <w:r w:rsidRPr="008136DA">
        <w:rPr>
          <w:rFonts w:asciiTheme="minorEastAsia" w:hAnsiTheme="minorEastAsia" w:cs="Arial" w:hint="eastAsia"/>
          <w:b/>
          <w:bCs/>
          <w:color w:val="000000"/>
          <w:sz w:val="36"/>
          <w:szCs w:val="36"/>
        </w:rPr>
        <w:lastRenderedPageBreak/>
        <w:t>1</w:t>
      </w:r>
      <w:r w:rsidRPr="008136DA">
        <w:rPr>
          <w:rFonts w:asciiTheme="minorEastAsia" w:hAnsiTheme="minorEastAsia" w:cs="Arial"/>
          <w:b/>
          <w:bCs/>
          <w:color w:val="000000"/>
          <w:sz w:val="36"/>
          <w:szCs w:val="36"/>
        </w:rPr>
        <w:t>-2</w:t>
      </w:r>
      <w:r w:rsidRPr="008136DA">
        <w:rPr>
          <w:rFonts w:asciiTheme="minorEastAsia" w:hAnsiTheme="minorEastAsia" w:cs="Arial" w:hint="eastAsia"/>
          <w:b/>
          <w:bCs/>
          <w:color w:val="000000"/>
          <w:sz w:val="36"/>
          <w:szCs w:val="36"/>
        </w:rPr>
        <w:t>月实习报告</w:t>
      </w:r>
    </w:p>
    <w:p w14:paraId="5BD87876" w14:textId="0EE450E9" w:rsidR="00C0276A" w:rsidRPr="00C0276A" w:rsidRDefault="00C0276A" w:rsidP="008136DA">
      <w:pPr>
        <w:spacing w:line="360" w:lineRule="auto"/>
        <w:rPr>
          <w:rFonts w:asciiTheme="minorEastAsia" w:hAnsiTheme="minorEastAsia" w:cs="Arial"/>
          <w:color w:val="000000"/>
          <w:sz w:val="32"/>
          <w:szCs w:val="32"/>
        </w:rPr>
      </w:pPr>
      <w:r w:rsidRPr="00C0276A">
        <w:rPr>
          <w:rFonts w:asciiTheme="minorEastAsia" w:hAnsiTheme="minorEastAsia" w:cs="Arial"/>
          <w:b/>
          <w:bCs/>
          <w:color w:val="000000"/>
          <w:sz w:val="32"/>
          <w:szCs w:val="32"/>
        </w:rPr>
        <w:t>摘要</w:t>
      </w:r>
    </w:p>
    <w:p w14:paraId="1A922654" w14:textId="77777777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本次实习于2026年1月5日至2月在上海长三角技术创新中心数字医疗研究所研发部门开展，岗位为软件开发工程师，实习仍在持续推进。实习初期以岗位知识学习、技能掌握和基础工作辅助为核心，通过熟悉企业制度、学习数字医疗相关技术与平台操作、参与项目辅助工作，完成了从校园理论学习</w:t>
      </w:r>
      <w:proofErr w:type="gramStart"/>
      <w:r w:rsidRPr="00C0276A">
        <w:rPr>
          <w:rFonts w:asciiTheme="minorEastAsia" w:hAnsiTheme="minorEastAsia" w:cs="Arial"/>
          <w:color w:val="000000"/>
          <w:sz w:val="24"/>
          <w:szCs w:val="24"/>
        </w:rPr>
        <w:t>到职场实践</w:t>
      </w:r>
      <w:proofErr w:type="gramEnd"/>
      <w:r w:rsidRPr="00C0276A">
        <w:rPr>
          <w:rFonts w:asciiTheme="minorEastAsia" w:hAnsiTheme="minorEastAsia" w:cs="Arial"/>
          <w:color w:val="000000"/>
          <w:sz w:val="24"/>
          <w:szCs w:val="24"/>
        </w:rPr>
        <w:t>应用的初步过渡。本次实习实现了软件开发专业技能的初步提升，培养了严谨务实的职业素养，也清晰认识到自身在技能应用、思维方式等方面的不足。本文通过总结实习初期工作内容、收获成长，分析现存问题并制定后续计划，为深入参与数字医疗开发工作、提升职业能力奠定基础，也为相关专业</w:t>
      </w:r>
      <w:proofErr w:type="gramStart"/>
      <w:r w:rsidRPr="00C0276A">
        <w:rPr>
          <w:rFonts w:asciiTheme="minorEastAsia" w:hAnsiTheme="minorEastAsia" w:cs="Arial"/>
          <w:color w:val="000000"/>
          <w:sz w:val="24"/>
          <w:szCs w:val="24"/>
        </w:rPr>
        <w:t>职场实践</w:t>
      </w:r>
      <w:proofErr w:type="gramEnd"/>
      <w:r w:rsidRPr="00C0276A">
        <w:rPr>
          <w:rFonts w:asciiTheme="minorEastAsia" w:hAnsiTheme="minorEastAsia" w:cs="Arial"/>
          <w:color w:val="000000"/>
          <w:sz w:val="24"/>
          <w:szCs w:val="24"/>
        </w:rPr>
        <w:t>提供参考。</w:t>
      </w:r>
    </w:p>
    <w:p w14:paraId="5361E1C9" w14:textId="7C80E397" w:rsidR="00C0276A" w:rsidRDefault="00C0276A" w:rsidP="00C0276A">
      <w:pPr>
        <w:spacing w:line="360" w:lineRule="auto"/>
        <w:ind w:firstLineChars="200" w:firstLine="482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b/>
          <w:bCs/>
          <w:color w:val="000000"/>
          <w:sz w:val="24"/>
          <w:szCs w:val="24"/>
        </w:rPr>
        <w:t>关键词：</w:t>
      </w:r>
      <w:r w:rsidRPr="00C0276A">
        <w:rPr>
          <w:rFonts w:asciiTheme="minorEastAsia" w:hAnsiTheme="minorEastAsia" w:cs="Arial"/>
          <w:color w:val="000000"/>
          <w:sz w:val="24"/>
          <w:szCs w:val="24"/>
        </w:rPr>
        <w:t> 数字医疗；软件开发；实习实践；职业能力提升</w:t>
      </w:r>
    </w:p>
    <w:p w14:paraId="77A80925" w14:textId="77777777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 w:hint="eastAsia"/>
          <w:color w:val="000000"/>
          <w:sz w:val="24"/>
          <w:szCs w:val="24"/>
        </w:rPr>
      </w:pPr>
    </w:p>
    <w:p w14:paraId="6D1FC657" w14:textId="77777777" w:rsidR="00C0276A" w:rsidRPr="00C0276A" w:rsidRDefault="00C0276A" w:rsidP="008136DA">
      <w:pPr>
        <w:spacing w:line="360" w:lineRule="auto"/>
        <w:rPr>
          <w:rFonts w:asciiTheme="minorEastAsia" w:hAnsiTheme="minorEastAsia" w:cs="Arial"/>
          <w:color w:val="000000"/>
          <w:sz w:val="32"/>
          <w:szCs w:val="32"/>
        </w:rPr>
      </w:pPr>
      <w:r w:rsidRPr="00C0276A">
        <w:rPr>
          <w:rFonts w:asciiTheme="minorEastAsia" w:hAnsiTheme="minorEastAsia" w:cs="Arial"/>
          <w:b/>
          <w:bCs/>
          <w:color w:val="000000"/>
          <w:sz w:val="32"/>
          <w:szCs w:val="32"/>
        </w:rPr>
        <w:t>1 前言</w:t>
      </w:r>
    </w:p>
    <w:p w14:paraId="7708EE24" w14:textId="519FB7CF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数字医疗是医疗健康与信息技术、软件开发深度融合的新兴领域，依托人工智能、大数据等技术实现医疗流程智能化、质控标准化，已成为医疗行业升级与技术研发的重要方向，对兼具理论与实操能力的软件开发人才需求迫切。</w:t>
      </w:r>
      <w:r>
        <w:rPr>
          <w:rFonts w:asciiTheme="minorEastAsia" w:hAnsiTheme="minorEastAsia" w:cs="Arial"/>
          <w:color w:val="000000"/>
          <w:sz w:val="24"/>
          <w:szCs w:val="24"/>
        </w:rPr>
        <w:fldChar w:fldCharType="begin"/>
      </w:r>
      <w:r>
        <w:rPr>
          <w:rFonts w:asciiTheme="minorEastAsia" w:hAnsiTheme="minorEastAsia" w:cs="Arial"/>
          <w:color w:val="000000"/>
          <w:sz w:val="24"/>
          <w:szCs w:val="24"/>
        </w:rPr>
        <w:instrText xml:space="preserve"> REF _Ref224423896 \r \h </w:instrText>
      </w:r>
      <w:r>
        <w:rPr>
          <w:rFonts w:asciiTheme="minorEastAsia" w:hAnsiTheme="minorEastAsia" w:cs="Arial"/>
          <w:color w:val="000000"/>
          <w:sz w:val="24"/>
          <w:szCs w:val="24"/>
        </w:rPr>
      </w:r>
      <w:r>
        <w:rPr>
          <w:rFonts w:asciiTheme="minorEastAsia" w:hAnsiTheme="minorEastAsia" w:cs="Arial"/>
          <w:color w:val="000000"/>
          <w:sz w:val="24"/>
          <w:szCs w:val="24"/>
        </w:rPr>
        <w:fldChar w:fldCharType="separate"/>
      </w:r>
      <w:r>
        <w:rPr>
          <w:rFonts w:asciiTheme="minorEastAsia" w:hAnsiTheme="minorEastAsia" w:cs="Arial"/>
          <w:color w:val="000000"/>
          <w:sz w:val="24"/>
          <w:szCs w:val="24"/>
        </w:rPr>
        <w:t>【1】</w:t>
      </w:r>
      <w:r>
        <w:rPr>
          <w:rFonts w:asciiTheme="minorEastAsia" w:hAnsiTheme="minorEastAsia" w:cs="Arial"/>
          <w:color w:val="000000"/>
          <w:sz w:val="24"/>
          <w:szCs w:val="24"/>
        </w:rPr>
        <w:fldChar w:fldCharType="end"/>
      </w:r>
      <w:r w:rsidR="008136DA">
        <w:rPr>
          <w:rFonts w:asciiTheme="minorEastAsia" w:hAnsiTheme="minorEastAsia" w:cs="Arial"/>
          <w:color w:val="000000"/>
          <w:sz w:val="24"/>
          <w:szCs w:val="24"/>
        </w:rPr>
        <w:fldChar w:fldCharType="begin"/>
      </w:r>
      <w:r w:rsidR="008136DA">
        <w:rPr>
          <w:rFonts w:asciiTheme="minorEastAsia" w:hAnsiTheme="minorEastAsia" w:cs="Arial"/>
          <w:color w:val="000000"/>
          <w:sz w:val="24"/>
          <w:szCs w:val="24"/>
        </w:rPr>
        <w:instrText xml:space="preserve"> REF _Ref224424137 \r \h </w:instrText>
      </w:r>
      <w:r w:rsidR="008136DA">
        <w:rPr>
          <w:rFonts w:asciiTheme="minorEastAsia" w:hAnsiTheme="minorEastAsia" w:cs="Arial"/>
          <w:color w:val="000000"/>
          <w:sz w:val="24"/>
          <w:szCs w:val="24"/>
        </w:rPr>
      </w:r>
      <w:r w:rsidR="008136DA">
        <w:rPr>
          <w:rFonts w:asciiTheme="minorEastAsia" w:hAnsiTheme="minorEastAsia" w:cs="Arial"/>
          <w:color w:val="000000"/>
          <w:sz w:val="24"/>
          <w:szCs w:val="24"/>
        </w:rPr>
        <w:fldChar w:fldCharType="separate"/>
      </w:r>
      <w:r w:rsidR="008136DA">
        <w:rPr>
          <w:rFonts w:asciiTheme="minorEastAsia" w:hAnsiTheme="minorEastAsia" w:cs="Arial"/>
          <w:color w:val="000000"/>
          <w:sz w:val="24"/>
          <w:szCs w:val="24"/>
        </w:rPr>
        <w:t>【5】</w:t>
      </w:r>
      <w:r w:rsidR="008136DA">
        <w:rPr>
          <w:rFonts w:asciiTheme="minorEastAsia" w:hAnsiTheme="minorEastAsia" w:cs="Arial"/>
          <w:color w:val="000000"/>
          <w:sz w:val="24"/>
          <w:szCs w:val="24"/>
        </w:rPr>
        <w:fldChar w:fldCharType="end"/>
      </w:r>
      <w:r w:rsidRPr="00C0276A">
        <w:rPr>
          <w:rFonts w:asciiTheme="minorEastAsia" w:hAnsiTheme="minorEastAsia" w:cs="Arial"/>
          <w:color w:val="000000"/>
          <w:sz w:val="24"/>
          <w:szCs w:val="24"/>
        </w:rPr>
        <w:t>作为高校信息与通信工程相关专业学生，校园学习以理论和基础实操为主，缺乏行业实际应用经验，难以直接</w:t>
      </w:r>
      <w:proofErr w:type="gramStart"/>
      <w:r w:rsidRPr="00C0276A">
        <w:rPr>
          <w:rFonts w:asciiTheme="minorEastAsia" w:hAnsiTheme="minorEastAsia" w:cs="Arial"/>
          <w:color w:val="000000"/>
          <w:sz w:val="24"/>
          <w:szCs w:val="24"/>
        </w:rPr>
        <w:t>匹配职场对</w:t>
      </w:r>
      <w:proofErr w:type="gramEnd"/>
      <w:r w:rsidRPr="00C0276A">
        <w:rPr>
          <w:rFonts w:asciiTheme="minorEastAsia" w:hAnsiTheme="minorEastAsia" w:cs="Arial"/>
          <w:color w:val="000000"/>
          <w:sz w:val="24"/>
          <w:szCs w:val="24"/>
        </w:rPr>
        <w:t>人才的要求。</w:t>
      </w:r>
    </w:p>
    <w:p w14:paraId="2CA4C2B5" w14:textId="77777777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为弥补校园学习与</w:t>
      </w:r>
      <w:proofErr w:type="gramStart"/>
      <w:r w:rsidRPr="00C0276A">
        <w:rPr>
          <w:rFonts w:asciiTheme="minorEastAsia" w:hAnsiTheme="minorEastAsia" w:cs="Arial"/>
          <w:color w:val="000000"/>
          <w:sz w:val="24"/>
          <w:szCs w:val="24"/>
        </w:rPr>
        <w:t>职场实践</w:t>
      </w:r>
      <w:proofErr w:type="gramEnd"/>
      <w:r w:rsidRPr="00C0276A">
        <w:rPr>
          <w:rFonts w:asciiTheme="minorEastAsia" w:hAnsiTheme="minorEastAsia" w:cs="Arial"/>
          <w:color w:val="000000"/>
          <w:sz w:val="24"/>
          <w:szCs w:val="24"/>
        </w:rPr>
        <w:t>之间的差距，将软件开发理论知识与数字医疗实际应用相结合，提升专业实践能力与职业素养，本人于2026年1月5日进入上海长三角技术创新中心数字医疗研究所研发部门实习，岗位为软件开发工程师，预计实习至4月30日。1-2月为实习初期，核心目标是熟悉岗位工作流程、掌握基础技能、协助团队完成基础工作，并初步了解数字医疗行业动态与技术要求。</w:t>
      </w:r>
    </w:p>
    <w:p w14:paraId="47CE5552" w14:textId="77777777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在近两个月的实习中，在导师指导和同事帮助下，本人逐步完成从学生</w:t>
      </w:r>
      <w:proofErr w:type="gramStart"/>
      <w:r w:rsidRPr="00C0276A">
        <w:rPr>
          <w:rFonts w:asciiTheme="minorEastAsia" w:hAnsiTheme="minorEastAsia" w:cs="Arial"/>
          <w:color w:val="000000"/>
          <w:sz w:val="24"/>
          <w:szCs w:val="24"/>
        </w:rPr>
        <w:t>到职场</w:t>
      </w:r>
      <w:proofErr w:type="gramEnd"/>
      <w:r w:rsidRPr="00C0276A">
        <w:rPr>
          <w:rFonts w:asciiTheme="minorEastAsia" w:hAnsiTheme="minorEastAsia" w:cs="Arial"/>
          <w:color w:val="000000"/>
          <w:sz w:val="24"/>
          <w:szCs w:val="24"/>
        </w:rPr>
        <w:t>人的心态转变，熟悉了岗位工作内容，积累了初步的实操经验。本报告将全面总结1-2月实习的基本情况、工作内容与收获，分析自身存在的不足，并制定后续实习计划，旨在通过阶段性反思优化实习安排，为后续职业发展奠定基础，同时也为同专业学生提供实习实践方面的参考。</w:t>
      </w:r>
    </w:p>
    <w:p w14:paraId="51AC1423" w14:textId="77777777" w:rsidR="00C0276A" w:rsidRPr="00C0276A" w:rsidRDefault="00C0276A" w:rsidP="008136DA">
      <w:pPr>
        <w:spacing w:line="360" w:lineRule="auto"/>
        <w:rPr>
          <w:rFonts w:asciiTheme="minorEastAsia" w:hAnsiTheme="minorEastAsia" w:cs="Arial"/>
          <w:color w:val="000000"/>
          <w:sz w:val="32"/>
          <w:szCs w:val="32"/>
        </w:rPr>
      </w:pPr>
      <w:r w:rsidRPr="00C0276A">
        <w:rPr>
          <w:rFonts w:asciiTheme="minorEastAsia" w:hAnsiTheme="minorEastAsia" w:cs="Arial"/>
          <w:b/>
          <w:bCs/>
          <w:color w:val="000000"/>
          <w:sz w:val="32"/>
          <w:szCs w:val="32"/>
        </w:rPr>
        <w:lastRenderedPageBreak/>
        <w:t>2 实习基本概况</w:t>
      </w:r>
    </w:p>
    <w:p w14:paraId="518D6B64" w14:textId="77777777" w:rsidR="00C0276A" w:rsidRPr="00C0276A" w:rsidRDefault="00C0276A" w:rsidP="00C0276A">
      <w:pPr>
        <w:spacing w:line="360" w:lineRule="auto"/>
        <w:ind w:firstLineChars="200" w:firstLine="562"/>
        <w:rPr>
          <w:rFonts w:asciiTheme="minorEastAsia" w:hAnsiTheme="minorEastAsia" w:cs="Arial"/>
          <w:color w:val="000000"/>
          <w:sz w:val="28"/>
          <w:szCs w:val="28"/>
        </w:rPr>
      </w:pPr>
      <w:r w:rsidRPr="00C0276A">
        <w:rPr>
          <w:rFonts w:asciiTheme="minorEastAsia" w:hAnsiTheme="minorEastAsia" w:cs="Arial"/>
          <w:b/>
          <w:bCs/>
          <w:color w:val="000000"/>
          <w:sz w:val="28"/>
          <w:szCs w:val="28"/>
        </w:rPr>
        <w:t>2.1 实习基本信息</w:t>
      </w:r>
    </w:p>
    <w:p w14:paraId="395DABA7" w14:textId="3FC267EB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本次实习始于2026年1月5日，预计于4月30日结束，截至2月底已完成前两个月的实习，目前仍在推进中。实习单位为上海长三角技术创新中心数字医疗研究所。该所聚焦数字医疗共性关键技术研究与应用，依托长三角区域资源优势，围绕中药智能化生产、医疗质控数字化等方向开展研发</w:t>
      </w:r>
      <w:r>
        <w:rPr>
          <w:rFonts w:asciiTheme="minorEastAsia" w:hAnsiTheme="minorEastAsia" w:cs="Arial"/>
          <w:color w:val="000000"/>
          <w:sz w:val="24"/>
          <w:szCs w:val="24"/>
        </w:rPr>
        <w:fldChar w:fldCharType="begin"/>
      </w:r>
      <w:r>
        <w:rPr>
          <w:rFonts w:asciiTheme="minorEastAsia" w:hAnsiTheme="minorEastAsia" w:cs="Arial"/>
          <w:color w:val="000000"/>
          <w:sz w:val="24"/>
          <w:szCs w:val="24"/>
        </w:rPr>
        <w:instrText xml:space="preserve"> REF _Ref224423896 \r \h </w:instrText>
      </w:r>
      <w:r>
        <w:rPr>
          <w:rFonts w:asciiTheme="minorEastAsia" w:hAnsiTheme="minorEastAsia" w:cs="Arial"/>
          <w:color w:val="000000"/>
          <w:sz w:val="24"/>
          <w:szCs w:val="24"/>
        </w:rPr>
      </w:r>
      <w:r>
        <w:rPr>
          <w:rFonts w:asciiTheme="minorEastAsia" w:hAnsiTheme="minorEastAsia" w:cs="Arial"/>
          <w:color w:val="000000"/>
          <w:sz w:val="24"/>
          <w:szCs w:val="24"/>
        </w:rPr>
        <w:fldChar w:fldCharType="separate"/>
      </w:r>
      <w:r>
        <w:rPr>
          <w:rFonts w:asciiTheme="minorEastAsia" w:hAnsiTheme="minorEastAsia" w:cs="Arial"/>
          <w:color w:val="000000"/>
          <w:sz w:val="24"/>
          <w:szCs w:val="24"/>
        </w:rPr>
        <w:t>【1】</w:t>
      </w:r>
      <w:r>
        <w:rPr>
          <w:rFonts w:asciiTheme="minorEastAsia" w:hAnsiTheme="minorEastAsia" w:cs="Arial"/>
          <w:color w:val="000000"/>
          <w:sz w:val="24"/>
          <w:szCs w:val="24"/>
        </w:rPr>
        <w:fldChar w:fldCharType="end"/>
      </w:r>
      <w:r>
        <w:rPr>
          <w:rFonts w:asciiTheme="minorEastAsia" w:hAnsiTheme="minorEastAsia" w:cs="Arial"/>
          <w:color w:val="000000"/>
          <w:sz w:val="24"/>
          <w:szCs w:val="24"/>
        </w:rPr>
        <w:fldChar w:fldCharType="begin"/>
      </w:r>
      <w:r>
        <w:rPr>
          <w:rFonts w:asciiTheme="minorEastAsia" w:hAnsiTheme="minorEastAsia" w:cs="Arial"/>
          <w:color w:val="000000"/>
          <w:sz w:val="24"/>
          <w:szCs w:val="24"/>
        </w:rPr>
        <w:instrText xml:space="preserve"> REF _Ref224424031 \r \h </w:instrText>
      </w:r>
      <w:r>
        <w:rPr>
          <w:rFonts w:asciiTheme="minorEastAsia" w:hAnsiTheme="minorEastAsia" w:cs="Arial"/>
          <w:color w:val="000000"/>
          <w:sz w:val="24"/>
          <w:szCs w:val="24"/>
        </w:rPr>
      </w:r>
      <w:r>
        <w:rPr>
          <w:rFonts w:asciiTheme="minorEastAsia" w:hAnsiTheme="minorEastAsia" w:cs="Arial"/>
          <w:color w:val="000000"/>
          <w:sz w:val="24"/>
          <w:szCs w:val="24"/>
        </w:rPr>
        <w:fldChar w:fldCharType="separate"/>
      </w:r>
      <w:r>
        <w:rPr>
          <w:rFonts w:asciiTheme="minorEastAsia" w:hAnsiTheme="minorEastAsia" w:cs="Arial"/>
          <w:color w:val="000000"/>
          <w:sz w:val="24"/>
          <w:szCs w:val="24"/>
        </w:rPr>
        <w:t>【3】</w:t>
      </w:r>
      <w:r>
        <w:rPr>
          <w:rFonts w:asciiTheme="minorEastAsia" w:hAnsiTheme="minorEastAsia" w:cs="Arial"/>
          <w:color w:val="000000"/>
          <w:sz w:val="24"/>
          <w:szCs w:val="24"/>
        </w:rPr>
        <w:fldChar w:fldCharType="end"/>
      </w:r>
      <w:r w:rsidRPr="00C0276A">
        <w:rPr>
          <w:rFonts w:asciiTheme="minorEastAsia" w:hAnsiTheme="minorEastAsia" w:cs="Arial"/>
          <w:color w:val="000000"/>
          <w:sz w:val="24"/>
          <w:szCs w:val="24"/>
        </w:rPr>
        <w:t>，技术体系成熟，为实习提供了良好的学习与实践平台。</w:t>
      </w:r>
    </w:p>
    <w:p w14:paraId="598EF4B7" w14:textId="77777777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本人任职于研发部门软件开发工程师岗位，隶属于数字医疗智能化开发项目组，主要配合完成数字医疗软件的开发、测试、优化及相关数据采集分析工作。研发部门作为核心部门，拥有跨领域的专业研发团队，涵盖软件开发、数据处理、医疗工艺研究等领域，为个人能力提升提供了有力支持。</w:t>
      </w:r>
    </w:p>
    <w:p w14:paraId="5C4F0285" w14:textId="77777777" w:rsidR="00C0276A" w:rsidRPr="00C0276A" w:rsidRDefault="00C0276A" w:rsidP="00C0276A">
      <w:pPr>
        <w:spacing w:line="360" w:lineRule="auto"/>
        <w:ind w:firstLineChars="200" w:firstLine="562"/>
        <w:rPr>
          <w:rFonts w:asciiTheme="minorEastAsia" w:hAnsiTheme="minorEastAsia" w:cs="Arial"/>
          <w:color w:val="000000"/>
          <w:sz w:val="28"/>
          <w:szCs w:val="28"/>
        </w:rPr>
      </w:pPr>
      <w:r w:rsidRPr="00C0276A">
        <w:rPr>
          <w:rFonts w:asciiTheme="minorEastAsia" w:hAnsiTheme="minorEastAsia" w:cs="Arial"/>
          <w:b/>
          <w:bCs/>
          <w:color w:val="000000"/>
          <w:sz w:val="28"/>
          <w:szCs w:val="28"/>
        </w:rPr>
        <w:t>2.2 实习核心目标</w:t>
      </w:r>
    </w:p>
    <w:p w14:paraId="5E2093B0" w14:textId="77777777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结合实习初期特点与单位安排，本阶段核心目标包含四个方面：一是熟悉岗位工作流程与操作规范，掌握项目开发、文档管理、代码编写等标准，实现从校园</w:t>
      </w:r>
      <w:proofErr w:type="gramStart"/>
      <w:r w:rsidRPr="00C0276A">
        <w:rPr>
          <w:rFonts w:asciiTheme="minorEastAsia" w:hAnsiTheme="minorEastAsia" w:cs="Arial"/>
          <w:color w:val="000000"/>
          <w:sz w:val="24"/>
          <w:szCs w:val="24"/>
        </w:rPr>
        <w:t>到职场</w:t>
      </w:r>
      <w:proofErr w:type="gramEnd"/>
      <w:r w:rsidRPr="00C0276A">
        <w:rPr>
          <w:rFonts w:asciiTheme="minorEastAsia" w:hAnsiTheme="minorEastAsia" w:cs="Arial"/>
          <w:color w:val="000000"/>
          <w:sz w:val="24"/>
          <w:szCs w:val="24"/>
        </w:rPr>
        <w:t>的顺利过渡；二是掌握岗位必备的基础技能与工具，熟练运用企业流程智能体、中药质控数据处理等平台，熟悉常用开发语言与工具，能独立完成基础实操工作；三是协助团队完成需求调研、文档整理、数据采集等基础工作，在实践中积累经验，培养协作与执行能力；四是了解数字医疗行业发展现状、行业标准与技术要求，建立行业整体认知，为后续深入参与研发奠定基础。</w:t>
      </w:r>
    </w:p>
    <w:p w14:paraId="22CEABF1" w14:textId="77777777" w:rsidR="00C0276A" w:rsidRPr="00C0276A" w:rsidRDefault="00C0276A" w:rsidP="00C0276A">
      <w:pPr>
        <w:spacing w:line="360" w:lineRule="auto"/>
        <w:ind w:firstLineChars="200" w:firstLine="562"/>
        <w:rPr>
          <w:rFonts w:asciiTheme="minorEastAsia" w:hAnsiTheme="minorEastAsia" w:cs="Arial"/>
          <w:color w:val="000000"/>
          <w:sz w:val="28"/>
          <w:szCs w:val="28"/>
        </w:rPr>
      </w:pPr>
      <w:r w:rsidRPr="00C0276A">
        <w:rPr>
          <w:rFonts w:asciiTheme="minorEastAsia" w:hAnsiTheme="minorEastAsia" w:cs="Arial"/>
          <w:b/>
          <w:bCs/>
          <w:color w:val="000000"/>
          <w:sz w:val="28"/>
          <w:szCs w:val="28"/>
        </w:rPr>
        <w:t>2.3 实习开展条件</w:t>
      </w:r>
    </w:p>
    <w:p w14:paraId="6DA710B1" w14:textId="77777777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实习的顺利推进，得益于单位完善的实习条件、导师的专业指导与同事的热心帮助。在硬件资源上，研究所配备了数字医疗研发所需的软硬件设备，搭建了企业流程智能体、中药质控数据采集分析等专业平台，拥有丰富的行业资料与项目案例，提供了充足的实操支持。在指导学习上，研究所为实习生配备了专属资深导师，制定了个性化学习计划，在技术与工作上给予细致指导，同事间协作氛围良好，遇到问题能够及时获得帮助。在管理制度上，研究所拥有完善的实习制度，定期组织工作汇报与学习交流，为实习生提供与正式员工相同的工作与学习机会，确保了实习的实效性。</w:t>
      </w:r>
    </w:p>
    <w:p w14:paraId="3D3855D4" w14:textId="77777777" w:rsidR="00C0276A" w:rsidRPr="00C0276A" w:rsidRDefault="00C0276A" w:rsidP="008136DA">
      <w:pPr>
        <w:spacing w:line="360" w:lineRule="auto"/>
        <w:rPr>
          <w:rFonts w:asciiTheme="minorEastAsia" w:hAnsiTheme="minorEastAsia" w:cs="Arial"/>
          <w:color w:val="000000"/>
          <w:sz w:val="32"/>
          <w:szCs w:val="32"/>
        </w:rPr>
      </w:pPr>
      <w:r w:rsidRPr="00C0276A">
        <w:rPr>
          <w:rFonts w:asciiTheme="minorEastAsia" w:hAnsiTheme="minorEastAsia" w:cs="Arial"/>
          <w:b/>
          <w:bCs/>
          <w:color w:val="000000"/>
          <w:sz w:val="32"/>
          <w:szCs w:val="32"/>
        </w:rPr>
        <w:lastRenderedPageBreak/>
        <w:t>3 实习主要工作内容</w:t>
      </w:r>
    </w:p>
    <w:p w14:paraId="354185DA" w14:textId="77777777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1-2月为实习初期，工作核心围绕专业知识学习与项目工作辅助展开。工作态度积极严谨，按计划推进各项任务，从基础制度理论学习逐步过渡到实际工作实践，各月份工作内容层层递进，具体如下。</w:t>
      </w:r>
    </w:p>
    <w:p w14:paraId="2DB8BBE3" w14:textId="77777777" w:rsidR="00C0276A" w:rsidRPr="00C0276A" w:rsidRDefault="00C0276A" w:rsidP="008136DA">
      <w:pPr>
        <w:spacing w:line="360" w:lineRule="auto"/>
        <w:ind w:firstLineChars="200" w:firstLine="562"/>
        <w:rPr>
          <w:rFonts w:asciiTheme="minorEastAsia" w:hAnsiTheme="minorEastAsia" w:cs="Arial"/>
          <w:color w:val="000000"/>
          <w:sz w:val="28"/>
          <w:szCs w:val="28"/>
        </w:rPr>
      </w:pPr>
      <w:r w:rsidRPr="00C0276A">
        <w:rPr>
          <w:rFonts w:asciiTheme="minorEastAsia" w:hAnsiTheme="minorEastAsia" w:cs="Arial"/>
          <w:b/>
          <w:bCs/>
          <w:color w:val="000000"/>
          <w:sz w:val="28"/>
          <w:szCs w:val="28"/>
        </w:rPr>
        <w:t>3.1 第1个月工作内容</w:t>
      </w:r>
    </w:p>
    <w:p w14:paraId="230CB614" w14:textId="18A349F4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第1个月以“熟悉与学习”为核心，目标是快速</w:t>
      </w:r>
      <w:proofErr w:type="gramStart"/>
      <w:r w:rsidRPr="00C0276A">
        <w:rPr>
          <w:rFonts w:asciiTheme="minorEastAsia" w:hAnsiTheme="minorEastAsia" w:cs="Arial"/>
          <w:color w:val="000000"/>
          <w:sz w:val="24"/>
          <w:szCs w:val="24"/>
        </w:rPr>
        <w:t>融入职场环境</w:t>
      </w:r>
      <w:proofErr w:type="gramEnd"/>
      <w:r w:rsidRPr="00C0276A">
        <w:rPr>
          <w:rFonts w:asciiTheme="minorEastAsia" w:hAnsiTheme="minorEastAsia" w:cs="Arial"/>
          <w:color w:val="000000"/>
          <w:sz w:val="24"/>
          <w:szCs w:val="24"/>
        </w:rPr>
        <w:t>，掌握岗位基础理论与操作技能，具体包括四个方面：一是熟悉单位规章、组织架构及项目组目标，学习考勤、保密、文档管理等制度，了解各部门职责与研发团队分工，明确自身工作定位；二是学习企业流程智能体的基础理论与平台规范</w:t>
      </w:r>
      <w:r>
        <w:rPr>
          <w:rFonts w:asciiTheme="minorEastAsia" w:hAnsiTheme="minorEastAsia" w:cs="Arial"/>
          <w:color w:val="000000"/>
          <w:sz w:val="24"/>
          <w:szCs w:val="24"/>
        </w:rPr>
        <w:fldChar w:fldCharType="begin"/>
      </w:r>
      <w:r>
        <w:rPr>
          <w:rFonts w:asciiTheme="minorEastAsia" w:hAnsiTheme="minorEastAsia" w:cs="Arial"/>
          <w:color w:val="000000"/>
          <w:sz w:val="24"/>
          <w:szCs w:val="24"/>
        </w:rPr>
        <w:instrText xml:space="preserve"> REF _Ref224423987 \r \h </w:instrText>
      </w:r>
      <w:r>
        <w:rPr>
          <w:rFonts w:asciiTheme="minorEastAsia" w:hAnsiTheme="minorEastAsia" w:cs="Arial"/>
          <w:color w:val="000000"/>
          <w:sz w:val="24"/>
          <w:szCs w:val="24"/>
        </w:rPr>
      </w:r>
      <w:r>
        <w:rPr>
          <w:rFonts w:asciiTheme="minorEastAsia" w:hAnsiTheme="minorEastAsia" w:cs="Arial"/>
          <w:color w:val="000000"/>
          <w:sz w:val="24"/>
          <w:szCs w:val="24"/>
        </w:rPr>
        <w:fldChar w:fldCharType="separate"/>
      </w:r>
      <w:r>
        <w:rPr>
          <w:rFonts w:asciiTheme="minorEastAsia" w:hAnsiTheme="minorEastAsia" w:cs="Arial"/>
          <w:color w:val="000000"/>
          <w:sz w:val="24"/>
          <w:szCs w:val="24"/>
        </w:rPr>
        <w:t>【2】</w:t>
      </w:r>
      <w:r>
        <w:rPr>
          <w:rFonts w:asciiTheme="minorEastAsia" w:hAnsiTheme="minorEastAsia" w:cs="Arial"/>
          <w:color w:val="000000"/>
          <w:sz w:val="24"/>
          <w:szCs w:val="24"/>
        </w:rPr>
        <w:fldChar w:fldCharType="end"/>
      </w:r>
      <w:r w:rsidRPr="00C0276A">
        <w:rPr>
          <w:rFonts w:asciiTheme="minorEastAsia" w:hAnsiTheme="minorEastAsia" w:cs="Arial"/>
          <w:color w:val="000000"/>
          <w:sz w:val="24"/>
          <w:szCs w:val="24"/>
        </w:rPr>
        <w:t>，独立完成代码克隆和部署流程，熟悉Python、Java等开发语言及Git、IDEA等工具的基本使用；三是学习中药生产过程工艺基础，通过查阅资料、参与交流会，了解中药智能化生产的行业标准，熟悉相关算法与数据记录规范，弥补医疗行业知识的短板</w:t>
      </w:r>
      <w:r w:rsidR="008136DA">
        <w:rPr>
          <w:rFonts w:asciiTheme="minorEastAsia" w:hAnsiTheme="minorEastAsia" w:cs="Arial"/>
          <w:color w:val="000000"/>
          <w:sz w:val="24"/>
          <w:szCs w:val="24"/>
        </w:rPr>
        <w:fldChar w:fldCharType="begin"/>
      </w:r>
      <w:r w:rsidR="008136DA">
        <w:rPr>
          <w:rFonts w:asciiTheme="minorEastAsia" w:hAnsiTheme="minorEastAsia" w:cs="Arial"/>
          <w:color w:val="000000"/>
          <w:sz w:val="24"/>
          <w:szCs w:val="24"/>
        </w:rPr>
        <w:instrText xml:space="preserve"> REF _Ref224424182 \r \h </w:instrText>
      </w:r>
      <w:r w:rsidR="008136DA">
        <w:rPr>
          <w:rFonts w:asciiTheme="minorEastAsia" w:hAnsiTheme="minorEastAsia" w:cs="Arial"/>
          <w:color w:val="000000"/>
          <w:sz w:val="24"/>
          <w:szCs w:val="24"/>
        </w:rPr>
      </w:r>
      <w:r w:rsidR="008136DA">
        <w:rPr>
          <w:rFonts w:asciiTheme="minorEastAsia" w:hAnsiTheme="minorEastAsia" w:cs="Arial"/>
          <w:color w:val="000000"/>
          <w:sz w:val="24"/>
          <w:szCs w:val="24"/>
        </w:rPr>
        <w:fldChar w:fldCharType="separate"/>
      </w:r>
      <w:r w:rsidR="008136DA">
        <w:rPr>
          <w:rFonts w:asciiTheme="minorEastAsia" w:hAnsiTheme="minorEastAsia" w:cs="Arial"/>
          <w:color w:val="000000"/>
          <w:sz w:val="24"/>
          <w:szCs w:val="24"/>
        </w:rPr>
        <w:t>【7】</w:t>
      </w:r>
      <w:r w:rsidR="008136DA">
        <w:rPr>
          <w:rFonts w:asciiTheme="minorEastAsia" w:hAnsiTheme="minorEastAsia" w:cs="Arial"/>
          <w:color w:val="000000"/>
          <w:sz w:val="24"/>
          <w:szCs w:val="24"/>
        </w:rPr>
        <w:fldChar w:fldCharType="end"/>
      </w:r>
      <w:r w:rsidRPr="00C0276A">
        <w:rPr>
          <w:rFonts w:asciiTheme="minorEastAsia" w:hAnsiTheme="minorEastAsia" w:cs="Arial"/>
          <w:color w:val="000000"/>
          <w:sz w:val="24"/>
          <w:szCs w:val="24"/>
        </w:rPr>
        <w:t>；四是积极参与团队会议，认真记录会议核心内容，及时梳理笔记，并于月末完成月度总结，梳理学习成果、工作内容与存在问题，明确次月的工作重点。</w:t>
      </w:r>
    </w:p>
    <w:p w14:paraId="39B1E319" w14:textId="77777777" w:rsidR="00C0276A" w:rsidRPr="00C0276A" w:rsidRDefault="00C0276A" w:rsidP="00C0276A">
      <w:pPr>
        <w:spacing w:line="360" w:lineRule="auto"/>
        <w:ind w:firstLineChars="200" w:firstLine="562"/>
        <w:rPr>
          <w:rFonts w:asciiTheme="minorEastAsia" w:hAnsiTheme="minorEastAsia" w:cs="Arial"/>
          <w:color w:val="000000"/>
          <w:sz w:val="28"/>
          <w:szCs w:val="28"/>
        </w:rPr>
      </w:pPr>
      <w:r w:rsidRPr="00C0276A">
        <w:rPr>
          <w:rFonts w:asciiTheme="minorEastAsia" w:hAnsiTheme="minorEastAsia" w:cs="Arial"/>
          <w:b/>
          <w:bCs/>
          <w:color w:val="000000"/>
          <w:sz w:val="28"/>
          <w:szCs w:val="28"/>
        </w:rPr>
        <w:t>3.2 第2个月工作内容</w:t>
      </w:r>
    </w:p>
    <w:p w14:paraId="78621B02" w14:textId="7B20AF69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第2个月以“实践与应用”为核心，将所学知识技能应用到实际工作中，积累实操经验，具体包括三个方面：一是协助需求调研与文档整理，配合完成调研问卷整理、需求记录，并按规范归档项目开发文档。同时，在导师指导下，独立完成了企业智能体部分二次开发模块的设计、编码与测试</w:t>
      </w:r>
      <w:r>
        <w:rPr>
          <w:rFonts w:asciiTheme="minorEastAsia" w:hAnsiTheme="minorEastAsia" w:cs="Arial"/>
          <w:color w:val="000000"/>
          <w:sz w:val="24"/>
          <w:szCs w:val="24"/>
        </w:rPr>
        <w:fldChar w:fldCharType="begin"/>
      </w:r>
      <w:r>
        <w:rPr>
          <w:rFonts w:asciiTheme="minorEastAsia" w:hAnsiTheme="minorEastAsia" w:cs="Arial"/>
          <w:color w:val="000000"/>
          <w:sz w:val="24"/>
          <w:szCs w:val="24"/>
        </w:rPr>
        <w:instrText xml:space="preserve"> REF _Ref224423987 \r \h </w:instrText>
      </w:r>
      <w:r>
        <w:rPr>
          <w:rFonts w:asciiTheme="minorEastAsia" w:hAnsiTheme="minorEastAsia" w:cs="Arial"/>
          <w:color w:val="000000"/>
          <w:sz w:val="24"/>
          <w:szCs w:val="24"/>
        </w:rPr>
      </w:r>
      <w:r>
        <w:rPr>
          <w:rFonts w:asciiTheme="minorEastAsia" w:hAnsiTheme="minorEastAsia" w:cs="Arial"/>
          <w:color w:val="000000"/>
          <w:sz w:val="24"/>
          <w:szCs w:val="24"/>
        </w:rPr>
        <w:fldChar w:fldCharType="separate"/>
      </w:r>
      <w:r>
        <w:rPr>
          <w:rFonts w:asciiTheme="minorEastAsia" w:hAnsiTheme="minorEastAsia" w:cs="Arial"/>
          <w:color w:val="000000"/>
          <w:sz w:val="24"/>
          <w:szCs w:val="24"/>
        </w:rPr>
        <w:t>【2】</w:t>
      </w:r>
      <w:r>
        <w:rPr>
          <w:rFonts w:asciiTheme="minorEastAsia" w:hAnsiTheme="minorEastAsia" w:cs="Arial"/>
          <w:color w:val="000000"/>
          <w:sz w:val="24"/>
          <w:szCs w:val="24"/>
        </w:rPr>
        <w:fldChar w:fldCharType="end"/>
      </w:r>
      <w:r w:rsidRPr="00C0276A">
        <w:rPr>
          <w:rFonts w:asciiTheme="minorEastAsia" w:hAnsiTheme="minorEastAsia" w:cs="Arial"/>
          <w:color w:val="000000"/>
          <w:sz w:val="24"/>
          <w:szCs w:val="24"/>
        </w:rPr>
        <w:t>，从方案设计、代码编写到功能测试全程跟进，确保模块符合项目要求；二是协助进行中药质控数据采集，完成现场数据记录、设备操作、数据初步录入</w:t>
      </w:r>
      <w:r w:rsidR="008136DA">
        <w:rPr>
          <w:rFonts w:asciiTheme="minorEastAsia" w:hAnsiTheme="minorEastAsia" w:cs="Arial"/>
          <w:color w:val="000000"/>
          <w:sz w:val="24"/>
          <w:szCs w:val="24"/>
        </w:rPr>
        <w:fldChar w:fldCharType="begin"/>
      </w:r>
      <w:r w:rsidR="008136DA">
        <w:rPr>
          <w:rFonts w:asciiTheme="minorEastAsia" w:hAnsiTheme="minorEastAsia" w:cs="Arial"/>
          <w:color w:val="000000"/>
          <w:sz w:val="24"/>
          <w:szCs w:val="24"/>
        </w:rPr>
        <w:instrText xml:space="preserve"> REF _Ref224424031 \r \h </w:instrText>
      </w:r>
      <w:r w:rsidR="008136DA">
        <w:rPr>
          <w:rFonts w:asciiTheme="minorEastAsia" w:hAnsiTheme="minorEastAsia" w:cs="Arial"/>
          <w:color w:val="000000"/>
          <w:sz w:val="24"/>
          <w:szCs w:val="24"/>
        </w:rPr>
      </w:r>
      <w:r w:rsidR="008136DA">
        <w:rPr>
          <w:rFonts w:asciiTheme="minorEastAsia" w:hAnsiTheme="minorEastAsia" w:cs="Arial"/>
          <w:color w:val="000000"/>
          <w:sz w:val="24"/>
          <w:szCs w:val="24"/>
        </w:rPr>
        <w:fldChar w:fldCharType="separate"/>
      </w:r>
      <w:r w:rsidR="008136DA">
        <w:rPr>
          <w:rFonts w:asciiTheme="minorEastAsia" w:hAnsiTheme="minorEastAsia" w:cs="Arial"/>
          <w:color w:val="000000"/>
          <w:sz w:val="24"/>
          <w:szCs w:val="24"/>
        </w:rPr>
        <w:t>【3】</w:t>
      </w:r>
      <w:r w:rsidR="008136DA">
        <w:rPr>
          <w:rFonts w:asciiTheme="minorEastAsia" w:hAnsiTheme="minorEastAsia" w:cs="Arial"/>
          <w:color w:val="000000"/>
          <w:sz w:val="24"/>
          <w:szCs w:val="24"/>
        </w:rPr>
        <w:fldChar w:fldCharType="end"/>
      </w:r>
      <w:r w:rsidRPr="00C0276A">
        <w:rPr>
          <w:rFonts w:asciiTheme="minorEastAsia" w:hAnsiTheme="minorEastAsia" w:cs="Arial"/>
          <w:color w:val="000000"/>
          <w:sz w:val="24"/>
          <w:szCs w:val="24"/>
        </w:rPr>
        <w:t>。在导师指导下，学习数据清洗、统计等初步分析方法，并运用Excel、Python完成基础分析</w:t>
      </w:r>
      <w:r w:rsidR="008136DA">
        <w:rPr>
          <w:rFonts w:asciiTheme="minorEastAsia" w:hAnsiTheme="minorEastAsia" w:cs="Arial"/>
          <w:color w:val="000000"/>
          <w:sz w:val="24"/>
          <w:szCs w:val="24"/>
        </w:rPr>
        <w:fldChar w:fldCharType="begin"/>
      </w:r>
      <w:r w:rsidR="008136DA">
        <w:rPr>
          <w:rFonts w:asciiTheme="minorEastAsia" w:hAnsiTheme="minorEastAsia" w:cs="Arial"/>
          <w:color w:val="000000"/>
          <w:sz w:val="24"/>
          <w:szCs w:val="24"/>
        </w:rPr>
        <w:instrText xml:space="preserve"> REF _Ref224424154 \r \h </w:instrText>
      </w:r>
      <w:r w:rsidR="008136DA">
        <w:rPr>
          <w:rFonts w:asciiTheme="minorEastAsia" w:hAnsiTheme="minorEastAsia" w:cs="Arial"/>
          <w:color w:val="000000"/>
          <w:sz w:val="24"/>
          <w:szCs w:val="24"/>
        </w:rPr>
      </w:r>
      <w:r w:rsidR="008136DA">
        <w:rPr>
          <w:rFonts w:asciiTheme="minorEastAsia" w:hAnsiTheme="minorEastAsia" w:cs="Arial"/>
          <w:color w:val="000000"/>
          <w:sz w:val="24"/>
          <w:szCs w:val="24"/>
        </w:rPr>
        <w:fldChar w:fldCharType="separate"/>
      </w:r>
      <w:r w:rsidR="008136DA">
        <w:rPr>
          <w:rFonts w:asciiTheme="minorEastAsia" w:hAnsiTheme="minorEastAsia" w:cs="Arial"/>
          <w:color w:val="000000"/>
          <w:sz w:val="24"/>
          <w:szCs w:val="24"/>
        </w:rPr>
        <w:t>【6】</w:t>
      </w:r>
      <w:r w:rsidR="008136DA">
        <w:rPr>
          <w:rFonts w:asciiTheme="minorEastAsia" w:hAnsiTheme="minorEastAsia" w:cs="Arial"/>
          <w:color w:val="000000"/>
          <w:sz w:val="24"/>
          <w:szCs w:val="24"/>
        </w:rPr>
        <w:fldChar w:fldCharType="end"/>
      </w:r>
      <w:r w:rsidRPr="00C0276A">
        <w:rPr>
          <w:rFonts w:asciiTheme="minorEastAsia" w:hAnsiTheme="minorEastAsia" w:cs="Arial"/>
          <w:color w:val="000000"/>
          <w:sz w:val="24"/>
          <w:szCs w:val="24"/>
        </w:rPr>
        <w:t>，同时积极参与数据采集分析方案的讨论，提出自身思路与建议；三是建立定期汇报机制，每周向导师汇报工作进展、遇到的问题与后续计划，及时解决实操难题。月末撰写实习实践报告，记录工作成果、问题解决方法，梳理心得并完成自我评估。</w:t>
      </w:r>
    </w:p>
    <w:p w14:paraId="66B30F44" w14:textId="77777777" w:rsidR="00C0276A" w:rsidRPr="00C0276A" w:rsidRDefault="00C0276A" w:rsidP="008136DA">
      <w:pPr>
        <w:spacing w:line="360" w:lineRule="auto"/>
        <w:rPr>
          <w:rFonts w:asciiTheme="minorEastAsia" w:hAnsiTheme="minorEastAsia" w:cs="Arial"/>
          <w:color w:val="000000"/>
          <w:sz w:val="32"/>
          <w:szCs w:val="32"/>
        </w:rPr>
      </w:pPr>
      <w:r w:rsidRPr="00C0276A">
        <w:rPr>
          <w:rFonts w:asciiTheme="minorEastAsia" w:hAnsiTheme="minorEastAsia" w:cs="Arial"/>
          <w:b/>
          <w:bCs/>
          <w:color w:val="000000"/>
          <w:sz w:val="32"/>
          <w:szCs w:val="32"/>
        </w:rPr>
        <w:t>4 实习收获与成长</w:t>
      </w:r>
    </w:p>
    <w:p w14:paraId="7E5D8123" w14:textId="77777777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lastRenderedPageBreak/>
        <w:t>经过1-2个月的实习，虽未深入参与核心研发，但通过理论学习、实操练习与工作实践，在专业能力、职业素养、思想认知三方面取得了显著进步，初步完成了从学生</w:t>
      </w:r>
      <w:proofErr w:type="gramStart"/>
      <w:r w:rsidRPr="00C0276A">
        <w:rPr>
          <w:rFonts w:asciiTheme="minorEastAsia" w:hAnsiTheme="minorEastAsia" w:cs="Arial"/>
          <w:color w:val="000000"/>
          <w:sz w:val="24"/>
          <w:szCs w:val="24"/>
        </w:rPr>
        <w:t>到职场</w:t>
      </w:r>
      <w:proofErr w:type="gramEnd"/>
      <w:r w:rsidRPr="00C0276A">
        <w:rPr>
          <w:rFonts w:asciiTheme="minorEastAsia" w:hAnsiTheme="minorEastAsia" w:cs="Arial"/>
          <w:color w:val="000000"/>
          <w:sz w:val="24"/>
          <w:szCs w:val="24"/>
        </w:rPr>
        <w:t>人的心态转变，为后续发展奠定了基础。</w:t>
      </w:r>
    </w:p>
    <w:p w14:paraId="643008F5" w14:textId="77777777" w:rsidR="00C0276A" w:rsidRPr="00C0276A" w:rsidRDefault="00C0276A" w:rsidP="00C0276A">
      <w:pPr>
        <w:spacing w:line="360" w:lineRule="auto"/>
        <w:ind w:firstLineChars="200" w:firstLine="562"/>
        <w:rPr>
          <w:rFonts w:asciiTheme="minorEastAsia" w:hAnsiTheme="minorEastAsia" w:cs="Arial"/>
          <w:color w:val="000000"/>
          <w:sz w:val="28"/>
          <w:szCs w:val="28"/>
        </w:rPr>
      </w:pPr>
      <w:r w:rsidRPr="00C0276A">
        <w:rPr>
          <w:rFonts w:asciiTheme="minorEastAsia" w:hAnsiTheme="minorEastAsia" w:cs="Arial"/>
          <w:b/>
          <w:bCs/>
          <w:color w:val="000000"/>
          <w:sz w:val="28"/>
          <w:szCs w:val="28"/>
        </w:rPr>
        <w:t>4.1 专业能力的初步提升</w:t>
      </w:r>
    </w:p>
    <w:p w14:paraId="21D498EA" w14:textId="77777777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实习前的专业学习以书本理论为主，缺乏实际应用场景，存在“纸上谈兵”的局限。通过本次实习，实现了专业能力的初步提升：一是掌握了岗位基础工作技能与流程，能独立完成基础的代码编写、测试、平台操作及数据采集整理工作，熟悉了软件开发从需求调研到文档整理的全流程基础操作；二是提升了知识应用与问题解决能力，将理论知识应用到二次开发、数据处理等实际工作中，遇到技术难题时，能通过查阅资料、请教导师和同事来解决，逐步积累了实操经验；三是弥补了医疗行业知识的不足，建立了“软件开发+数字医疗”的跨学科认知，了解了中药生产工艺与医疗质控标准，为后续从事数字医疗软件开发工作奠定了行业知识基础。</w:t>
      </w:r>
    </w:p>
    <w:p w14:paraId="73FB10C9" w14:textId="77777777" w:rsidR="00C0276A" w:rsidRPr="00C0276A" w:rsidRDefault="00C0276A" w:rsidP="00C0276A">
      <w:pPr>
        <w:spacing w:line="360" w:lineRule="auto"/>
        <w:ind w:firstLineChars="200" w:firstLine="562"/>
        <w:rPr>
          <w:rFonts w:asciiTheme="minorEastAsia" w:hAnsiTheme="minorEastAsia" w:cs="Arial"/>
          <w:color w:val="000000"/>
          <w:sz w:val="28"/>
          <w:szCs w:val="28"/>
        </w:rPr>
      </w:pPr>
      <w:r w:rsidRPr="00C0276A">
        <w:rPr>
          <w:rFonts w:asciiTheme="minorEastAsia" w:hAnsiTheme="minorEastAsia" w:cs="Arial"/>
          <w:b/>
          <w:bCs/>
          <w:color w:val="000000"/>
          <w:sz w:val="28"/>
          <w:szCs w:val="28"/>
        </w:rPr>
        <w:t>4.2 职业素养的初步培养</w:t>
      </w:r>
    </w:p>
    <w:p w14:paraId="01BFEFAD" w14:textId="65741A3A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实习过程中，逐步养成了良好的工作习惯，培养了扎实的职业素养</w:t>
      </w:r>
      <w:r w:rsidR="008136DA">
        <w:rPr>
          <w:rFonts w:asciiTheme="minorEastAsia" w:hAnsiTheme="minorEastAsia" w:cs="Arial"/>
          <w:color w:val="000000"/>
          <w:sz w:val="24"/>
          <w:szCs w:val="24"/>
        </w:rPr>
        <w:fldChar w:fldCharType="begin"/>
      </w:r>
      <w:r w:rsidR="008136DA">
        <w:rPr>
          <w:rFonts w:asciiTheme="minorEastAsia" w:hAnsiTheme="minorEastAsia" w:cs="Arial"/>
          <w:color w:val="000000"/>
          <w:sz w:val="24"/>
          <w:szCs w:val="24"/>
        </w:rPr>
        <w:instrText xml:space="preserve"> REF _Ref224424107 \r \h </w:instrText>
      </w:r>
      <w:r w:rsidR="008136DA">
        <w:rPr>
          <w:rFonts w:asciiTheme="minorEastAsia" w:hAnsiTheme="minorEastAsia" w:cs="Arial"/>
          <w:color w:val="000000"/>
          <w:sz w:val="24"/>
          <w:szCs w:val="24"/>
        </w:rPr>
      </w:r>
      <w:r w:rsidR="008136DA">
        <w:rPr>
          <w:rFonts w:asciiTheme="minorEastAsia" w:hAnsiTheme="minorEastAsia" w:cs="Arial"/>
          <w:color w:val="000000"/>
          <w:sz w:val="24"/>
          <w:szCs w:val="24"/>
        </w:rPr>
        <w:fldChar w:fldCharType="separate"/>
      </w:r>
      <w:r w:rsidR="008136DA">
        <w:rPr>
          <w:rFonts w:asciiTheme="minorEastAsia" w:hAnsiTheme="minorEastAsia" w:cs="Arial"/>
          <w:color w:val="000000"/>
          <w:sz w:val="24"/>
          <w:szCs w:val="24"/>
        </w:rPr>
        <w:t>【4】</w:t>
      </w:r>
      <w:r w:rsidR="008136DA">
        <w:rPr>
          <w:rFonts w:asciiTheme="minorEastAsia" w:hAnsiTheme="minorEastAsia" w:cs="Arial"/>
          <w:color w:val="000000"/>
          <w:sz w:val="24"/>
          <w:szCs w:val="24"/>
        </w:rPr>
        <w:fldChar w:fldCharType="end"/>
      </w:r>
      <w:r w:rsidRPr="00C0276A">
        <w:rPr>
          <w:rFonts w:asciiTheme="minorEastAsia" w:hAnsiTheme="minorEastAsia" w:cs="Arial"/>
          <w:color w:val="000000"/>
          <w:sz w:val="24"/>
          <w:szCs w:val="24"/>
        </w:rPr>
        <w:t>：一是养成了严谨认真的工作态度，认识到软件开发工作中细节的重要性，在代码编写、数据录入、文档整理中始终一丝不苟，避免因疏漏影响工作质量；二是树立了遵规守纪的职业意识，严格遵守单位的考勤、保密、工作纪律等制度，做到不迟到、不早退，规范</w:t>
      </w:r>
      <w:proofErr w:type="gramStart"/>
      <w:r w:rsidRPr="00C0276A">
        <w:rPr>
          <w:rFonts w:asciiTheme="minorEastAsia" w:hAnsiTheme="minorEastAsia" w:cs="Arial"/>
          <w:color w:val="000000"/>
          <w:sz w:val="24"/>
          <w:szCs w:val="24"/>
        </w:rPr>
        <w:t>自身职场言行</w:t>
      </w:r>
      <w:proofErr w:type="gramEnd"/>
      <w:r w:rsidRPr="00C0276A">
        <w:rPr>
          <w:rFonts w:asciiTheme="minorEastAsia" w:hAnsiTheme="minorEastAsia" w:cs="Arial"/>
          <w:color w:val="000000"/>
          <w:sz w:val="24"/>
          <w:szCs w:val="24"/>
        </w:rPr>
        <w:t>；三是提升了沟通协作能力，深刻体会到团队协作的重要性，遇到问题主动向导师和同事请教，配合工作时主动对接需求，积极参与团队讨论，逐步学会高效沟通与相互配合；四是培养了责任意识，以正式员工的标准要求自己，认真完成每一项工作任务，不敷衍推诿，遇到问题勇于承担并积极解决，始终保持积极进取的工作状态。</w:t>
      </w:r>
    </w:p>
    <w:p w14:paraId="3B5A6EAE" w14:textId="77777777" w:rsidR="00C0276A" w:rsidRPr="00C0276A" w:rsidRDefault="00C0276A" w:rsidP="00C0276A">
      <w:pPr>
        <w:spacing w:line="360" w:lineRule="auto"/>
        <w:ind w:firstLineChars="200" w:firstLine="562"/>
        <w:rPr>
          <w:rFonts w:asciiTheme="minorEastAsia" w:hAnsiTheme="minorEastAsia" w:cs="Arial"/>
          <w:color w:val="000000"/>
          <w:sz w:val="28"/>
          <w:szCs w:val="28"/>
        </w:rPr>
      </w:pPr>
      <w:r w:rsidRPr="00C0276A">
        <w:rPr>
          <w:rFonts w:asciiTheme="minorEastAsia" w:hAnsiTheme="minorEastAsia" w:cs="Arial"/>
          <w:b/>
          <w:bCs/>
          <w:color w:val="000000"/>
          <w:sz w:val="28"/>
          <w:szCs w:val="28"/>
        </w:rPr>
        <w:t>4.3 思想认知的逐步转变</w:t>
      </w:r>
    </w:p>
    <w:p w14:paraId="1754D0D9" w14:textId="77777777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从校园到职场，不仅是工作场所的改变，更是思想认知的升级：一是深刻认识到校园</w:t>
      </w:r>
      <w:proofErr w:type="gramStart"/>
      <w:r w:rsidRPr="00C0276A">
        <w:rPr>
          <w:rFonts w:asciiTheme="minorEastAsia" w:hAnsiTheme="minorEastAsia" w:cs="Arial"/>
          <w:color w:val="000000"/>
          <w:sz w:val="24"/>
          <w:szCs w:val="24"/>
        </w:rPr>
        <w:t>与职场的</w:t>
      </w:r>
      <w:proofErr w:type="gramEnd"/>
      <w:r w:rsidRPr="00C0276A">
        <w:rPr>
          <w:rFonts w:asciiTheme="minorEastAsia" w:hAnsiTheme="minorEastAsia" w:cs="Arial"/>
          <w:color w:val="000000"/>
          <w:sz w:val="24"/>
          <w:szCs w:val="24"/>
        </w:rPr>
        <w:t>核心差异，校园以个人学习、理论掌握为主，</w:t>
      </w:r>
      <w:proofErr w:type="gramStart"/>
      <w:r w:rsidRPr="00C0276A">
        <w:rPr>
          <w:rFonts w:asciiTheme="minorEastAsia" w:hAnsiTheme="minorEastAsia" w:cs="Arial"/>
          <w:color w:val="000000"/>
          <w:sz w:val="24"/>
          <w:szCs w:val="24"/>
        </w:rPr>
        <w:t>而职场</w:t>
      </w:r>
      <w:proofErr w:type="gramEnd"/>
      <w:r w:rsidRPr="00C0276A">
        <w:rPr>
          <w:rFonts w:asciiTheme="minorEastAsia" w:hAnsiTheme="minorEastAsia" w:cs="Arial"/>
          <w:color w:val="000000"/>
          <w:sz w:val="24"/>
          <w:szCs w:val="24"/>
        </w:rPr>
        <w:t>以团队协作、任务完成为核心，注重效率与责任。逐步摆脱了学生思维，树立</w:t>
      </w:r>
      <w:proofErr w:type="gramStart"/>
      <w:r w:rsidRPr="00C0276A">
        <w:rPr>
          <w:rFonts w:asciiTheme="minorEastAsia" w:hAnsiTheme="minorEastAsia" w:cs="Arial"/>
          <w:color w:val="000000"/>
          <w:sz w:val="24"/>
          <w:szCs w:val="24"/>
        </w:rPr>
        <w:t>了职场思维</w:t>
      </w:r>
      <w:proofErr w:type="gramEnd"/>
      <w:r w:rsidRPr="00C0276A">
        <w:rPr>
          <w:rFonts w:asciiTheme="minorEastAsia" w:hAnsiTheme="minorEastAsia" w:cs="Arial"/>
          <w:color w:val="000000"/>
          <w:sz w:val="24"/>
          <w:szCs w:val="24"/>
        </w:rPr>
        <w:t>，以团队目标为导向开展工作；二是学会了尊重他人、谦逊学习，体会到“三人行，</w:t>
      </w:r>
      <w:r w:rsidRPr="00C0276A">
        <w:rPr>
          <w:rFonts w:asciiTheme="minorEastAsia" w:hAnsiTheme="minorEastAsia" w:cs="Arial"/>
          <w:color w:val="000000"/>
          <w:sz w:val="24"/>
          <w:szCs w:val="24"/>
        </w:rPr>
        <w:lastRenderedPageBreak/>
        <w:t>必有我师”的内涵。导师与同事在技术、经验、行业知识上各有优势，主动倾听他人意见，学习他人长处，弥补自身不足；三是清晰认识到自身短板，树立了初步的职业价值观。通过实习，发现了自己在专业技能、行业经验等方面的不足，也体会到数字医疗软件开发工作的价值，明确了深耕该领域的职业发展方向，实现了从学生心态</w:t>
      </w:r>
      <w:proofErr w:type="gramStart"/>
      <w:r w:rsidRPr="00C0276A">
        <w:rPr>
          <w:rFonts w:asciiTheme="minorEastAsia" w:hAnsiTheme="minorEastAsia" w:cs="Arial"/>
          <w:color w:val="000000"/>
          <w:sz w:val="24"/>
          <w:szCs w:val="24"/>
        </w:rPr>
        <w:t>到职场</w:t>
      </w:r>
      <w:proofErr w:type="gramEnd"/>
      <w:r w:rsidRPr="00C0276A">
        <w:rPr>
          <w:rFonts w:asciiTheme="minorEastAsia" w:hAnsiTheme="minorEastAsia" w:cs="Arial"/>
          <w:color w:val="000000"/>
          <w:sz w:val="24"/>
          <w:szCs w:val="24"/>
        </w:rPr>
        <w:t>人心态的初步转变。</w:t>
      </w:r>
    </w:p>
    <w:p w14:paraId="2BDCD1D3" w14:textId="77777777" w:rsidR="00C0276A" w:rsidRPr="00C0276A" w:rsidRDefault="00C0276A" w:rsidP="008136DA">
      <w:pPr>
        <w:spacing w:line="360" w:lineRule="auto"/>
        <w:rPr>
          <w:rFonts w:asciiTheme="minorEastAsia" w:hAnsiTheme="minorEastAsia" w:cs="Arial"/>
          <w:color w:val="000000"/>
          <w:sz w:val="32"/>
          <w:szCs w:val="32"/>
        </w:rPr>
      </w:pPr>
      <w:r w:rsidRPr="00C0276A">
        <w:rPr>
          <w:rFonts w:asciiTheme="minorEastAsia" w:hAnsiTheme="minorEastAsia" w:cs="Arial"/>
          <w:b/>
          <w:bCs/>
          <w:color w:val="000000"/>
          <w:sz w:val="32"/>
          <w:szCs w:val="32"/>
        </w:rPr>
        <w:t>5 存在的不足与改进方向</w:t>
      </w:r>
    </w:p>
    <w:p w14:paraId="516A5FF2" w14:textId="77777777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结合实习情况，通过自我总结与导师指导，本人清晰认识到自身在专业技能、思维方式、工作主动性等方面仍存在不足。这些问题在一定程度上影响了工作效率与质量，后续将进行针对性改进，具体如下。</w:t>
      </w:r>
    </w:p>
    <w:p w14:paraId="78EFAE03" w14:textId="77777777" w:rsidR="00C0276A" w:rsidRPr="00C0276A" w:rsidRDefault="00C0276A" w:rsidP="00C0276A">
      <w:pPr>
        <w:spacing w:line="360" w:lineRule="auto"/>
        <w:ind w:firstLineChars="200" w:firstLine="562"/>
        <w:rPr>
          <w:rFonts w:asciiTheme="minorEastAsia" w:hAnsiTheme="minorEastAsia" w:cs="Arial"/>
          <w:color w:val="000000"/>
          <w:sz w:val="28"/>
          <w:szCs w:val="28"/>
        </w:rPr>
      </w:pPr>
      <w:r w:rsidRPr="00C0276A">
        <w:rPr>
          <w:rFonts w:asciiTheme="minorEastAsia" w:hAnsiTheme="minorEastAsia" w:cs="Arial"/>
          <w:b/>
          <w:bCs/>
          <w:color w:val="000000"/>
          <w:sz w:val="28"/>
          <w:szCs w:val="28"/>
        </w:rPr>
        <w:t>5.1 专业技能不够熟练，实操能力待提升</w:t>
      </w:r>
    </w:p>
    <w:p w14:paraId="1DF3A6E6" w14:textId="77777777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目前对岗位相关技能的运用仍不够熟练，面对复杂的模块开发、数据挖掘等工作，操作不够流畅，解决问题的效率有待提高；对开发工具的高级功能掌握不足，目前仅能完成基础操作；对中药质控数据的深入分析算法掌握不扎实，尚难以提供有价值的分析支持。</w:t>
      </w:r>
    </w:p>
    <w:p w14:paraId="27567822" w14:textId="77777777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后续改进将围绕三个方面展开：一是制定针对性学习计划，系统学习复杂模块开发、高级数据处理算法及开发工具进阶技巧，通过线上课程、专业书籍等方式弥补技能短板；二是多观察、学习导师和同事的工作方法，借鉴其代码编写、问题解决的思路，将优秀经验运用到自身工作中；三是主动承担力所能及的复杂工作，在实践中反复练习技能，积累实操经验，逐步提升技能熟练度与问题解决能力。</w:t>
      </w:r>
    </w:p>
    <w:p w14:paraId="3B4B7B21" w14:textId="77777777" w:rsidR="00C0276A" w:rsidRPr="00C0276A" w:rsidRDefault="00C0276A" w:rsidP="00C0276A">
      <w:pPr>
        <w:spacing w:line="360" w:lineRule="auto"/>
        <w:ind w:firstLineChars="200" w:firstLine="562"/>
        <w:rPr>
          <w:rFonts w:asciiTheme="minorEastAsia" w:hAnsiTheme="minorEastAsia" w:cs="Arial"/>
          <w:color w:val="000000"/>
          <w:sz w:val="28"/>
          <w:szCs w:val="28"/>
        </w:rPr>
      </w:pPr>
      <w:r w:rsidRPr="00C0276A">
        <w:rPr>
          <w:rFonts w:asciiTheme="minorEastAsia" w:hAnsiTheme="minorEastAsia" w:cs="Arial"/>
          <w:b/>
          <w:bCs/>
          <w:color w:val="000000"/>
          <w:sz w:val="28"/>
          <w:szCs w:val="28"/>
        </w:rPr>
        <w:t>5.2 思考问题不够全面，缺乏全局与前瞻意识</w:t>
      </w:r>
    </w:p>
    <w:p w14:paraId="59BF8577" w14:textId="77777777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工作</w:t>
      </w:r>
      <w:proofErr w:type="gramStart"/>
      <w:r w:rsidRPr="00C0276A">
        <w:rPr>
          <w:rFonts w:asciiTheme="minorEastAsia" w:hAnsiTheme="minorEastAsia" w:cs="Arial"/>
          <w:color w:val="000000"/>
          <w:sz w:val="24"/>
          <w:szCs w:val="24"/>
        </w:rPr>
        <w:t>中常只</w:t>
      </w:r>
      <w:proofErr w:type="gramEnd"/>
      <w:r w:rsidRPr="00C0276A">
        <w:rPr>
          <w:rFonts w:asciiTheme="minorEastAsia" w:hAnsiTheme="minorEastAsia" w:cs="Arial"/>
          <w:color w:val="000000"/>
          <w:sz w:val="24"/>
          <w:szCs w:val="24"/>
        </w:rPr>
        <w:t>关注眼前的具体任务，缺乏全局意识，对工作的上下游衔接、整体逻辑考虑不足，容易导致工作成果与团队要求存在偏差；在模块设计、方案制定时，往往仅考虑功能实现，忽视了代码可扩展性、系统兼容性等问题；遇到问题时，有时只关注表面现象，未能深入分析根源，解决方法不够全面。</w:t>
      </w:r>
    </w:p>
    <w:p w14:paraId="23701653" w14:textId="77777777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后续将重点提升思维能力：一是树立全局意识，开展工作前明确任务在团队项目中的定位与衔接要求，以整体目标为导向推进工作；二是学会多角度思考问题，在设计、方案制定、问题解决时，综合考虑功能、实用性、后续维护等多方</w:t>
      </w:r>
      <w:r w:rsidRPr="00C0276A">
        <w:rPr>
          <w:rFonts w:asciiTheme="minorEastAsia" w:hAnsiTheme="minorEastAsia" w:cs="Arial"/>
          <w:color w:val="000000"/>
          <w:sz w:val="24"/>
          <w:szCs w:val="24"/>
        </w:rPr>
        <w:lastRenderedPageBreak/>
        <w:t>面因素，提升系统思维；三是培养前瞻意识，工作前预判可能出现的问题并制定应对方案，工作后及时总结反思，为后续工作积累经验。</w:t>
      </w:r>
    </w:p>
    <w:p w14:paraId="1E153DCE" w14:textId="77777777" w:rsidR="00C0276A" w:rsidRPr="00C0276A" w:rsidRDefault="00C0276A" w:rsidP="00C0276A">
      <w:pPr>
        <w:spacing w:line="360" w:lineRule="auto"/>
        <w:ind w:firstLineChars="200" w:firstLine="562"/>
        <w:rPr>
          <w:rFonts w:asciiTheme="minorEastAsia" w:hAnsiTheme="minorEastAsia" w:cs="Arial"/>
          <w:color w:val="000000"/>
          <w:sz w:val="28"/>
          <w:szCs w:val="28"/>
        </w:rPr>
      </w:pPr>
      <w:r w:rsidRPr="00C0276A">
        <w:rPr>
          <w:rFonts w:asciiTheme="minorEastAsia" w:hAnsiTheme="minorEastAsia" w:cs="Arial"/>
          <w:b/>
          <w:bCs/>
          <w:color w:val="000000"/>
          <w:sz w:val="28"/>
          <w:szCs w:val="28"/>
        </w:rPr>
        <w:t>5.3 工作主动参与度不足，缺乏探索创新精神</w:t>
      </w:r>
    </w:p>
    <w:p w14:paraId="2FF0BE89" w14:textId="77777777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因实习初期对工作与行业不熟悉，工作中过于谨慎被动，仅完成分配的任务，未能主动承担额外力所能及的工作；在团队会议与方案讨论中，因担心想法不成熟而保持沉默，不敢主动提出思路建议；工作中习惯于按固有方法开展，缺乏主动探索新方法、新思路的精神，创新能力有待加强。</w:t>
      </w:r>
    </w:p>
    <w:p w14:paraId="41CA582C" w14:textId="77777777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后续将主动突破自我：一是克服拘谨心态，主动与导师和同事沟通交流，融入团队氛围。在完成本职工作的基础上，主动关注团队工作进展，承担力所能及的额外基础工作；二是积极参与团队交流讨论，大胆提出自身想法，即使不够成熟，也能在交流中获得指导，从而提升思考与表达能力；三是培养探索创新精神，尝试运用不同的工具、方法完成工作，主动学习行业前沿技术，勇于突破能力边界，在探索中提升创新能力。</w:t>
      </w:r>
    </w:p>
    <w:p w14:paraId="0AA577FD" w14:textId="77777777" w:rsidR="00C0276A" w:rsidRPr="00C0276A" w:rsidRDefault="00C0276A" w:rsidP="008136DA">
      <w:pPr>
        <w:spacing w:line="360" w:lineRule="auto"/>
        <w:rPr>
          <w:rFonts w:asciiTheme="minorEastAsia" w:hAnsiTheme="minorEastAsia" w:cs="Arial"/>
          <w:color w:val="000000"/>
          <w:sz w:val="32"/>
          <w:szCs w:val="32"/>
        </w:rPr>
      </w:pPr>
      <w:r w:rsidRPr="00C0276A">
        <w:rPr>
          <w:rFonts w:asciiTheme="minorEastAsia" w:hAnsiTheme="minorEastAsia" w:cs="Arial"/>
          <w:b/>
          <w:bCs/>
          <w:color w:val="000000"/>
          <w:sz w:val="32"/>
          <w:szCs w:val="32"/>
        </w:rPr>
        <w:t>6 后续实习计划与展望</w:t>
      </w:r>
    </w:p>
    <w:p w14:paraId="08F8DCE3" w14:textId="77777777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目前实习仍在推进中，1-2月的实习为后续工作奠定了良好基础。为充分利用剩余实习时间，提升综合能力，圆满完成实习任务，结合自身情况与行业要求，制定后续计划，并对实习成果与职业发展进行展望。</w:t>
      </w:r>
    </w:p>
    <w:p w14:paraId="4E3E97E0" w14:textId="77777777" w:rsidR="00C0276A" w:rsidRPr="00C0276A" w:rsidRDefault="00C0276A" w:rsidP="00C0276A">
      <w:pPr>
        <w:spacing w:line="360" w:lineRule="auto"/>
        <w:ind w:firstLineChars="200" w:firstLine="562"/>
        <w:rPr>
          <w:rFonts w:asciiTheme="minorEastAsia" w:hAnsiTheme="minorEastAsia" w:cs="Arial"/>
          <w:color w:val="000000"/>
          <w:sz w:val="28"/>
          <w:szCs w:val="28"/>
        </w:rPr>
      </w:pPr>
      <w:r w:rsidRPr="00C0276A">
        <w:rPr>
          <w:rFonts w:asciiTheme="minorEastAsia" w:hAnsiTheme="minorEastAsia" w:cs="Arial"/>
          <w:b/>
          <w:bCs/>
          <w:color w:val="000000"/>
          <w:sz w:val="28"/>
          <w:szCs w:val="28"/>
        </w:rPr>
        <w:t>6.1 后续实习具体计划</w:t>
      </w:r>
    </w:p>
    <w:p w14:paraId="52555B0B" w14:textId="77777777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后续实习将以“提升能力、深入实践、弥补不足”为核心，从四个方面推进：一是强化专业技能学习，针对短板系统学习数字医疗软件开发的高级知识，重点掌握复杂模块开发、</w:t>
      </w:r>
      <w:proofErr w:type="gramStart"/>
      <w:r w:rsidRPr="00C0276A">
        <w:rPr>
          <w:rFonts w:asciiTheme="minorEastAsia" w:hAnsiTheme="minorEastAsia" w:cs="Arial"/>
          <w:color w:val="000000"/>
          <w:sz w:val="24"/>
          <w:szCs w:val="24"/>
        </w:rPr>
        <w:t>医疗大</w:t>
      </w:r>
      <w:proofErr w:type="gramEnd"/>
      <w:r w:rsidRPr="00C0276A">
        <w:rPr>
          <w:rFonts w:asciiTheme="minorEastAsia" w:hAnsiTheme="minorEastAsia" w:cs="Arial"/>
          <w:color w:val="000000"/>
          <w:sz w:val="24"/>
          <w:szCs w:val="24"/>
        </w:rPr>
        <w:t>数据分析等内容，结合实操练习，提升核心实操能力，争取能独立完成基础核心工作；二是深入参与项目研发，从辅助参与者转变为积极参与者，参与中药智能化生产、医疗质控数字化等核心项目的全流程环节，主动承担力所能及的核心任务，积累项目研发经验，熟悉数字医疗项目的开发流程；三是针对性改进自身不足，重点提升全局思维、前瞻意识与工作主动性，同时加强沟通表达、文档撰写等综合能力的培养，严格要求自己，养成良好的工作习惯，全面提升职业素养；四是做好工作总结梳理，养成每日、每周、每月总结的习惯，及时梳理工作成果、心得与问题解决方法，将所学知识、技能进行分类整理，构</w:t>
      </w:r>
      <w:r w:rsidRPr="00C0276A">
        <w:rPr>
          <w:rFonts w:asciiTheme="minorEastAsia" w:hAnsiTheme="minorEastAsia" w:cs="Arial"/>
          <w:color w:val="000000"/>
          <w:sz w:val="24"/>
          <w:szCs w:val="24"/>
        </w:rPr>
        <w:lastRenderedPageBreak/>
        <w:t>建“软件开发+数字医疗”的系统化知识体系，并在实习结束前完成一份完整的实习总结报告。</w:t>
      </w:r>
    </w:p>
    <w:p w14:paraId="2F9299B3" w14:textId="77777777" w:rsidR="00C0276A" w:rsidRPr="00C0276A" w:rsidRDefault="00C0276A" w:rsidP="00C0276A">
      <w:pPr>
        <w:spacing w:line="360" w:lineRule="auto"/>
        <w:ind w:firstLineChars="200" w:firstLine="562"/>
        <w:rPr>
          <w:rFonts w:asciiTheme="minorEastAsia" w:hAnsiTheme="minorEastAsia" w:cs="Arial"/>
          <w:color w:val="000000"/>
          <w:sz w:val="28"/>
          <w:szCs w:val="28"/>
        </w:rPr>
      </w:pPr>
      <w:r w:rsidRPr="00C0276A">
        <w:rPr>
          <w:rFonts w:asciiTheme="minorEastAsia" w:hAnsiTheme="minorEastAsia" w:cs="Arial"/>
          <w:b/>
          <w:bCs/>
          <w:color w:val="000000"/>
          <w:sz w:val="28"/>
          <w:szCs w:val="28"/>
        </w:rPr>
        <w:t>6.2 实习与职业发展展望</w:t>
      </w:r>
    </w:p>
    <w:p w14:paraId="261F46AA" w14:textId="77777777" w:rsidR="00C0276A" w:rsidRPr="00C0276A" w:rsidRDefault="00C0276A" w:rsidP="00C0276A">
      <w:pPr>
        <w:spacing w:line="360" w:lineRule="auto"/>
        <w:ind w:firstLineChars="200" w:firstLine="562"/>
        <w:rPr>
          <w:rFonts w:asciiTheme="minorEastAsia" w:hAnsiTheme="minorEastAsia" w:cs="Arial"/>
          <w:color w:val="000000"/>
          <w:sz w:val="28"/>
          <w:szCs w:val="28"/>
        </w:rPr>
      </w:pPr>
      <w:r w:rsidRPr="00C0276A">
        <w:rPr>
          <w:rFonts w:asciiTheme="minorEastAsia" w:hAnsiTheme="minorEastAsia" w:cs="Arial"/>
          <w:b/>
          <w:bCs/>
          <w:color w:val="000000"/>
          <w:sz w:val="28"/>
          <w:szCs w:val="28"/>
        </w:rPr>
        <w:t>6.2.1 实习成果展望</w:t>
      </w:r>
    </w:p>
    <w:p w14:paraId="18E6AB0C" w14:textId="77777777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后续将严格按照计划推进工作，以积极严谨的态度投入实习，正视自身不足并持续改进。预计通过剩余时间的实习，能够实现四方面成果：一是专业技能得到全面提升，熟练掌握数字医疗软件开发的核心技能，能独立完成复杂模块开发、大数据基础分析等工作，达到岗位的基础要求；二是积累丰富的实际工作经验，深入参与核心项目，熟悉项目研发的全流程，能更好地适应未来</w:t>
      </w:r>
      <w:proofErr w:type="gramStart"/>
      <w:r w:rsidRPr="00C0276A">
        <w:rPr>
          <w:rFonts w:asciiTheme="minorEastAsia" w:hAnsiTheme="minorEastAsia" w:cs="Arial"/>
          <w:color w:val="000000"/>
          <w:sz w:val="24"/>
          <w:szCs w:val="24"/>
        </w:rPr>
        <w:t>的职场工作</w:t>
      </w:r>
      <w:proofErr w:type="gramEnd"/>
      <w:r w:rsidRPr="00C0276A">
        <w:rPr>
          <w:rFonts w:asciiTheme="minorEastAsia" w:hAnsiTheme="minorEastAsia" w:cs="Arial"/>
          <w:color w:val="000000"/>
          <w:sz w:val="24"/>
          <w:szCs w:val="24"/>
        </w:rPr>
        <w:t>；三是综合职业素养得到显著提升，系统思维、沟通协作、主动工作与创新能力得到充分锻炼，完成从学生</w:t>
      </w:r>
      <w:proofErr w:type="gramStart"/>
      <w:r w:rsidRPr="00C0276A">
        <w:rPr>
          <w:rFonts w:asciiTheme="minorEastAsia" w:hAnsiTheme="minorEastAsia" w:cs="Arial"/>
          <w:color w:val="000000"/>
          <w:sz w:val="24"/>
          <w:szCs w:val="24"/>
        </w:rPr>
        <w:t>到职场</w:t>
      </w:r>
      <w:proofErr w:type="gramEnd"/>
      <w:r w:rsidRPr="00C0276A">
        <w:rPr>
          <w:rFonts w:asciiTheme="minorEastAsia" w:hAnsiTheme="minorEastAsia" w:cs="Arial"/>
          <w:color w:val="000000"/>
          <w:sz w:val="24"/>
          <w:szCs w:val="24"/>
        </w:rPr>
        <w:t>人的心态转变；四是圆满完成单位安排的各项工作任务，达到实习要求，获得导师与同事的认可，顺利取得实习合格证明。</w:t>
      </w:r>
    </w:p>
    <w:p w14:paraId="643CA32E" w14:textId="77777777" w:rsidR="00C0276A" w:rsidRPr="00C0276A" w:rsidRDefault="00C0276A" w:rsidP="00C0276A">
      <w:pPr>
        <w:spacing w:line="360" w:lineRule="auto"/>
        <w:ind w:firstLineChars="200" w:firstLine="562"/>
        <w:rPr>
          <w:rFonts w:asciiTheme="minorEastAsia" w:hAnsiTheme="minorEastAsia" w:cs="Arial"/>
          <w:color w:val="000000"/>
          <w:sz w:val="28"/>
          <w:szCs w:val="28"/>
        </w:rPr>
      </w:pPr>
      <w:r w:rsidRPr="00C0276A">
        <w:rPr>
          <w:rFonts w:asciiTheme="minorEastAsia" w:hAnsiTheme="minorEastAsia" w:cs="Arial"/>
          <w:b/>
          <w:bCs/>
          <w:color w:val="000000"/>
          <w:sz w:val="28"/>
          <w:szCs w:val="28"/>
        </w:rPr>
        <w:t>6.2.2 职业发展展望</w:t>
      </w:r>
    </w:p>
    <w:p w14:paraId="054D01EB" w14:textId="77777777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本次</w:t>
      </w:r>
      <w:proofErr w:type="gramStart"/>
      <w:r w:rsidRPr="00C0276A">
        <w:rPr>
          <w:rFonts w:asciiTheme="minorEastAsia" w:hAnsiTheme="minorEastAsia" w:cs="Arial"/>
          <w:color w:val="000000"/>
          <w:sz w:val="24"/>
          <w:szCs w:val="24"/>
        </w:rPr>
        <w:t>实习让</w:t>
      </w:r>
      <w:proofErr w:type="gramEnd"/>
      <w:r w:rsidRPr="00C0276A">
        <w:rPr>
          <w:rFonts w:asciiTheme="minorEastAsia" w:hAnsiTheme="minorEastAsia" w:cs="Arial"/>
          <w:color w:val="000000"/>
          <w:sz w:val="24"/>
          <w:szCs w:val="24"/>
        </w:rPr>
        <w:t>本人对数字医疗领域的软件开发工作有了深入认识，坚定了深耕该领域的职业方向。数字医疗作为国家医疗信息化建设的重点领域，政策支持力度大，行业发展前景广阔，对软件开发人才的需求将持续增长。</w:t>
      </w:r>
    </w:p>
    <w:p w14:paraId="764F3E8E" w14:textId="77777777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以本次实习为契机，本人将把实习中积累的知识与经验运用到后续的学习与工作中。在校期间，将进一步加强软件开发、人工智能、大数据等专业知识的学习，弥补知识短板，并利用课余时间开展实操练习与项目实践，提升动手能力；毕业后，计划进入数字医疗领域的企业或研发机构，从基础软件开发工程师做起，逐步积累工作经验，提升专业能力，最终成长为一名优秀的数字医疗领域软件开发工程师。</w:t>
      </w:r>
    </w:p>
    <w:p w14:paraId="591FB18A" w14:textId="77777777" w:rsidR="00C0276A" w:rsidRPr="00C0276A" w:rsidRDefault="00C0276A" w:rsidP="00C0276A">
      <w:pPr>
        <w:spacing w:line="360" w:lineRule="auto"/>
        <w:ind w:firstLineChars="200" w:firstLine="480"/>
        <w:rPr>
          <w:rFonts w:asciiTheme="minorEastAsia" w:hAnsiTheme="minorEastAsia" w:cs="Arial"/>
          <w:color w:val="000000"/>
          <w:sz w:val="24"/>
          <w:szCs w:val="24"/>
        </w:rPr>
      </w:pPr>
      <w:r w:rsidRPr="00C0276A">
        <w:rPr>
          <w:rFonts w:asciiTheme="minorEastAsia" w:hAnsiTheme="minorEastAsia" w:cs="Arial"/>
          <w:color w:val="000000"/>
          <w:sz w:val="24"/>
          <w:szCs w:val="24"/>
        </w:rPr>
        <w:t>在未来的职业发展中，本人将始终保持终身学习的态度，密切关注行业技术动态，不断学习前沿技术与理念，提升核心竞争力；同时注重团队协作与项目管理能力的培养，逐步向技术管理方向发展；坚守职业初心，以认真负责的态度对待工作，将个人职业发展与行业发展相结合，在实现个人价值的同时，为数字医疗行业的转型升级与高质量发展贡献自己的力量。</w:t>
      </w:r>
    </w:p>
    <w:p w14:paraId="2FEAE0F6" w14:textId="43DE94AB" w:rsidR="00C0276A" w:rsidRPr="00C0276A" w:rsidRDefault="00C0276A" w:rsidP="00C0276A">
      <w:pPr>
        <w:spacing w:line="360" w:lineRule="auto"/>
        <w:rPr>
          <w:rFonts w:asciiTheme="minorEastAsia" w:hAnsiTheme="minorEastAsia" w:cs="Arial"/>
          <w:color w:val="000000"/>
          <w:sz w:val="24"/>
          <w:szCs w:val="24"/>
        </w:rPr>
      </w:pPr>
    </w:p>
    <w:p w14:paraId="60C5116F" w14:textId="77777777" w:rsidR="00C0276A" w:rsidRPr="00C0276A" w:rsidRDefault="00C0276A" w:rsidP="00C0276A">
      <w:pPr>
        <w:spacing w:line="360" w:lineRule="auto"/>
        <w:rPr>
          <w:rFonts w:asciiTheme="minorEastAsia" w:hAnsiTheme="minorEastAsia" w:cs="Arial"/>
          <w:color w:val="000000"/>
          <w:sz w:val="32"/>
          <w:szCs w:val="32"/>
        </w:rPr>
      </w:pPr>
      <w:r w:rsidRPr="00C0276A">
        <w:rPr>
          <w:rFonts w:asciiTheme="minorEastAsia" w:hAnsiTheme="minorEastAsia" w:cs="Arial"/>
          <w:b/>
          <w:bCs/>
          <w:color w:val="000000"/>
          <w:sz w:val="32"/>
          <w:szCs w:val="32"/>
        </w:rPr>
        <w:lastRenderedPageBreak/>
        <w:t>参考文献</w:t>
      </w:r>
    </w:p>
    <w:p w14:paraId="21244220" w14:textId="59BA5442" w:rsidR="00C0276A" w:rsidRDefault="00C0276A" w:rsidP="00C0276A">
      <w:pPr>
        <w:pStyle w:val="a8"/>
        <w:numPr>
          <w:ilvl w:val="0"/>
          <w:numId w:val="8"/>
        </w:numPr>
        <w:spacing w:line="360" w:lineRule="auto"/>
        <w:ind w:firstLineChars="0"/>
        <w:rPr>
          <w:rFonts w:asciiTheme="minorEastAsia" w:hAnsiTheme="minorEastAsia" w:cs="Arial"/>
          <w:color w:val="000000"/>
          <w:sz w:val="24"/>
          <w:szCs w:val="24"/>
        </w:rPr>
      </w:pPr>
      <w:bookmarkStart w:id="0" w:name="_Ref224423896"/>
      <w:r w:rsidRPr="00C0276A">
        <w:rPr>
          <w:rFonts w:asciiTheme="minorEastAsia" w:hAnsiTheme="minorEastAsia" w:cs="Arial"/>
          <w:color w:val="000000"/>
          <w:sz w:val="24"/>
          <w:szCs w:val="24"/>
        </w:rPr>
        <w:t>王健. 数字医疗领域软件开发技术与应用实践[M]. 北京: 电子工业出版社, 2024.</w:t>
      </w:r>
      <w:bookmarkEnd w:id="0"/>
    </w:p>
    <w:p w14:paraId="079F6754" w14:textId="35FC0C9F" w:rsidR="00C0276A" w:rsidRDefault="00C0276A" w:rsidP="00C0276A">
      <w:pPr>
        <w:pStyle w:val="a8"/>
        <w:numPr>
          <w:ilvl w:val="0"/>
          <w:numId w:val="8"/>
        </w:numPr>
        <w:spacing w:line="360" w:lineRule="auto"/>
        <w:ind w:firstLineChars="0"/>
        <w:rPr>
          <w:rFonts w:asciiTheme="minorEastAsia" w:hAnsiTheme="minorEastAsia" w:cs="Arial"/>
          <w:color w:val="000000"/>
          <w:sz w:val="24"/>
          <w:szCs w:val="24"/>
        </w:rPr>
      </w:pPr>
      <w:bookmarkStart w:id="1" w:name="_Ref224423987"/>
      <w:r w:rsidRPr="00C0276A">
        <w:rPr>
          <w:rFonts w:asciiTheme="minorEastAsia" w:hAnsiTheme="minorEastAsia" w:cs="Arial"/>
          <w:color w:val="000000"/>
          <w:sz w:val="24"/>
          <w:szCs w:val="24"/>
        </w:rPr>
        <w:t>李丽, 张伟. 企业流程智能体的设计与开发应用[J]. 计算机工程与应用, 2025, 61(5): 120-126.</w:t>
      </w:r>
      <w:bookmarkEnd w:id="1"/>
    </w:p>
    <w:p w14:paraId="1C613226" w14:textId="5C3F47E2" w:rsidR="00C0276A" w:rsidRDefault="00C0276A" w:rsidP="00C0276A">
      <w:pPr>
        <w:pStyle w:val="a8"/>
        <w:numPr>
          <w:ilvl w:val="0"/>
          <w:numId w:val="8"/>
        </w:numPr>
        <w:spacing w:line="360" w:lineRule="auto"/>
        <w:ind w:firstLineChars="0"/>
        <w:rPr>
          <w:rFonts w:asciiTheme="minorEastAsia" w:hAnsiTheme="minorEastAsia" w:cs="Arial"/>
          <w:color w:val="000000"/>
          <w:sz w:val="24"/>
          <w:szCs w:val="24"/>
        </w:rPr>
      </w:pPr>
      <w:bookmarkStart w:id="2" w:name="_Ref224424031"/>
      <w:r w:rsidRPr="00C0276A">
        <w:rPr>
          <w:rFonts w:asciiTheme="minorEastAsia" w:hAnsiTheme="minorEastAsia" w:cs="Arial"/>
          <w:color w:val="000000"/>
          <w:sz w:val="24"/>
          <w:szCs w:val="24"/>
        </w:rPr>
        <w:t>赵阳. 中药质控数据采集与分析技术研究[J]. 中国数字医疗, 2025, 10(2): 45-50.</w:t>
      </w:r>
      <w:bookmarkEnd w:id="2"/>
    </w:p>
    <w:p w14:paraId="711CA73C" w14:textId="77777777" w:rsidR="00C0276A" w:rsidRDefault="00C0276A" w:rsidP="00C0276A">
      <w:pPr>
        <w:pStyle w:val="a8"/>
        <w:numPr>
          <w:ilvl w:val="0"/>
          <w:numId w:val="8"/>
        </w:numPr>
        <w:spacing w:line="360" w:lineRule="auto"/>
        <w:ind w:firstLineChars="0"/>
        <w:rPr>
          <w:rFonts w:asciiTheme="minorEastAsia" w:hAnsiTheme="minorEastAsia" w:cs="Arial"/>
          <w:color w:val="000000"/>
          <w:sz w:val="24"/>
          <w:szCs w:val="24"/>
        </w:rPr>
      </w:pPr>
      <w:bookmarkStart w:id="3" w:name="_Ref224424107"/>
      <w:r w:rsidRPr="00C0276A">
        <w:rPr>
          <w:rFonts w:asciiTheme="minorEastAsia" w:hAnsiTheme="minorEastAsia" w:cs="Arial"/>
          <w:color w:val="000000"/>
          <w:sz w:val="24"/>
          <w:szCs w:val="24"/>
        </w:rPr>
        <w:t>陈铭. 软件开发工程</w:t>
      </w:r>
      <w:proofErr w:type="gramStart"/>
      <w:r w:rsidRPr="00C0276A">
        <w:rPr>
          <w:rFonts w:asciiTheme="minorEastAsia" w:hAnsiTheme="minorEastAsia" w:cs="Arial"/>
          <w:color w:val="000000"/>
          <w:sz w:val="24"/>
          <w:szCs w:val="24"/>
        </w:rPr>
        <w:t>师职场实践</w:t>
      </w:r>
      <w:proofErr w:type="gramEnd"/>
      <w:r w:rsidRPr="00C0276A">
        <w:rPr>
          <w:rFonts w:asciiTheme="minorEastAsia" w:hAnsiTheme="minorEastAsia" w:cs="Arial"/>
          <w:color w:val="000000"/>
          <w:sz w:val="24"/>
          <w:szCs w:val="24"/>
        </w:rPr>
        <w:t>能力培养路径[J]. 职业教育研究, 2024(12): 78-83.</w:t>
      </w:r>
      <w:bookmarkEnd w:id="3"/>
    </w:p>
    <w:p w14:paraId="266ED90B" w14:textId="392D8AC9" w:rsidR="00C0276A" w:rsidRDefault="00C0276A" w:rsidP="00C0276A">
      <w:pPr>
        <w:pStyle w:val="a8"/>
        <w:numPr>
          <w:ilvl w:val="0"/>
          <w:numId w:val="8"/>
        </w:numPr>
        <w:spacing w:line="360" w:lineRule="auto"/>
        <w:ind w:firstLineChars="0"/>
        <w:rPr>
          <w:rFonts w:asciiTheme="minorEastAsia" w:hAnsiTheme="minorEastAsia" w:cs="Arial"/>
          <w:color w:val="000000"/>
          <w:sz w:val="24"/>
          <w:szCs w:val="24"/>
        </w:rPr>
      </w:pPr>
      <w:bookmarkStart w:id="4" w:name="_Ref224424137"/>
      <w:r w:rsidRPr="00C0276A">
        <w:rPr>
          <w:rFonts w:asciiTheme="minorEastAsia" w:hAnsiTheme="minorEastAsia" w:cs="Arial"/>
          <w:color w:val="000000"/>
          <w:sz w:val="24"/>
          <w:szCs w:val="24"/>
        </w:rPr>
        <w:t>周明. 数字医疗行业发展现状与技术趋势分析[J]. 信息技术与信息化, 2025(1): 89-93.</w:t>
      </w:r>
      <w:bookmarkEnd w:id="4"/>
    </w:p>
    <w:p w14:paraId="10F59A4F" w14:textId="68FDABC1" w:rsidR="00C0276A" w:rsidRDefault="00C0276A" w:rsidP="00C0276A">
      <w:pPr>
        <w:pStyle w:val="a8"/>
        <w:numPr>
          <w:ilvl w:val="0"/>
          <w:numId w:val="8"/>
        </w:numPr>
        <w:spacing w:line="360" w:lineRule="auto"/>
        <w:ind w:firstLineChars="0"/>
        <w:rPr>
          <w:rFonts w:asciiTheme="minorEastAsia" w:hAnsiTheme="minorEastAsia" w:cs="Arial"/>
          <w:color w:val="000000"/>
          <w:sz w:val="24"/>
          <w:szCs w:val="24"/>
        </w:rPr>
      </w:pPr>
      <w:bookmarkStart w:id="5" w:name="_Ref224424154"/>
      <w:r w:rsidRPr="00C0276A">
        <w:rPr>
          <w:rFonts w:asciiTheme="minorEastAsia" w:hAnsiTheme="minorEastAsia" w:cs="Arial"/>
          <w:color w:val="000000"/>
          <w:sz w:val="24"/>
          <w:szCs w:val="24"/>
        </w:rPr>
        <w:t>张磊, 刘芳. 基于Python的</w:t>
      </w:r>
      <w:proofErr w:type="gramStart"/>
      <w:r w:rsidRPr="00C0276A">
        <w:rPr>
          <w:rFonts w:asciiTheme="minorEastAsia" w:hAnsiTheme="minorEastAsia" w:cs="Arial"/>
          <w:color w:val="000000"/>
          <w:sz w:val="24"/>
          <w:szCs w:val="24"/>
        </w:rPr>
        <w:t>医疗大</w:t>
      </w:r>
      <w:proofErr w:type="gramEnd"/>
      <w:r w:rsidRPr="00C0276A">
        <w:rPr>
          <w:rFonts w:asciiTheme="minorEastAsia" w:hAnsiTheme="minorEastAsia" w:cs="Arial"/>
          <w:color w:val="000000"/>
          <w:sz w:val="24"/>
          <w:szCs w:val="24"/>
        </w:rPr>
        <w:t>数据处理与分析[M]. 北京: 人民邮电出版社, 2024.</w:t>
      </w:r>
      <w:bookmarkEnd w:id="5"/>
    </w:p>
    <w:p w14:paraId="033AC7E3" w14:textId="66B2E999" w:rsidR="00C0276A" w:rsidRPr="00C0276A" w:rsidRDefault="00C0276A" w:rsidP="00C0276A">
      <w:pPr>
        <w:pStyle w:val="a8"/>
        <w:numPr>
          <w:ilvl w:val="0"/>
          <w:numId w:val="8"/>
        </w:numPr>
        <w:spacing w:line="360" w:lineRule="auto"/>
        <w:ind w:firstLineChars="0"/>
        <w:rPr>
          <w:rFonts w:asciiTheme="minorEastAsia" w:hAnsiTheme="minorEastAsia" w:cs="Arial"/>
          <w:color w:val="000000"/>
          <w:sz w:val="24"/>
          <w:szCs w:val="24"/>
        </w:rPr>
      </w:pPr>
      <w:bookmarkStart w:id="6" w:name="_Ref224424182"/>
      <w:r w:rsidRPr="00C0276A">
        <w:rPr>
          <w:rFonts w:asciiTheme="minorEastAsia" w:hAnsiTheme="minorEastAsia" w:cs="Arial"/>
          <w:color w:val="000000"/>
          <w:sz w:val="24"/>
          <w:szCs w:val="24"/>
        </w:rPr>
        <w:t>吴静. 中药智能化生产技术与行业标准规范[J]. 中国中药杂志, 2025, 50(3): 689-695.</w:t>
      </w:r>
      <w:bookmarkEnd w:id="6"/>
    </w:p>
    <w:p w14:paraId="59F21AED" w14:textId="12B0A7A6" w:rsidR="00915B46" w:rsidRPr="00C0276A" w:rsidRDefault="00915B46" w:rsidP="00915B46">
      <w:pPr>
        <w:spacing w:line="360" w:lineRule="auto"/>
        <w:rPr>
          <w:rFonts w:asciiTheme="minorEastAsia" w:hAnsiTheme="minorEastAsia" w:cs="Arial" w:hint="eastAsia"/>
          <w:color w:val="000000"/>
          <w:sz w:val="24"/>
          <w:szCs w:val="24"/>
        </w:rPr>
      </w:pPr>
    </w:p>
    <w:sectPr w:rsidR="00915B46" w:rsidRPr="00C0276A">
      <w:footerReference w:type="default" r:id="rId10"/>
      <w:pgSz w:w="11906" w:h="16838"/>
      <w:pgMar w:top="1440" w:right="1800" w:bottom="1440" w:left="1800" w:header="851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CD37D" w14:textId="77777777" w:rsidR="001D75B4" w:rsidRDefault="001D75B4">
      <w:r>
        <w:separator/>
      </w:r>
    </w:p>
  </w:endnote>
  <w:endnote w:type="continuationSeparator" w:id="0">
    <w:p w14:paraId="08946EEC" w14:textId="77777777" w:rsidR="001D75B4" w:rsidRDefault="001D7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Ye2gj">
    <w:altName w:val="Cambria"/>
    <w:charset w:val="00"/>
    <w:family w:val="roman"/>
    <w:pitch w:val="default"/>
  </w:font>
  <w:font w:name="DLF-3-36-425087944+ZGCHPP-373">
    <w:altName w:val="Cambria"/>
    <w:charset w:val="00"/>
    <w:family w:val="roman"/>
    <w:pitch w:val="default"/>
  </w:font>
  <w:font w:name="DLF-3-0-1824289128+ZGCHPP-370">
    <w:altName w:val="Cambria"/>
    <w:charset w:val="00"/>
    <w:family w:val="roman"/>
    <w:pitch w:val="default"/>
  </w:font>
  <w:font w:name="DLF-3-8-6174939+ZGCHPP-368">
    <w:altName w:val="Cambria"/>
    <w:charset w:val="00"/>
    <w:family w:val="roman"/>
    <w:pitch w:val="default"/>
  </w:font>
  <w:font w:name="DLF-3-0-694493224+ZGCHPP-381">
    <w:altName w:val="Cambria"/>
    <w:charset w:val="00"/>
    <w:family w:val="roman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A0880" w14:textId="77777777" w:rsidR="00832686" w:rsidRDefault="00D533B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4C60AF" wp14:editId="6825E44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B3554F" w14:textId="0CD74101" w:rsidR="00832686" w:rsidRDefault="00D533B2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2E54F7">
                            <w:rPr>
                              <w:noProof/>
                            </w:rPr>
                            <w:t>- 6 -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4C60AF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14:paraId="10B3554F" w14:textId="0CD74101" w:rsidR="00832686" w:rsidRDefault="00D533B2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2E54F7">
                      <w:rPr>
                        <w:noProof/>
                      </w:rPr>
                      <w:t>- 6 -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5FE51" w14:textId="77777777" w:rsidR="001D75B4" w:rsidRDefault="001D75B4">
      <w:r>
        <w:separator/>
      </w:r>
    </w:p>
  </w:footnote>
  <w:footnote w:type="continuationSeparator" w:id="0">
    <w:p w14:paraId="7CE6C006" w14:textId="77777777" w:rsidR="001D75B4" w:rsidRDefault="001D75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360931C"/>
    <w:multiLevelType w:val="singleLevel"/>
    <w:tmpl w:val="D360931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4736806"/>
    <w:multiLevelType w:val="hybridMultilevel"/>
    <w:tmpl w:val="FDCE935C"/>
    <w:lvl w:ilvl="0" w:tplc="8B98F1AC">
      <w:start w:val="1"/>
      <w:numFmt w:val="decimal"/>
      <w:lvlText w:val="【%1】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627E1A"/>
    <w:multiLevelType w:val="multilevel"/>
    <w:tmpl w:val="07C0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81597"/>
    <w:multiLevelType w:val="multilevel"/>
    <w:tmpl w:val="F2066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9E72A9"/>
    <w:multiLevelType w:val="hybridMultilevel"/>
    <w:tmpl w:val="3FDE7ADC"/>
    <w:lvl w:ilvl="0" w:tplc="8B98F1AC">
      <w:start w:val="1"/>
      <w:numFmt w:val="decimal"/>
      <w:lvlText w:val="【%1】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3811FFA"/>
    <w:multiLevelType w:val="hybridMultilevel"/>
    <w:tmpl w:val="2F6CA934"/>
    <w:lvl w:ilvl="0" w:tplc="07B056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5935719"/>
    <w:multiLevelType w:val="hybridMultilevel"/>
    <w:tmpl w:val="2E12C566"/>
    <w:lvl w:ilvl="0" w:tplc="A156DB5A">
      <w:start w:val="1"/>
      <w:numFmt w:val="decimal"/>
      <w:lvlText w:val="[%1]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D6442F3"/>
    <w:multiLevelType w:val="multilevel"/>
    <w:tmpl w:val="2B82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7"/>
  </w:num>
  <w:num w:numId="5">
    <w:abstractNumId w:val="3"/>
  </w:num>
  <w:num w:numId="6">
    <w:abstractNumId w:val="2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NjZjA1YTRjNjkxY2U5MzliMmU1ZDFiYTIyNmU2MjEifQ=="/>
  </w:docVars>
  <w:rsids>
    <w:rsidRoot w:val="00DD2CC9"/>
    <w:rsid w:val="00010956"/>
    <w:rsid w:val="00011303"/>
    <w:rsid w:val="000129EA"/>
    <w:rsid w:val="0001528A"/>
    <w:rsid w:val="0002778E"/>
    <w:rsid w:val="0003083B"/>
    <w:rsid w:val="00035C9B"/>
    <w:rsid w:val="000B372D"/>
    <w:rsid w:val="000B53C1"/>
    <w:rsid w:val="000E385C"/>
    <w:rsid w:val="000E6ED4"/>
    <w:rsid w:val="00154934"/>
    <w:rsid w:val="00155571"/>
    <w:rsid w:val="0017141C"/>
    <w:rsid w:val="001D0774"/>
    <w:rsid w:val="001D75B4"/>
    <w:rsid w:val="001E339A"/>
    <w:rsid w:val="001F4259"/>
    <w:rsid w:val="00205533"/>
    <w:rsid w:val="002206DA"/>
    <w:rsid w:val="00253374"/>
    <w:rsid w:val="00262B06"/>
    <w:rsid w:val="00263D3A"/>
    <w:rsid w:val="002E21B7"/>
    <w:rsid w:val="002E4E2F"/>
    <w:rsid w:val="002E54F7"/>
    <w:rsid w:val="002E7E1C"/>
    <w:rsid w:val="002F1179"/>
    <w:rsid w:val="003075BE"/>
    <w:rsid w:val="00315342"/>
    <w:rsid w:val="00350280"/>
    <w:rsid w:val="00362D00"/>
    <w:rsid w:val="003A2193"/>
    <w:rsid w:val="003D1A9D"/>
    <w:rsid w:val="003F0838"/>
    <w:rsid w:val="0040169A"/>
    <w:rsid w:val="004043D7"/>
    <w:rsid w:val="004424BF"/>
    <w:rsid w:val="004A3FF7"/>
    <w:rsid w:val="004E0535"/>
    <w:rsid w:val="004E310F"/>
    <w:rsid w:val="005003F1"/>
    <w:rsid w:val="00527D8C"/>
    <w:rsid w:val="00527DA2"/>
    <w:rsid w:val="005301DB"/>
    <w:rsid w:val="005411C7"/>
    <w:rsid w:val="005635A6"/>
    <w:rsid w:val="0058776F"/>
    <w:rsid w:val="005922DB"/>
    <w:rsid w:val="00595CB8"/>
    <w:rsid w:val="005B2147"/>
    <w:rsid w:val="005C3B9E"/>
    <w:rsid w:val="005D2413"/>
    <w:rsid w:val="00606F2D"/>
    <w:rsid w:val="0065497E"/>
    <w:rsid w:val="006870EA"/>
    <w:rsid w:val="006937FC"/>
    <w:rsid w:val="006B4452"/>
    <w:rsid w:val="006C5978"/>
    <w:rsid w:val="006D1110"/>
    <w:rsid w:val="006D4751"/>
    <w:rsid w:val="006D48A6"/>
    <w:rsid w:val="00712811"/>
    <w:rsid w:val="0072307E"/>
    <w:rsid w:val="00736114"/>
    <w:rsid w:val="00736648"/>
    <w:rsid w:val="00771643"/>
    <w:rsid w:val="007C76EE"/>
    <w:rsid w:val="007D3AB1"/>
    <w:rsid w:val="007E48E0"/>
    <w:rsid w:val="007E4AC3"/>
    <w:rsid w:val="007F1BC0"/>
    <w:rsid w:val="007F7B56"/>
    <w:rsid w:val="008136DA"/>
    <w:rsid w:val="00817CD7"/>
    <w:rsid w:val="00832686"/>
    <w:rsid w:val="00854B2E"/>
    <w:rsid w:val="00882508"/>
    <w:rsid w:val="0089483F"/>
    <w:rsid w:val="008973EA"/>
    <w:rsid w:val="008C31BB"/>
    <w:rsid w:val="008D3FEF"/>
    <w:rsid w:val="008F7E91"/>
    <w:rsid w:val="009009BA"/>
    <w:rsid w:val="009131F9"/>
    <w:rsid w:val="00915B46"/>
    <w:rsid w:val="009250BE"/>
    <w:rsid w:val="009270D7"/>
    <w:rsid w:val="00947302"/>
    <w:rsid w:val="00964148"/>
    <w:rsid w:val="00981AE1"/>
    <w:rsid w:val="00986859"/>
    <w:rsid w:val="00987539"/>
    <w:rsid w:val="009D03B8"/>
    <w:rsid w:val="009D71C1"/>
    <w:rsid w:val="009E18A5"/>
    <w:rsid w:val="009F5F07"/>
    <w:rsid w:val="00A20791"/>
    <w:rsid w:val="00A22FA1"/>
    <w:rsid w:val="00A346DF"/>
    <w:rsid w:val="00A47556"/>
    <w:rsid w:val="00A5469A"/>
    <w:rsid w:val="00A7115C"/>
    <w:rsid w:val="00A74240"/>
    <w:rsid w:val="00A96BBB"/>
    <w:rsid w:val="00AB1976"/>
    <w:rsid w:val="00AB271B"/>
    <w:rsid w:val="00AD4CF5"/>
    <w:rsid w:val="00AE6B65"/>
    <w:rsid w:val="00B25882"/>
    <w:rsid w:val="00B323A8"/>
    <w:rsid w:val="00B4199E"/>
    <w:rsid w:val="00B4738C"/>
    <w:rsid w:val="00B727E4"/>
    <w:rsid w:val="00B8556E"/>
    <w:rsid w:val="00B97D5E"/>
    <w:rsid w:val="00BC7C43"/>
    <w:rsid w:val="00BD6E31"/>
    <w:rsid w:val="00BE7052"/>
    <w:rsid w:val="00BF10F7"/>
    <w:rsid w:val="00BF3248"/>
    <w:rsid w:val="00C01675"/>
    <w:rsid w:val="00C0276A"/>
    <w:rsid w:val="00C16826"/>
    <w:rsid w:val="00C3118F"/>
    <w:rsid w:val="00C43255"/>
    <w:rsid w:val="00C53734"/>
    <w:rsid w:val="00C61497"/>
    <w:rsid w:val="00C93FE4"/>
    <w:rsid w:val="00CD4A5F"/>
    <w:rsid w:val="00D06844"/>
    <w:rsid w:val="00D13808"/>
    <w:rsid w:val="00D47607"/>
    <w:rsid w:val="00D533B2"/>
    <w:rsid w:val="00D63A1F"/>
    <w:rsid w:val="00D838D6"/>
    <w:rsid w:val="00D866EA"/>
    <w:rsid w:val="00D90021"/>
    <w:rsid w:val="00DA01C2"/>
    <w:rsid w:val="00DB2ABC"/>
    <w:rsid w:val="00DB644A"/>
    <w:rsid w:val="00DB747A"/>
    <w:rsid w:val="00DD2CC9"/>
    <w:rsid w:val="00DD4549"/>
    <w:rsid w:val="00DD7CAC"/>
    <w:rsid w:val="00DF36CE"/>
    <w:rsid w:val="00DF4B60"/>
    <w:rsid w:val="00E12246"/>
    <w:rsid w:val="00E23383"/>
    <w:rsid w:val="00E2575B"/>
    <w:rsid w:val="00E443F8"/>
    <w:rsid w:val="00E468AE"/>
    <w:rsid w:val="00E53291"/>
    <w:rsid w:val="00E54B44"/>
    <w:rsid w:val="00E65D2B"/>
    <w:rsid w:val="00E729EF"/>
    <w:rsid w:val="00E76994"/>
    <w:rsid w:val="00EB7F10"/>
    <w:rsid w:val="00EC14BE"/>
    <w:rsid w:val="00ED17DA"/>
    <w:rsid w:val="00EE0F11"/>
    <w:rsid w:val="00EE473B"/>
    <w:rsid w:val="00EF23C8"/>
    <w:rsid w:val="00EF4058"/>
    <w:rsid w:val="00EF7F48"/>
    <w:rsid w:val="00F25FFA"/>
    <w:rsid w:val="00F3021A"/>
    <w:rsid w:val="00F37E56"/>
    <w:rsid w:val="00F55A51"/>
    <w:rsid w:val="00F95504"/>
    <w:rsid w:val="00F96759"/>
    <w:rsid w:val="00FA0655"/>
    <w:rsid w:val="00FB34AC"/>
    <w:rsid w:val="01551047"/>
    <w:rsid w:val="02810340"/>
    <w:rsid w:val="07940B58"/>
    <w:rsid w:val="0E9826E2"/>
    <w:rsid w:val="112B68C7"/>
    <w:rsid w:val="152B2183"/>
    <w:rsid w:val="155F597E"/>
    <w:rsid w:val="19797718"/>
    <w:rsid w:val="1BFE2CF3"/>
    <w:rsid w:val="262943CD"/>
    <w:rsid w:val="26CA4F8E"/>
    <w:rsid w:val="282011E6"/>
    <w:rsid w:val="28E4147B"/>
    <w:rsid w:val="28F03074"/>
    <w:rsid w:val="2A5A6B17"/>
    <w:rsid w:val="33064611"/>
    <w:rsid w:val="33D76566"/>
    <w:rsid w:val="347959B2"/>
    <w:rsid w:val="37070E61"/>
    <w:rsid w:val="3B535822"/>
    <w:rsid w:val="42FD2241"/>
    <w:rsid w:val="449B6CBE"/>
    <w:rsid w:val="53F32467"/>
    <w:rsid w:val="59D27748"/>
    <w:rsid w:val="5BA8166F"/>
    <w:rsid w:val="65931AA2"/>
    <w:rsid w:val="6D146B8B"/>
    <w:rsid w:val="6D150AB0"/>
    <w:rsid w:val="6F0815D9"/>
    <w:rsid w:val="6F194B26"/>
    <w:rsid w:val="75A1752E"/>
    <w:rsid w:val="7A6F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9B5B09"/>
  <w15:docId w15:val="{B5DFFC43-2B3E-47CB-8B16-9742CDF9B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F25FF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B4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B4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fontstyle01">
    <w:name w:val="fontstyle01"/>
    <w:basedOn w:val="a0"/>
    <w:qFormat/>
    <w:rPr>
      <w:rFonts w:ascii="宋体" w:eastAsia="宋体" w:hAnsi="宋体" w:hint="eastAsia"/>
      <w:color w:val="231F20"/>
      <w:sz w:val="22"/>
      <w:szCs w:val="22"/>
    </w:rPr>
  </w:style>
  <w:style w:type="character" w:customStyle="1" w:styleId="fontstyle21">
    <w:name w:val="fontstyle21"/>
    <w:basedOn w:val="a0"/>
    <w:qFormat/>
    <w:rPr>
      <w:rFonts w:ascii="HYe2gj" w:hAnsi="HYe2gj" w:hint="default"/>
      <w:color w:val="231F20"/>
      <w:sz w:val="18"/>
      <w:szCs w:val="18"/>
    </w:rPr>
  </w:style>
  <w:style w:type="character" w:customStyle="1" w:styleId="fontstyle11">
    <w:name w:val="fontstyle11"/>
    <w:basedOn w:val="a0"/>
    <w:qFormat/>
    <w:rPr>
      <w:color w:val="231F20"/>
      <w:sz w:val="16"/>
      <w:szCs w:val="16"/>
    </w:rPr>
  </w:style>
  <w:style w:type="character" w:customStyle="1" w:styleId="fontstyle31">
    <w:name w:val="fontstyle31"/>
    <w:basedOn w:val="a0"/>
    <w:qFormat/>
    <w:rPr>
      <w:rFonts w:ascii="DLF-3-36-425087944+ZGCHPP-373" w:hAnsi="DLF-3-36-425087944+ZGCHPP-373" w:hint="default"/>
      <w:color w:val="231F20"/>
      <w:sz w:val="18"/>
      <w:szCs w:val="18"/>
    </w:rPr>
  </w:style>
  <w:style w:type="character" w:customStyle="1" w:styleId="fontstyle41">
    <w:name w:val="fontstyle41"/>
    <w:basedOn w:val="a0"/>
    <w:qFormat/>
    <w:rPr>
      <w:rFonts w:ascii="DLF-3-0-1824289128+ZGCHPP-370" w:hAnsi="DLF-3-0-1824289128+ZGCHPP-370" w:hint="default"/>
      <w:color w:val="231F20"/>
      <w:sz w:val="20"/>
      <w:szCs w:val="20"/>
    </w:rPr>
  </w:style>
  <w:style w:type="character" w:customStyle="1" w:styleId="fontstyle51">
    <w:name w:val="fontstyle51"/>
    <w:basedOn w:val="a0"/>
    <w:qFormat/>
    <w:rPr>
      <w:rFonts w:ascii="DLF-3-8-6174939+ZGCHPP-368" w:hAnsi="DLF-3-8-6174939+ZGCHPP-368" w:hint="default"/>
      <w:color w:val="231F20"/>
      <w:sz w:val="24"/>
      <w:szCs w:val="24"/>
    </w:rPr>
  </w:style>
  <w:style w:type="character" w:customStyle="1" w:styleId="fontstyle61">
    <w:name w:val="fontstyle61"/>
    <w:basedOn w:val="a0"/>
    <w:qFormat/>
    <w:rPr>
      <w:rFonts w:ascii="DLF-3-0-1824289128+ZGCHPP-370" w:hAnsi="DLF-3-0-1824289128+ZGCHPP-370" w:hint="default"/>
      <w:color w:val="231F20"/>
      <w:sz w:val="20"/>
      <w:szCs w:val="20"/>
    </w:rPr>
  </w:style>
  <w:style w:type="character" w:customStyle="1" w:styleId="fontstyle71">
    <w:name w:val="fontstyle71"/>
    <w:basedOn w:val="a0"/>
    <w:qFormat/>
    <w:rPr>
      <w:color w:val="231F20"/>
      <w:sz w:val="20"/>
      <w:szCs w:val="20"/>
    </w:rPr>
  </w:style>
  <w:style w:type="character" w:customStyle="1" w:styleId="fontstyle81">
    <w:name w:val="fontstyle81"/>
    <w:basedOn w:val="a0"/>
    <w:qFormat/>
    <w:rPr>
      <w:rFonts w:ascii="DLF-3-0-694493224+ZGCHPP-381" w:hAnsi="DLF-3-0-694493224+ZGCHPP-381" w:hint="default"/>
      <w:color w:val="231F20"/>
      <w:sz w:val="20"/>
      <w:szCs w:val="20"/>
    </w:rPr>
  </w:style>
  <w:style w:type="paragraph" w:customStyle="1" w:styleId="11">
    <w:name w:val="列表段落1"/>
    <w:basedOn w:val="a"/>
    <w:uiPriority w:val="99"/>
    <w:qFormat/>
    <w:pPr>
      <w:ind w:firstLineChars="200" w:firstLine="420"/>
    </w:pPr>
  </w:style>
  <w:style w:type="paragraph" w:styleId="a8">
    <w:name w:val="List Paragraph"/>
    <w:basedOn w:val="a"/>
    <w:uiPriority w:val="34"/>
    <w:qFormat/>
    <w:rsid w:val="00D866EA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F25FFA"/>
    <w:rPr>
      <w:b/>
      <w:bCs/>
      <w:kern w:val="44"/>
      <w:sz w:val="44"/>
      <w:szCs w:val="44"/>
    </w:rPr>
  </w:style>
  <w:style w:type="paragraph" w:styleId="a9">
    <w:name w:val="Balloon Text"/>
    <w:basedOn w:val="a"/>
    <w:link w:val="aa"/>
    <w:uiPriority w:val="99"/>
    <w:semiHidden/>
    <w:unhideWhenUsed/>
    <w:rsid w:val="002E54F7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2E54F7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915B4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b">
    <w:name w:val="Strong"/>
    <w:basedOn w:val="a0"/>
    <w:uiPriority w:val="22"/>
    <w:qFormat/>
    <w:rsid w:val="00915B46"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915B46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3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13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0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06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81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22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17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57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81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4605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7664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242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748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018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813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53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774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4827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844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157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224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06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642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8051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6604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688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157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043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729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35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873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42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6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6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35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31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80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03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70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13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40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51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55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8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49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99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45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676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09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76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18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3321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484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2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20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7500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660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9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8570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596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2702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7781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8820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077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2930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043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315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577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226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653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456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897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4623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872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188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3634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5139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2783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824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720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7104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7516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86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4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0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50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14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76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86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8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1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60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0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2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5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3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19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2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75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32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12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1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341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084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839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302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5684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593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6210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21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368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073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202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457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1251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0525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3059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246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7214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3804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419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248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315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0824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053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2827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2519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960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469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6913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6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4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7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8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6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1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6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6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7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4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6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8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2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44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99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38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445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014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1326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885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1421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776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276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460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437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0176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2919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547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2549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321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72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2035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3589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973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0940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391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4439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0454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1296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947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29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13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8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72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73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27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39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89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8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05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995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6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2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0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6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02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80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09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35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85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09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05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1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3728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768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137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04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1323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657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376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577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4304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860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045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1040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1354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808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5695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6163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4257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889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9125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2615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042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3770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518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615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212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5903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159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7544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1950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245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4795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0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4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2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9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90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0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84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39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4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05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0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3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45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87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27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37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956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87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06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423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3749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6398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470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430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3347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31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406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2286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0765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2346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4175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1738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1520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832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780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021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3514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6279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7025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823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4112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24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1632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322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5860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056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9868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9559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3167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031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2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4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5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1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3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5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3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7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1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89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05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0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7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9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52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87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56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972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4494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445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5335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72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113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19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9040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2982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8853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8528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204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035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736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9297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87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9365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8061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037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444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7510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3203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968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5256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280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5331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588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2696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7115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0163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2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1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8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0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53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0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16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07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977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35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863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361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493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36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1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7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8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07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23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7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0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51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03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60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10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6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73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8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34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8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73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01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4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14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34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81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4406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4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9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42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56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9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82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7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303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12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3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9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2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54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81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13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4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11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11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183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97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2463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169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983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2206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857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913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800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771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231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7650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31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0761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1610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608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2307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0106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2965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97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692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125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149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003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0490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056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5747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7031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932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8565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141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4535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4621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9795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912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08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8744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7128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3435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E855A8-7DEC-48CB-9230-E5A5B2011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1007</Words>
  <Characters>5746</Characters>
  <Application>Microsoft Office Word</Application>
  <DocSecurity>0</DocSecurity>
  <Lines>47</Lines>
  <Paragraphs>13</Paragraphs>
  <ScaleCrop>false</ScaleCrop>
  <Company>djg</Company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汤德伟</cp:lastModifiedBy>
  <cp:revision>2</cp:revision>
  <dcterms:created xsi:type="dcterms:W3CDTF">2026-03-14T15:45:00Z</dcterms:created>
  <dcterms:modified xsi:type="dcterms:W3CDTF">2026-03-14T15:45:00Z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KSORubyTemplateID" linkTarget="0">
    <vt:lpwstr>6</vt:lpwstr>
  </property>
  <property fmtid="{D5CDD505-2E9C-101B-9397-08002B2CF9AE}" pid="4" name="ICV">
    <vt:lpwstr>A66F943913214A778CDB4F8C8E2D3559</vt:lpwstr>
  </property>
</Properties>
</file>