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c399brl37ofq" w:id="0"/>
      <w:bookmarkEnd w:id="0"/>
      <w:r w:rsidDel="00000000" w:rsidR="00000000" w:rsidRPr="00000000">
        <w:rPr>
          <w:b w:val="1"/>
          <w:sz w:val="46"/>
          <w:szCs w:val="46"/>
          <w:rtl w:val="0"/>
        </w:rPr>
        <w:t xml:space="preserve">Enterprise Computing and ERP Systems HT2021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399brl37o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Enterprise Computing and ERP Systems HT2021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_c399brl37ofq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eop9w1ns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1: Introduction goal modelling and conceptual modelling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_aeop9w1nsp9w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vesmythm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Lesson 1 Goal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_30vesmythmcb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1wl6i5by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takeaways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_bi1wl6i5byn1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ay842rhw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items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_clay842rhwon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ap9ar5sb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Lesson 2 Conceptual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_kdap9ar5sbe3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after="80" w:before="60" w:line="240" w:lineRule="auto"/>
            <w:ind w:left="720" w:firstLine="0"/>
            <w:rPr/>
          </w:pPr>
          <w:hyperlink w:anchor="_vu7mphrhu6vb">
            <w:r w:rsidDel="00000000" w:rsidR="00000000" w:rsidRPr="00000000">
              <w:rPr>
                <w:rtl w:val="0"/>
              </w:rPr>
              <w:t xml:space="preserve">SBVR [Semantics Of Business Vocabulary And Business Rules]</w:t>
            </w:r>
          </w:hyperlink>
          <w:r w:rsidDel="00000000" w:rsidR="00000000" w:rsidRPr="00000000">
            <w:rPr>
              <w:rtl w:val="0"/>
            </w:rPr>
            <w:tab/>
          </w:r>
          <w:r w:rsidDel="00000000" w:rsidR="00000000" w:rsidRPr="00000000">
            <w:fldChar w:fldCharType="begin"/>
            <w:instrText xml:space="preserve"> PAGEREF _vu7mphrhu6vb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46"/>
          <w:szCs w:val="46"/>
        </w:rPr>
      </w:pPr>
      <w:bookmarkStart w:colFirst="0" w:colLast="0" w:name="_aeop9w1nsp9w" w:id="1"/>
      <w:bookmarkEnd w:id="1"/>
      <w:r w:rsidDel="00000000" w:rsidR="00000000" w:rsidRPr="00000000">
        <w:rPr>
          <w:b w:val="1"/>
          <w:sz w:val="46"/>
          <w:szCs w:val="46"/>
          <w:rtl w:val="0"/>
        </w:rPr>
        <w:t xml:space="preserve">Week 1: Introduction goal modelling and conceptual modelling </w:t>
      </w:r>
    </w:p>
    <w:p w:rsidR="00000000" w:rsidDel="00000000" w:rsidP="00000000" w:rsidRDefault="00000000" w:rsidRPr="00000000" w14:paraId="0000000E">
      <w:pPr>
        <w:spacing w:after="240" w:before="240" w:lineRule="auto"/>
        <w:rPr/>
      </w:pPr>
      <w:r w:rsidDel="00000000" w:rsidR="00000000" w:rsidRPr="00000000">
        <w:rPr>
          <w:rtl w:val="0"/>
        </w:rPr>
        <w:t xml:space="preserve">[Add 6.9.2021 &amp; 23:43]</w:t>
      </w:r>
    </w:p>
    <w:p w:rsidR="00000000" w:rsidDel="00000000" w:rsidP="00000000" w:rsidRDefault="00000000" w:rsidRPr="00000000" w14:paraId="0000000F">
      <w:pPr>
        <w:spacing w:after="240" w:before="240" w:lineRule="auto"/>
        <w:rPr/>
      </w:pPr>
      <w:r w:rsidDel="00000000" w:rsidR="00000000" w:rsidRPr="00000000">
        <w:rPr>
          <w:rtl w:val="0"/>
        </w:rPr>
        <w:t xml:space="preserve">[Add presenter here]</w:t>
      </w:r>
    </w:p>
    <w:p w:rsidR="00000000" w:rsidDel="00000000" w:rsidP="00000000" w:rsidRDefault="00000000" w:rsidRPr="00000000" w14:paraId="00000010">
      <w:pPr>
        <w:spacing w:after="240" w:before="240" w:lineRule="auto"/>
        <w:rPr/>
      </w:pPr>
      <w:r w:rsidDel="00000000" w:rsidR="00000000" w:rsidRPr="00000000">
        <w:rPr>
          <w:rtl w:val="0"/>
        </w:rPr>
        <w:t xml:space="preserve">[Add topic here]</w:t>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30vesmythmcb" w:id="2"/>
      <w:bookmarkEnd w:id="2"/>
      <w:r w:rsidDel="00000000" w:rsidR="00000000" w:rsidRPr="00000000">
        <w:rPr>
          <w:b w:val="1"/>
          <w:sz w:val="34"/>
          <w:szCs w:val="34"/>
          <w:rtl w:val="0"/>
        </w:rPr>
        <w:t xml:space="preserve">Notes: Lesson 1 Goal Modelling </w:t>
      </w:r>
    </w:p>
    <w:p w:rsidR="00000000" w:rsidDel="00000000" w:rsidP="00000000" w:rsidRDefault="00000000" w:rsidRPr="00000000" w14:paraId="00000012">
      <w:pPr>
        <w:rPr/>
      </w:pPr>
      <w:r w:rsidDel="00000000" w:rsidR="00000000" w:rsidRPr="00000000">
        <w:rPr/>
        <w:drawing>
          <wp:inline distB="114300" distT="114300" distL="114300" distR="114300">
            <wp:extent cx="5731200" cy="26035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b w:val="1"/>
          <w:rtl w:val="0"/>
        </w:rPr>
        <w:t xml:space="preserve">Goal </w:t>
      </w:r>
      <w:r w:rsidDel="00000000" w:rsidR="00000000" w:rsidRPr="00000000">
        <w:rPr>
          <w:rtl w:val="0"/>
        </w:rPr>
        <w:t xml:space="preserve">= a desired state , something that the organisation only partially can influence</w:t>
      </w:r>
    </w:p>
    <w:p w:rsidR="00000000" w:rsidDel="00000000" w:rsidP="00000000" w:rsidRDefault="00000000" w:rsidRPr="00000000" w14:paraId="00000016">
      <w:pPr>
        <w:spacing w:after="240" w:before="240" w:lineRule="auto"/>
        <w:rPr/>
      </w:pPr>
      <w:r w:rsidDel="00000000" w:rsidR="00000000" w:rsidRPr="00000000">
        <w:rPr>
          <w:b w:val="1"/>
          <w:rtl w:val="0"/>
        </w:rPr>
        <w:t xml:space="preserve">Goals </w:t>
      </w:r>
      <w:r w:rsidDel="00000000" w:rsidR="00000000" w:rsidRPr="00000000">
        <w:rPr>
          <w:rtl w:val="0"/>
        </w:rPr>
        <w:t xml:space="preserve">can be decomposed from high level objectives to low-level requirements</w:t>
      </w:r>
    </w:p>
    <w:p w:rsidR="00000000" w:rsidDel="00000000" w:rsidP="00000000" w:rsidRDefault="00000000" w:rsidRPr="00000000" w14:paraId="00000017">
      <w:pPr>
        <w:spacing w:after="240" w:before="240" w:lineRule="auto"/>
        <w:rPr/>
      </w:pPr>
      <w:r w:rsidDel="00000000" w:rsidR="00000000" w:rsidRPr="00000000">
        <w:rPr>
          <w:rtl w:val="0"/>
        </w:rPr>
        <w:t xml:space="preserve">Each goal refined with sub-goals that define how it can be satisfied</w:t>
      </w:r>
    </w:p>
    <w:p w:rsidR="00000000" w:rsidDel="00000000" w:rsidP="00000000" w:rsidRDefault="00000000" w:rsidRPr="00000000" w14:paraId="00000018">
      <w:pPr>
        <w:spacing w:after="240" w:before="240" w:lineRule="auto"/>
        <w:rPr/>
      </w:pPr>
      <w:r w:rsidDel="00000000" w:rsidR="00000000" w:rsidRPr="00000000">
        <w:rPr>
          <w:b w:val="1"/>
          <w:rtl w:val="0"/>
        </w:rPr>
        <w:t xml:space="preserve">Leaf-level goals </w:t>
      </w:r>
      <w:r w:rsidDel="00000000" w:rsidR="00000000" w:rsidRPr="00000000">
        <w:rPr>
          <w:rtl w:val="0"/>
        </w:rPr>
        <w:t xml:space="preserve">are considered to be requirements</w:t>
      </w:r>
    </w:p>
    <w:p w:rsidR="00000000" w:rsidDel="00000000" w:rsidP="00000000" w:rsidRDefault="00000000" w:rsidRPr="00000000" w14:paraId="00000019">
      <w:pPr>
        <w:spacing w:after="240" w:before="240" w:lineRule="auto"/>
        <w:rPr/>
      </w:pPr>
      <w:r w:rsidDel="00000000" w:rsidR="00000000" w:rsidRPr="00000000">
        <w:rPr>
          <w:b w:val="1"/>
          <w:rtl w:val="0"/>
        </w:rPr>
        <w:t xml:space="preserve">Means</w:t>
      </w:r>
      <w:r w:rsidDel="00000000" w:rsidR="00000000" w:rsidRPr="00000000">
        <w:rPr>
          <w:rtl w:val="0"/>
        </w:rPr>
        <w:t xml:space="preserve"> = a course of action, and instrument or method, something that the organisation essentially can control</w:t>
      </w:r>
    </w:p>
    <w:p w:rsidR="00000000" w:rsidDel="00000000" w:rsidP="00000000" w:rsidRDefault="00000000" w:rsidRPr="00000000" w14:paraId="0000001A">
      <w:pPr>
        <w:spacing w:after="240" w:before="240" w:lineRule="auto"/>
        <w:rPr/>
      </w:pPr>
      <w:r w:rsidDel="00000000" w:rsidR="00000000" w:rsidRPr="00000000">
        <w:rPr>
          <w:b w:val="1"/>
          <w:rtl w:val="0"/>
        </w:rPr>
        <w:t xml:space="preserve">Influencer</w:t>
      </w:r>
      <w:r w:rsidDel="00000000" w:rsidR="00000000" w:rsidRPr="00000000">
        <w:rPr>
          <w:rtl w:val="0"/>
        </w:rPr>
        <w:t xml:space="preserve"> = a state of affairs that can impact an enterprise in its employment of means or achievement of goals</w:t>
      </w:r>
    </w:p>
    <w:p w:rsidR="00000000" w:rsidDel="00000000" w:rsidP="00000000" w:rsidRDefault="00000000" w:rsidRPr="00000000" w14:paraId="0000001B">
      <w:pPr>
        <w:spacing w:after="240" w:before="240" w:lineRule="auto"/>
        <w:rPr>
          <w:b w:val="1"/>
        </w:rPr>
      </w:pPr>
      <w:r w:rsidDel="00000000" w:rsidR="00000000" w:rsidRPr="00000000">
        <w:rPr>
          <w:rtl w:val="0"/>
        </w:rPr>
        <w:t xml:space="preserve">Two goals can be related to the same </w:t>
      </w:r>
      <w:r w:rsidDel="00000000" w:rsidR="00000000" w:rsidRPr="00000000">
        <w:rPr>
          <w:b w:val="1"/>
          <w:rtl w:val="0"/>
        </w:rPr>
        <w:t xml:space="preserve">objective.</w:t>
      </w:r>
    </w:p>
    <w:p w:rsidR="00000000" w:rsidDel="00000000" w:rsidP="00000000" w:rsidRDefault="00000000" w:rsidRPr="00000000" w14:paraId="0000001C">
      <w:pPr>
        <w:spacing w:after="240" w:before="240" w:lineRule="auto"/>
        <w:rPr/>
      </w:pPr>
      <w:r w:rsidDel="00000000" w:rsidR="00000000" w:rsidRPr="00000000">
        <w:rPr>
          <w:rtl w:val="0"/>
        </w:rPr>
        <w:t xml:space="preserve">Two objectives can be related to the same goal.</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Objective quantifies goals</w:t>
      </w:r>
    </w:p>
    <w:p w:rsidR="00000000" w:rsidDel="00000000" w:rsidP="00000000" w:rsidRDefault="00000000" w:rsidRPr="00000000" w14:paraId="0000001E">
      <w:pPr>
        <w:spacing w:after="240" w:before="240" w:lineRule="auto"/>
        <w:rPr/>
      </w:pPr>
      <w:r w:rsidDel="00000000" w:rsidR="00000000" w:rsidRPr="00000000">
        <w:rPr>
          <w:b w:val="1"/>
          <w:rtl w:val="0"/>
        </w:rPr>
        <w:t xml:space="preserve">Assessment </w:t>
      </w:r>
      <w:r w:rsidDel="00000000" w:rsidR="00000000" w:rsidRPr="00000000">
        <w:rPr>
          <w:rtl w:val="0"/>
        </w:rPr>
        <w:t xml:space="preserve">= tells how an influencer impacts a means or a goal</w:t>
      </w:r>
    </w:p>
    <w:p w:rsidR="00000000" w:rsidDel="00000000" w:rsidP="00000000" w:rsidRDefault="00000000" w:rsidRPr="00000000" w14:paraId="0000001F">
      <w:pPr>
        <w:spacing w:after="240" w:before="240" w:lineRule="auto"/>
        <w:rPr/>
      </w:pPr>
      <w:r w:rsidDel="00000000" w:rsidR="00000000" w:rsidRPr="00000000">
        <w:rPr>
          <w:rtl w:val="0"/>
        </w:rPr>
        <w:t xml:space="preserve">One goal can be part of many other goals</w:t>
      </w:r>
    </w:p>
    <w:p w:rsidR="00000000" w:rsidDel="00000000" w:rsidP="00000000" w:rsidRDefault="00000000" w:rsidRPr="00000000" w14:paraId="00000020">
      <w:pPr>
        <w:spacing w:after="240" w:before="240" w:lineRule="auto"/>
        <w:rPr/>
      </w:pPr>
      <w:r w:rsidDel="00000000" w:rsidR="00000000" w:rsidRPr="00000000">
        <w:rPr>
          <w:rtl w:val="0"/>
        </w:rPr>
        <w:t xml:space="preserve">One means can support several goals</w:t>
      </w:r>
    </w:p>
    <w:p w:rsidR="00000000" w:rsidDel="00000000" w:rsidP="00000000" w:rsidRDefault="00000000" w:rsidRPr="00000000" w14:paraId="00000021">
      <w:pPr>
        <w:spacing w:after="240" w:before="240" w:lineRule="auto"/>
        <w:rPr/>
      </w:pPr>
      <w:r w:rsidDel="00000000" w:rsidR="00000000" w:rsidRPr="00000000">
        <w:rPr>
          <w:b w:val="1"/>
          <w:rtl w:val="0"/>
        </w:rPr>
        <w:t xml:space="preserve">External influence: </w:t>
      </w:r>
      <w:r w:rsidDel="00000000" w:rsidR="00000000" w:rsidRPr="00000000">
        <w:rPr>
          <w:rtl w:val="0"/>
        </w:rPr>
        <w:t xml:space="preserve">opportunity, threat</w:t>
      </w:r>
    </w:p>
    <w:p w:rsidR="00000000" w:rsidDel="00000000" w:rsidP="00000000" w:rsidRDefault="00000000" w:rsidRPr="00000000" w14:paraId="00000022">
      <w:pPr>
        <w:spacing w:after="240" w:before="240" w:lineRule="auto"/>
        <w:rPr/>
      </w:pPr>
      <w:r w:rsidDel="00000000" w:rsidR="00000000" w:rsidRPr="00000000">
        <w:rPr>
          <w:b w:val="1"/>
          <w:rtl w:val="0"/>
        </w:rPr>
        <w:t xml:space="preserve">Internal influencer: </w:t>
      </w:r>
      <w:r w:rsidDel="00000000" w:rsidR="00000000" w:rsidRPr="00000000">
        <w:rPr>
          <w:rtl w:val="0"/>
        </w:rPr>
        <w:t xml:space="preserve">strength, weakness</w:t>
      </w:r>
    </w:p>
    <w:p w:rsidR="00000000" w:rsidDel="00000000" w:rsidP="00000000" w:rsidRDefault="00000000" w:rsidRPr="00000000" w14:paraId="00000023">
      <w:pPr>
        <w:spacing w:after="240" w:before="240" w:lineRule="auto"/>
        <w:rPr/>
      </w:pPr>
      <w:r w:rsidDel="00000000" w:rsidR="00000000" w:rsidRPr="00000000">
        <w:rPr>
          <w:rtl w:val="0"/>
        </w:rPr>
        <w:t xml:space="preserve">An influencer can be both a threat and an opportunity</w:t>
      </w:r>
    </w:p>
    <w:p w:rsidR="00000000" w:rsidDel="00000000" w:rsidP="00000000" w:rsidRDefault="00000000" w:rsidRPr="00000000" w14:paraId="00000024">
      <w:pPr>
        <w:spacing w:after="240" w:before="240" w:lineRule="auto"/>
        <w:rPr/>
      </w:pPr>
      <w:r w:rsidDel="00000000" w:rsidR="00000000" w:rsidRPr="00000000">
        <w:rPr>
          <w:rtl w:val="0"/>
        </w:rPr>
        <w:t xml:space="preserve">An influencer can be both a strength and a weakness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sz w:val="34"/>
          <w:szCs w:val="34"/>
        </w:rPr>
      </w:pPr>
      <w:bookmarkStart w:colFirst="0" w:colLast="0" w:name="_bi1wl6i5byn1" w:id="3"/>
      <w:bookmarkEnd w:id="3"/>
      <w:r w:rsidDel="00000000" w:rsidR="00000000" w:rsidRPr="00000000">
        <w:rPr>
          <w:b w:val="1"/>
          <w:sz w:val="34"/>
          <w:szCs w:val="34"/>
          <w:rtl w:val="0"/>
        </w:rPr>
        <w:t xml:space="preserve">Key takeaways</w:t>
      </w:r>
    </w:p>
    <w:p w:rsidR="00000000" w:rsidDel="00000000" w:rsidP="00000000" w:rsidRDefault="00000000" w:rsidRPr="00000000" w14:paraId="00000027">
      <w:pPr>
        <w:spacing w:after="240" w:before="240" w:lineRule="auto"/>
        <w:rPr/>
      </w:pPr>
      <w:r w:rsidDel="00000000" w:rsidR="00000000" w:rsidRPr="00000000">
        <w:rPr>
          <w:rtl w:val="0"/>
        </w:rPr>
        <w:t xml:space="preserve">Construct a goal model for Google Assistant. The model should include at least:</w:t>
      </w:r>
    </w:p>
    <w:p w:rsidR="00000000" w:rsidDel="00000000" w:rsidP="00000000" w:rsidRDefault="00000000" w:rsidRPr="00000000" w14:paraId="00000028">
      <w:pPr>
        <w:numPr>
          <w:ilvl w:val="0"/>
          <w:numId w:val="5"/>
        </w:numPr>
        <w:spacing w:after="0" w:afterAutospacing="0" w:before="240" w:lineRule="auto"/>
        <w:ind w:left="720" w:hanging="360"/>
      </w:pPr>
      <w:r w:rsidDel="00000000" w:rsidR="00000000" w:rsidRPr="00000000">
        <w:rPr>
          <w:rtl w:val="0"/>
        </w:rPr>
        <w:t xml:space="preserve">6 goals</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rtl w:val="0"/>
        </w:rPr>
        <w:t xml:space="preserve">6 means</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One means for every leaf goal</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tl w:val="0"/>
        </w:rPr>
        <w:t xml:space="preserve">One objective for every leaf goal</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tl w:val="0"/>
        </w:rPr>
        <w:t xml:space="preserve">6 influencers</w:t>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rtl w:val="0"/>
        </w:rPr>
        <w:t xml:space="preserve">One influencer that is both a strength and a weakness (mark this one clearly in your diagram)</w:t>
      </w:r>
    </w:p>
    <w:p w:rsidR="00000000" w:rsidDel="00000000" w:rsidP="00000000" w:rsidRDefault="00000000" w:rsidRPr="00000000" w14:paraId="0000002E">
      <w:pPr>
        <w:numPr>
          <w:ilvl w:val="0"/>
          <w:numId w:val="5"/>
        </w:numPr>
        <w:spacing w:after="240" w:before="0" w:beforeAutospacing="0" w:lineRule="auto"/>
        <w:ind w:left="720" w:hanging="360"/>
      </w:pPr>
      <w:r w:rsidDel="00000000" w:rsidR="00000000" w:rsidRPr="00000000">
        <w:rPr>
          <w:rtl w:val="0"/>
        </w:rPr>
        <w:t xml:space="preserve">One influencer that is both a threat and an opportunity (mark this one clearly in your diagram)</w:t>
      </w:r>
    </w:p>
    <w:p w:rsidR="00000000" w:rsidDel="00000000" w:rsidP="00000000" w:rsidRDefault="00000000" w:rsidRPr="00000000" w14:paraId="0000002F">
      <w:pPr>
        <w:spacing w:after="240" w:before="240" w:lineRule="auto"/>
        <w:rPr/>
      </w:pPr>
      <w:r w:rsidDel="00000000" w:rsidR="00000000" w:rsidRPr="00000000">
        <w:rPr>
          <w:rtl w:val="0"/>
        </w:rPr>
        <w:t xml:space="preserve">Your goal model is to include the following items:</w:t>
      </w:r>
    </w:p>
    <w:p w:rsidR="00000000" w:rsidDel="00000000" w:rsidP="00000000" w:rsidRDefault="00000000" w:rsidRPr="00000000" w14:paraId="00000030">
      <w:pPr>
        <w:numPr>
          <w:ilvl w:val="0"/>
          <w:numId w:val="9"/>
        </w:numPr>
        <w:spacing w:after="0" w:afterAutospacing="0" w:before="240" w:lineRule="auto"/>
        <w:ind w:left="720" w:hanging="360"/>
      </w:pPr>
      <w:r w:rsidDel="00000000" w:rsidR="00000000" w:rsidRPr="00000000">
        <w:rPr>
          <w:rtl w:val="0"/>
        </w:rPr>
        <w:t xml:space="preserve">To make Google Assistant enjoyable to use (goal)</w:t>
      </w:r>
    </w:p>
    <w:p w:rsidR="00000000" w:rsidDel="00000000" w:rsidP="00000000" w:rsidRDefault="00000000" w:rsidRPr="00000000" w14:paraId="00000031">
      <w:pPr>
        <w:numPr>
          <w:ilvl w:val="0"/>
          <w:numId w:val="9"/>
        </w:numPr>
        <w:spacing w:after="0" w:afterAutospacing="0" w:before="0" w:beforeAutospacing="0" w:lineRule="auto"/>
        <w:ind w:left="720" w:hanging="360"/>
      </w:pPr>
      <w:r w:rsidDel="00000000" w:rsidR="00000000" w:rsidRPr="00000000">
        <w:rPr>
          <w:rtl w:val="0"/>
        </w:rPr>
        <w:t xml:space="preserve">Apple offers Siri, a competitor to Google Assistant (influencer)</w:t>
      </w:r>
    </w:p>
    <w:p w:rsidR="00000000" w:rsidDel="00000000" w:rsidP="00000000" w:rsidRDefault="00000000" w:rsidRPr="00000000" w14:paraId="00000032">
      <w:pPr>
        <w:numPr>
          <w:ilvl w:val="0"/>
          <w:numId w:val="9"/>
        </w:numPr>
        <w:spacing w:after="0" w:afterAutospacing="0" w:before="0" w:beforeAutospacing="0" w:lineRule="auto"/>
        <w:ind w:left="720" w:hanging="360"/>
      </w:pPr>
      <w:r w:rsidDel="00000000" w:rsidR="00000000" w:rsidRPr="00000000">
        <w:rPr>
          <w:rtl w:val="0"/>
        </w:rPr>
        <w:t xml:space="preserve">To make people use Google Assistant several times a day (goal)</w:t>
      </w:r>
    </w:p>
    <w:p w:rsidR="00000000" w:rsidDel="00000000" w:rsidP="00000000" w:rsidRDefault="00000000" w:rsidRPr="00000000" w14:paraId="00000033">
      <w:pPr>
        <w:numPr>
          <w:ilvl w:val="0"/>
          <w:numId w:val="9"/>
        </w:numPr>
        <w:spacing w:after="0" w:afterAutospacing="0" w:before="0" w:beforeAutospacing="0" w:lineRule="auto"/>
        <w:ind w:left="720" w:hanging="360"/>
      </w:pPr>
      <w:r w:rsidDel="00000000" w:rsidR="00000000" w:rsidRPr="00000000">
        <w:rPr>
          <w:rtl w:val="0"/>
        </w:rPr>
        <w:t xml:space="preserve">Amazon offers Echo, a competitor to Google Assistant (influencer)</w:t>
      </w:r>
    </w:p>
    <w:p w:rsidR="00000000" w:rsidDel="00000000" w:rsidP="00000000" w:rsidRDefault="00000000" w:rsidRPr="00000000" w14:paraId="00000034">
      <w:pPr>
        <w:numPr>
          <w:ilvl w:val="0"/>
          <w:numId w:val="9"/>
        </w:numPr>
        <w:spacing w:after="0" w:afterAutospacing="0" w:before="0" w:beforeAutospacing="0" w:lineRule="auto"/>
        <w:ind w:left="720" w:hanging="360"/>
      </w:pPr>
      <w:r w:rsidDel="00000000" w:rsidR="00000000" w:rsidRPr="00000000">
        <w:rPr>
          <w:rtl w:val="0"/>
        </w:rPr>
        <w:t xml:space="preserve">To ensure that Google Assistant can interact with many third party apps and services (goal)</w:t>
      </w:r>
    </w:p>
    <w:p w:rsidR="00000000" w:rsidDel="00000000" w:rsidP="00000000" w:rsidRDefault="00000000" w:rsidRPr="00000000" w14:paraId="00000035">
      <w:pPr>
        <w:numPr>
          <w:ilvl w:val="0"/>
          <w:numId w:val="9"/>
        </w:numPr>
        <w:spacing w:after="0" w:afterAutospacing="0" w:before="0" w:beforeAutospacing="0" w:lineRule="auto"/>
        <w:ind w:left="720" w:hanging="360"/>
      </w:pPr>
      <w:r w:rsidDel="00000000" w:rsidR="00000000" w:rsidRPr="00000000">
        <w:rPr>
          <w:rtl w:val="0"/>
        </w:rPr>
        <w:t xml:space="preserve">To collect a lot of data about users of Google Assistant (means)</w:t>
      </w:r>
    </w:p>
    <w:p w:rsidR="00000000" w:rsidDel="00000000" w:rsidP="00000000" w:rsidRDefault="00000000" w:rsidRPr="00000000" w14:paraId="00000036">
      <w:pPr>
        <w:numPr>
          <w:ilvl w:val="0"/>
          <w:numId w:val="9"/>
        </w:numPr>
        <w:spacing w:after="0" w:afterAutospacing="0" w:before="0" w:beforeAutospacing="0" w:lineRule="auto"/>
        <w:ind w:left="720" w:hanging="360"/>
      </w:pPr>
      <w:r w:rsidDel="00000000" w:rsidR="00000000" w:rsidRPr="00000000">
        <w:rPr>
          <w:rtl w:val="0"/>
        </w:rPr>
        <w:t xml:space="preserve">To make Google Assistant available on many devices (goals)</w:t>
      </w:r>
    </w:p>
    <w:p w:rsidR="00000000" w:rsidDel="00000000" w:rsidP="00000000" w:rsidRDefault="00000000" w:rsidRPr="00000000" w14:paraId="00000037">
      <w:pPr>
        <w:numPr>
          <w:ilvl w:val="0"/>
          <w:numId w:val="9"/>
        </w:numPr>
        <w:spacing w:after="0" w:afterAutospacing="0" w:before="0" w:beforeAutospacing="0" w:lineRule="auto"/>
        <w:ind w:left="720" w:hanging="360"/>
      </w:pPr>
      <w:r w:rsidDel="00000000" w:rsidR="00000000" w:rsidRPr="00000000">
        <w:rPr>
          <w:rtl w:val="0"/>
        </w:rPr>
        <w:t xml:space="preserve">To show ads that are relevant to the user (means)</w:t>
      </w:r>
    </w:p>
    <w:p w:rsidR="00000000" w:rsidDel="00000000" w:rsidP="00000000" w:rsidRDefault="00000000" w:rsidRPr="00000000" w14:paraId="00000038">
      <w:pPr>
        <w:numPr>
          <w:ilvl w:val="0"/>
          <w:numId w:val="9"/>
        </w:numPr>
        <w:spacing w:after="0" w:afterAutospacing="0" w:before="0" w:beforeAutospacing="0" w:lineRule="auto"/>
        <w:ind w:left="720" w:hanging="360"/>
      </w:pPr>
      <w:r w:rsidDel="00000000" w:rsidR="00000000" w:rsidRPr="00000000">
        <w:rPr>
          <w:rtl w:val="0"/>
        </w:rPr>
        <w:t xml:space="preserve">To give answers to queries that are relevant to the user (means)</w:t>
      </w:r>
    </w:p>
    <w:p w:rsidR="00000000" w:rsidDel="00000000" w:rsidP="00000000" w:rsidRDefault="00000000" w:rsidRPr="00000000" w14:paraId="00000039">
      <w:pPr>
        <w:numPr>
          <w:ilvl w:val="0"/>
          <w:numId w:val="9"/>
        </w:numPr>
        <w:spacing w:after="0" w:afterAutospacing="0" w:before="0" w:beforeAutospacing="0" w:lineRule="auto"/>
        <w:ind w:left="720" w:hanging="360"/>
      </w:pPr>
      <w:r w:rsidDel="00000000" w:rsidR="00000000" w:rsidRPr="00000000">
        <w:rPr>
          <w:rtl w:val="0"/>
        </w:rPr>
        <w:t xml:space="preserve">To have a good microphone in Google Home (influencer)</w:t>
      </w:r>
    </w:p>
    <w:p w:rsidR="00000000" w:rsidDel="00000000" w:rsidP="00000000" w:rsidRDefault="00000000" w:rsidRPr="00000000" w14:paraId="0000003A">
      <w:pPr>
        <w:numPr>
          <w:ilvl w:val="0"/>
          <w:numId w:val="9"/>
        </w:numPr>
        <w:spacing w:after="0" w:afterAutospacing="0" w:before="0" w:beforeAutospacing="0" w:lineRule="auto"/>
        <w:ind w:left="720" w:hanging="360"/>
      </w:pPr>
      <w:r w:rsidDel="00000000" w:rsidR="00000000" w:rsidRPr="00000000">
        <w:rPr>
          <w:rtl w:val="0"/>
        </w:rPr>
        <w:t xml:space="preserve">To cooperate with vendors that offer apps and services (means)</w:t>
      </w:r>
    </w:p>
    <w:p w:rsidR="00000000" w:rsidDel="00000000" w:rsidP="00000000" w:rsidRDefault="00000000" w:rsidRPr="00000000" w14:paraId="0000003B">
      <w:pPr>
        <w:numPr>
          <w:ilvl w:val="0"/>
          <w:numId w:val="9"/>
        </w:numPr>
        <w:spacing w:after="240" w:before="0" w:beforeAutospacing="0" w:lineRule="auto"/>
        <w:ind w:left="720" w:hanging="360"/>
      </w:pPr>
      <w:r w:rsidDel="00000000" w:rsidR="00000000" w:rsidRPr="00000000">
        <w:rPr>
          <w:rtl w:val="0"/>
        </w:rPr>
        <w:t xml:space="preserve">People nowadays regularly use many apps and services on their smartphones (influencer)</w:t>
      </w:r>
    </w:p>
    <w:p w:rsidR="00000000" w:rsidDel="00000000" w:rsidP="00000000" w:rsidRDefault="00000000" w:rsidRPr="00000000" w14:paraId="0000003C">
      <w:pPr>
        <w:spacing w:after="240" w:before="240" w:lineRule="auto"/>
        <w:ind w:left="720" w:firstLine="0"/>
        <w:rPr/>
      </w:pP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lay842rhwon" w:id="4"/>
      <w:bookmarkEnd w:id="4"/>
      <w:r w:rsidDel="00000000" w:rsidR="00000000" w:rsidRPr="00000000">
        <w:rPr>
          <w:b w:val="1"/>
          <w:sz w:val="34"/>
          <w:szCs w:val="34"/>
          <w:rtl w:val="0"/>
        </w:rPr>
        <w:t xml:space="preserve">Action items</w:t>
      </w:r>
    </w:p>
    <w:p w:rsidR="00000000" w:rsidDel="00000000" w:rsidP="00000000" w:rsidRDefault="00000000" w:rsidRPr="00000000" w14:paraId="0000003E">
      <w:pPr>
        <w:numPr>
          <w:ilvl w:val="0"/>
          <w:numId w:val="19"/>
        </w:numPr>
        <w:spacing w:after="240" w:before="240" w:lineRule="auto"/>
        <w:ind w:left="720" w:hanging="360"/>
      </w:pPr>
      <w:r w:rsidDel="00000000" w:rsidR="00000000" w:rsidRPr="00000000">
        <w:rPr>
          <w:rtl w:val="0"/>
        </w:rPr>
        <w:t xml:space="preserve">Add an action item here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kdap9ar5sbe3" w:id="5"/>
      <w:bookmarkEnd w:id="5"/>
      <w:r w:rsidDel="00000000" w:rsidR="00000000" w:rsidRPr="00000000">
        <w:rPr>
          <w:b w:val="1"/>
          <w:sz w:val="34"/>
          <w:szCs w:val="34"/>
          <w:rtl w:val="0"/>
        </w:rPr>
        <w:t xml:space="preserve">Notes: Lesson 2 Conceptual Modelling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Domain model of business concepts (in UML Class diagram) </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Business Process model of business activities (in UML Activity diagram) </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Human interaction with software systems (in ULM Use Cases) </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Interaction between software objects (in UML Sequence diagram) </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System model of software objects (in UML Class diagram)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b w:val="1"/>
          <w:rtl w:val="0"/>
        </w:rPr>
        <w:t xml:space="preserve">Concept :  </w:t>
      </w:r>
      <w:r w:rsidDel="00000000" w:rsidR="00000000" w:rsidRPr="00000000">
        <w:rPr>
          <w:rtl w:val="0"/>
        </w:rPr>
        <w:t xml:space="preserve">a concept is how we think about things or what we mean. A concept can be seen as thought unit or a mental view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b w:val="1"/>
          <w:rtl w:val="0"/>
        </w:rPr>
        <w:t xml:space="preserve">Term: </w:t>
      </w:r>
      <w:r w:rsidDel="00000000" w:rsidR="00000000" w:rsidRPr="00000000">
        <w:rPr>
          <w:rtl w:val="0"/>
        </w:rPr>
        <w:t xml:space="preserve">a term is a representation of a concept, a term can be seen as a sign for the concept, for example, in form of a word, a group of words (phrase), or a symbol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b w:val="1"/>
          <w:rtl w:val="0"/>
        </w:rPr>
        <w:t xml:space="preserve">The Relation btw Concept and Term </w:t>
      </w:r>
    </w:p>
    <w:p w:rsidR="00000000" w:rsidDel="00000000" w:rsidP="00000000" w:rsidRDefault="00000000" w:rsidRPr="00000000" w14:paraId="00000051">
      <w:pPr>
        <w:numPr>
          <w:ilvl w:val="0"/>
          <w:numId w:val="25"/>
        </w:numPr>
        <w:ind w:left="720" w:hanging="360"/>
        <w:rPr/>
      </w:pPr>
      <w:r w:rsidDel="00000000" w:rsidR="00000000" w:rsidRPr="00000000">
        <w:rPr>
          <w:rtl w:val="0"/>
        </w:rPr>
        <w:t xml:space="preserve">In order to express a concept, a term is needed </w:t>
      </w:r>
    </w:p>
    <w:p w:rsidR="00000000" w:rsidDel="00000000" w:rsidP="00000000" w:rsidRDefault="00000000" w:rsidRPr="00000000" w14:paraId="00000052">
      <w:pPr>
        <w:numPr>
          <w:ilvl w:val="0"/>
          <w:numId w:val="25"/>
        </w:numPr>
        <w:ind w:left="720" w:hanging="360"/>
        <w:rPr>
          <w:u w:val="none"/>
        </w:rPr>
      </w:pPr>
      <w:r w:rsidDel="00000000" w:rsidR="00000000" w:rsidRPr="00000000">
        <w:rPr>
          <w:rtl w:val="0"/>
        </w:rPr>
        <w:t xml:space="preserve">If the relationship btw the term and the concept shall not be ambiguous, otherwise interpretation will be a problem</w:t>
      </w:r>
    </w:p>
    <w:p w:rsidR="00000000" w:rsidDel="00000000" w:rsidP="00000000" w:rsidRDefault="00000000" w:rsidRPr="00000000" w14:paraId="00000053">
      <w:pPr>
        <w:numPr>
          <w:ilvl w:val="0"/>
          <w:numId w:val="25"/>
        </w:numPr>
        <w:ind w:left="720" w:hanging="360"/>
        <w:rPr>
          <w:u w:val="none"/>
        </w:rPr>
      </w:pPr>
      <w:r w:rsidDel="00000000" w:rsidR="00000000" w:rsidRPr="00000000">
        <w:rPr>
          <w:rtl w:val="0"/>
        </w:rPr>
        <w:t xml:space="preserve">Such a problem can be result of synonyms, polysemes, and homonyms</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b w:val="1"/>
          <w:rtl w:val="0"/>
        </w:rPr>
        <w:t xml:space="preserve">Polyseme</w:t>
      </w:r>
      <w:r w:rsidDel="00000000" w:rsidR="00000000" w:rsidRPr="00000000">
        <w:rPr>
          <w:b w:val="1"/>
          <w:rtl w:val="0"/>
        </w:rPr>
        <w:t xml:space="preserve">: </w:t>
      </w:r>
      <w:r w:rsidDel="00000000" w:rsidR="00000000" w:rsidRPr="00000000">
        <w:rPr>
          <w:rtl w:val="0"/>
        </w:rPr>
        <w:t xml:space="preserve"> it is a term that have a different but related meanings (“democracy” - different meaning in different economic systems, service-oriented development”)</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Homonym: </w:t>
      </w:r>
      <w:r w:rsidDel="00000000" w:rsidR="00000000" w:rsidRPr="00000000">
        <w:rPr>
          <w:rtl w:val="0"/>
        </w:rPr>
        <w:t xml:space="preserve">is two term with the same spelling or sound and have different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Extension</w:t>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numPr>
          <w:ilvl w:val="0"/>
          <w:numId w:val="6"/>
        </w:numPr>
        <w:ind w:left="720" w:hanging="360"/>
        <w:rPr>
          <w:b w:val="1"/>
          <w:u w:val="none"/>
        </w:rPr>
      </w:pPr>
      <w:r w:rsidDel="00000000" w:rsidR="00000000" w:rsidRPr="00000000">
        <w:rPr>
          <w:b w:val="1"/>
          <w:rtl w:val="0"/>
        </w:rPr>
        <w:t xml:space="preserve">Extension </w:t>
      </w:r>
      <w:r w:rsidDel="00000000" w:rsidR="00000000" w:rsidRPr="00000000">
        <w:rPr>
          <w:rtl w:val="0"/>
        </w:rPr>
        <w:t xml:space="preserve">is the thing to which the concept (meaning) correspond, such as a physical thing </w:t>
      </w:r>
    </w:p>
    <w:p w:rsidR="00000000" w:rsidDel="00000000" w:rsidP="00000000" w:rsidRDefault="00000000" w:rsidRPr="00000000" w14:paraId="0000005C">
      <w:pPr>
        <w:numPr>
          <w:ilvl w:val="0"/>
          <w:numId w:val="6"/>
        </w:numPr>
        <w:ind w:left="720" w:hanging="360"/>
        <w:rPr>
          <w:u w:val="none"/>
        </w:rPr>
      </w:pPr>
      <w:r w:rsidDel="00000000" w:rsidR="00000000" w:rsidRPr="00000000">
        <w:rPr>
          <w:rtl w:val="0"/>
        </w:rPr>
        <w:t xml:space="preserve">Intention is the meaning of the term </w:t>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Definitions is a statement of the meaning of a term </w:t>
      </w:r>
    </w:p>
    <w:p w:rsidR="00000000" w:rsidDel="00000000" w:rsidP="00000000" w:rsidRDefault="00000000" w:rsidRPr="00000000" w14:paraId="0000005E">
      <w:pPr>
        <w:numPr>
          <w:ilvl w:val="1"/>
          <w:numId w:val="6"/>
        </w:numPr>
        <w:ind w:left="1440" w:hanging="360"/>
        <w:rPr>
          <w:u w:val="none"/>
        </w:rPr>
      </w:pPr>
      <w:r w:rsidDel="00000000" w:rsidR="00000000" w:rsidRPr="00000000">
        <w:rPr>
          <w:rtl w:val="0"/>
        </w:rPr>
        <w:t xml:space="preserve">Definitions are used to limit possible interpretations of a term </w:t>
      </w:r>
    </w:p>
    <w:p w:rsidR="00000000" w:rsidDel="00000000" w:rsidP="00000000" w:rsidRDefault="00000000" w:rsidRPr="00000000" w14:paraId="0000005F">
      <w:pPr>
        <w:numPr>
          <w:ilvl w:val="1"/>
          <w:numId w:val="6"/>
        </w:numPr>
        <w:ind w:left="1440" w:hanging="360"/>
        <w:rPr>
          <w:u w:val="none"/>
        </w:rPr>
      </w:pPr>
      <w:r w:rsidDel="00000000" w:rsidR="00000000" w:rsidRPr="00000000">
        <w:rPr>
          <w:rtl w:val="0"/>
        </w:rPr>
        <w:t xml:space="preserve">Definitions can be extensional or intentional </w:t>
      </w:r>
    </w:p>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Intentionsional definitions </w:t>
      </w:r>
    </w:p>
    <w:p w:rsidR="00000000" w:rsidDel="00000000" w:rsidP="00000000" w:rsidRDefault="00000000" w:rsidRPr="00000000" w14:paraId="00000063">
      <w:pPr>
        <w:numPr>
          <w:ilvl w:val="0"/>
          <w:numId w:val="10"/>
        </w:numPr>
        <w:ind w:left="720" w:hanging="360"/>
        <w:rPr/>
      </w:pPr>
      <w:r w:rsidDel="00000000" w:rsidR="00000000" w:rsidRPr="00000000">
        <w:rPr>
          <w:rtl w:val="0"/>
        </w:rPr>
        <w:t xml:space="preserve">Specifies the characteristics of the concept that a term represents. For example </w:t>
      </w:r>
    </w:p>
    <w:p w:rsidR="00000000" w:rsidDel="00000000" w:rsidP="00000000" w:rsidRDefault="00000000" w:rsidRPr="00000000" w14:paraId="00000064">
      <w:pPr>
        <w:numPr>
          <w:ilvl w:val="0"/>
          <w:numId w:val="10"/>
        </w:numPr>
        <w:ind w:left="720" w:hanging="360"/>
        <w:rPr>
          <w:u w:val="none"/>
        </w:rPr>
      </w:pPr>
      <w:r w:rsidDel="00000000" w:rsidR="00000000" w:rsidRPr="00000000">
        <w:rPr>
          <w:rtl w:val="0"/>
        </w:rPr>
        <w:t xml:space="preserve">Intensional definition – specifies the characteristics of the concept that a term represent. For example, a ”barchelor” is a man that is unmarried, and a ”computer” is ....</w:t>
      </w:r>
    </w:p>
    <w:p w:rsidR="00000000" w:rsidDel="00000000" w:rsidP="00000000" w:rsidRDefault="00000000" w:rsidRPr="00000000" w14:paraId="00000065">
      <w:pPr>
        <w:numPr>
          <w:ilvl w:val="0"/>
          <w:numId w:val="10"/>
        </w:numPr>
        <w:ind w:left="720" w:hanging="360"/>
        <w:rPr>
          <w:u w:val="none"/>
        </w:rPr>
      </w:pPr>
      <w:r w:rsidDel="00000000" w:rsidR="00000000" w:rsidRPr="00000000">
        <w:rPr>
          <w:rtl w:val="0"/>
        </w:rPr>
        <w:t xml:space="preserve">“A computer is a general-purpose device that can be programmed to carry out a set of arithmetic or logical operations automatically”.</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Extensional definitions </w:t>
      </w:r>
    </w:p>
    <w:p w:rsidR="00000000" w:rsidDel="00000000" w:rsidP="00000000" w:rsidRDefault="00000000" w:rsidRPr="00000000" w14:paraId="00000068">
      <w:pPr>
        <w:numPr>
          <w:ilvl w:val="0"/>
          <w:numId w:val="12"/>
        </w:numPr>
        <w:ind w:left="720" w:hanging="360"/>
        <w:rPr>
          <w:u w:val="none"/>
        </w:rPr>
      </w:pPr>
      <w:r w:rsidDel="00000000" w:rsidR="00000000" w:rsidRPr="00000000">
        <w:rPr>
          <w:rtl w:val="0"/>
        </w:rPr>
        <w:t xml:space="preserve">Extensional definition – lists every thing in the extension that falls under the definition. For example, if the term to define is ”computer” you need to list all computers, or the term is ”barchelor” you need to list all unmarried men in the world</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tl w:val="0"/>
        </w:rPr>
        <w:t xml:space="preserve">Guidelines for definitions </w:t>
      </w:r>
    </w:p>
    <w:p w:rsidR="00000000" w:rsidDel="00000000" w:rsidP="00000000" w:rsidRDefault="00000000" w:rsidRPr="00000000" w14:paraId="0000006B">
      <w:pPr>
        <w:numPr>
          <w:ilvl w:val="0"/>
          <w:numId w:val="22"/>
        </w:numPr>
        <w:ind w:left="720" w:hanging="360"/>
        <w:rPr/>
      </w:pPr>
      <w:r w:rsidDel="00000000" w:rsidR="00000000" w:rsidRPr="00000000">
        <w:rPr>
          <w:shd w:fill="f4cccc" w:val="clear"/>
          <w:rtl w:val="0"/>
        </w:rPr>
        <w:t xml:space="preserve">Use intensional definitions </w:t>
      </w:r>
      <w:r w:rsidDel="00000000" w:rsidR="00000000" w:rsidRPr="00000000">
        <w:rPr>
          <w:rtl w:val="0"/>
        </w:rPr>
        <w:t xml:space="preserve">and not extensional definitions if possible </w:t>
      </w:r>
    </w:p>
    <w:p w:rsidR="00000000" w:rsidDel="00000000" w:rsidP="00000000" w:rsidRDefault="00000000" w:rsidRPr="00000000" w14:paraId="0000006C">
      <w:pPr>
        <w:numPr>
          <w:ilvl w:val="0"/>
          <w:numId w:val="22"/>
        </w:numPr>
        <w:ind w:left="720" w:hanging="360"/>
        <w:rPr/>
      </w:pPr>
      <w:r w:rsidDel="00000000" w:rsidR="00000000" w:rsidRPr="00000000">
        <w:rPr>
          <w:rtl w:val="0"/>
        </w:rPr>
        <w:t xml:space="preserve">Start the intensional definition by using the expression </w:t>
      </w:r>
      <w:r w:rsidDel="00000000" w:rsidR="00000000" w:rsidRPr="00000000">
        <w:rPr>
          <w:b w:val="1"/>
          <w:rtl w:val="0"/>
        </w:rPr>
        <w:t xml:space="preserve">”X is ...'' or ”X means ...” </w:t>
      </w:r>
      <w:r w:rsidDel="00000000" w:rsidR="00000000" w:rsidRPr="00000000">
        <w:rPr>
          <w:rtl w:val="0"/>
        </w:rPr>
        <w:t xml:space="preserve">where X is replaced by the term to be defined and the ”...” is the definition (barchelor is a man that is unmarried) </w:t>
      </w:r>
    </w:p>
    <w:p w:rsidR="00000000" w:rsidDel="00000000" w:rsidP="00000000" w:rsidRDefault="00000000" w:rsidRPr="00000000" w14:paraId="0000006D">
      <w:pPr>
        <w:numPr>
          <w:ilvl w:val="0"/>
          <w:numId w:val="22"/>
        </w:numPr>
        <w:ind w:left="720" w:hanging="360"/>
        <w:rPr/>
      </w:pPr>
      <w:r w:rsidDel="00000000" w:rsidR="00000000" w:rsidRPr="00000000">
        <w:rPr>
          <w:shd w:fill="f4cccc" w:val="clear"/>
          <w:rtl w:val="0"/>
        </w:rPr>
        <w:t xml:space="preserve">Use the genus-differentia method</w:t>
      </w:r>
      <w:r w:rsidDel="00000000" w:rsidR="00000000" w:rsidRPr="00000000">
        <w:rPr>
          <w:rtl w:val="0"/>
        </w:rPr>
        <w:t xml:space="preserve"> when defining a term using an intensional definition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Genus-differentia method </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Exempel: A witness is a person that testify under oath at a trial </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The genus-differentia method means that a term is defined by using both: </w:t>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1) the category (called genus) to which the item is suppose belongs to (such as person), and </w:t>
      </w:r>
    </w:p>
    <w:p w:rsidR="00000000" w:rsidDel="00000000" w:rsidP="00000000" w:rsidRDefault="00000000" w:rsidRPr="00000000" w14:paraId="00000073">
      <w:pPr>
        <w:numPr>
          <w:ilvl w:val="0"/>
          <w:numId w:val="2"/>
        </w:numPr>
        <w:ind w:left="720" w:hanging="360"/>
        <w:rPr/>
      </w:pPr>
      <w:r w:rsidDel="00000000" w:rsidR="00000000" w:rsidRPr="00000000">
        <w:rPr>
          <w:rtl w:val="0"/>
        </w:rPr>
        <w:t xml:space="preserve">2) the characteristics that separate the item from other items in the same category (called differentia)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Concept -Term- Extension </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The context- term -extension figure is similar to the semiotic/semantic triangle </w:t>
      </w:r>
    </w:p>
    <w:p w:rsidR="00000000" w:rsidDel="00000000" w:rsidP="00000000" w:rsidRDefault="00000000" w:rsidRPr="00000000" w14:paraId="00000078">
      <w:pPr>
        <w:numPr>
          <w:ilvl w:val="0"/>
          <w:numId w:val="1"/>
        </w:numPr>
        <w:ind w:left="720" w:hanging="360"/>
      </w:pPr>
      <w:r w:rsidDel="00000000" w:rsidR="00000000" w:rsidRPr="00000000">
        <w:rPr>
          <w:rFonts w:ascii="Arial Unicode MS" w:cs="Arial Unicode MS" w:eastAsia="Arial Unicode MS" w:hAnsi="Arial Unicode MS"/>
          <w:b w:val="1"/>
          <w:rtl w:val="0"/>
        </w:rPr>
        <w:t xml:space="preserve">语境-术语-扩展</w:t>
      </w:r>
    </w:p>
    <w:p w:rsidR="00000000" w:rsidDel="00000000" w:rsidP="00000000" w:rsidRDefault="00000000" w:rsidRPr="00000000" w14:paraId="00000079">
      <w:pPr>
        <w:numPr>
          <w:ilvl w:val="0"/>
          <w:numId w:val="1"/>
        </w:numPr>
        <w:ind w:left="720" w:hanging="360"/>
      </w:pPr>
      <w:r w:rsidDel="00000000" w:rsidR="00000000" w:rsidRPr="00000000">
        <w:rPr>
          <w:rFonts w:ascii="Arial Unicode MS" w:cs="Arial Unicode MS" w:eastAsia="Arial Unicode MS" w:hAnsi="Arial Unicode MS"/>
          <w:b w:val="1"/>
          <w:rtl w:val="0"/>
        </w:rPr>
        <w:t xml:space="preserve">图类似于</w:t>
      </w:r>
    </w:p>
    <w:p w:rsidR="00000000" w:rsidDel="00000000" w:rsidP="00000000" w:rsidRDefault="00000000" w:rsidRPr="00000000" w14:paraId="0000007A">
      <w:pPr>
        <w:numPr>
          <w:ilvl w:val="0"/>
          <w:numId w:val="1"/>
        </w:numPr>
        <w:ind w:left="720" w:hanging="360"/>
      </w:pPr>
      <w:r w:rsidDel="00000000" w:rsidR="00000000" w:rsidRPr="00000000">
        <w:rPr>
          <w:rFonts w:ascii="Arial Unicode MS" w:cs="Arial Unicode MS" w:eastAsia="Arial Unicode MS" w:hAnsi="Arial Unicode MS"/>
          <w:b w:val="1"/>
          <w:rtl w:val="0"/>
        </w:rPr>
        <w:t xml:space="preserve">符号学/语义学三角</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2692400"/>
            <wp:effectExtent b="0" l="0" r="0" t="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pPr>
      <w:bookmarkStart w:colFirst="0" w:colLast="0" w:name="_vu7mphrhu6vb" w:id="6"/>
      <w:bookmarkEnd w:id="6"/>
      <w:r w:rsidDel="00000000" w:rsidR="00000000" w:rsidRPr="00000000">
        <w:rPr>
          <w:rtl w:val="0"/>
        </w:rPr>
        <w:t xml:space="preserve">SBVR [Semantics Of Business Vocabulary And Business Rules]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333333"/>
          <w:sz w:val="21"/>
          <w:szCs w:val="21"/>
          <w:highlight w:val="white"/>
        </w:rPr>
      </w:pPr>
      <w:r w:rsidDel="00000000" w:rsidR="00000000" w:rsidRPr="00000000">
        <w:rPr>
          <w:color w:val="333333"/>
          <w:sz w:val="21"/>
          <w:szCs w:val="21"/>
          <w:highlight w:val="white"/>
          <w:rtl w:val="0"/>
        </w:rPr>
        <w:t xml:space="preserve">This specification defines the vocabulary and rules for documenting the semantics of business vocabularies and business rules for the exchange of business vocabularies and business rules among organizations and between software tools.</w:t>
      </w:r>
    </w:p>
    <w:p w:rsidR="00000000" w:rsidDel="00000000" w:rsidP="00000000" w:rsidRDefault="00000000" w:rsidRPr="00000000" w14:paraId="00000080">
      <w:pPr>
        <w:rPr>
          <w:color w:val="333333"/>
          <w:sz w:val="21"/>
          <w:szCs w:val="21"/>
          <w:highlight w:val="white"/>
        </w:rPr>
      </w:pPr>
      <w:r w:rsidDel="00000000" w:rsidR="00000000" w:rsidRPr="00000000">
        <w:rPr>
          <w:rtl w:val="0"/>
        </w:rPr>
      </w:r>
    </w:p>
    <w:p w:rsidR="00000000" w:rsidDel="00000000" w:rsidP="00000000" w:rsidRDefault="00000000" w:rsidRPr="00000000" w14:paraId="00000081">
      <w:pPr>
        <w:rPr>
          <w:color w:val="333333"/>
          <w:sz w:val="21"/>
          <w:szCs w:val="21"/>
          <w:highlight w:val="white"/>
        </w:rPr>
      </w:pPr>
      <w:r w:rsidDel="00000000" w:rsidR="00000000" w:rsidRPr="00000000">
        <w:rPr>
          <w:rtl w:val="0"/>
        </w:rPr>
      </w:r>
    </w:p>
    <w:p w:rsidR="00000000" w:rsidDel="00000000" w:rsidP="00000000" w:rsidRDefault="00000000" w:rsidRPr="00000000" w14:paraId="00000082">
      <w:pPr>
        <w:rPr>
          <w:color w:val="333333"/>
          <w:sz w:val="21"/>
          <w:szCs w:val="21"/>
          <w:highlight w:val="white"/>
        </w:rPr>
      </w:pPr>
      <w:r w:rsidDel="00000000" w:rsidR="00000000" w:rsidRPr="00000000">
        <w:rPr>
          <w:rtl w:val="0"/>
        </w:rPr>
      </w:r>
    </w:p>
    <w:p w:rsidR="00000000" w:rsidDel="00000000" w:rsidP="00000000" w:rsidRDefault="00000000" w:rsidRPr="00000000" w14:paraId="00000083">
      <w:pPr>
        <w:rPr>
          <w:color w:val="333333"/>
          <w:sz w:val="21"/>
          <w:szCs w:val="21"/>
          <w:highlight w:val="white"/>
        </w:rPr>
      </w:pPr>
      <w:r w:rsidDel="00000000" w:rsidR="00000000" w:rsidRPr="00000000">
        <w:rPr>
          <w:rtl w:val="0"/>
        </w:rPr>
      </w:r>
    </w:p>
    <w:p w:rsidR="00000000" w:rsidDel="00000000" w:rsidP="00000000" w:rsidRDefault="00000000" w:rsidRPr="00000000" w14:paraId="00000084">
      <w:pPr>
        <w:rPr>
          <w:b w:val="1"/>
          <w:color w:val="333333"/>
          <w:sz w:val="21"/>
          <w:szCs w:val="21"/>
          <w:highlight w:val="white"/>
        </w:rPr>
      </w:pPr>
      <w:r w:rsidDel="00000000" w:rsidR="00000000" w:rsidRPr="00000000">
        <w:rPr>
          <w:b w:val="1"/>
          <w:color w:val="333333"/>
          <w:sz w:val="21"/>
          <w:szCs w:val="21"/>
          <w:highlight w:val="white"/>
          <w:rtl w:val="0"/>
        </w:rPr>
        <w:t xml:space="preserve">SBVR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378200"/>
            <wp:effectExtent b="0" l="0" r="0" t="0"/>
            <wp:wrapTopAndBottom distB="114300" distT="11430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085">
      <w:pPr>
        <w:ind w:left="720" w:firstLine="0"/>
        <w:rPr>
          <w:b w:val="1"/>
          <w:color w:val="333333"/>
          <w:sz w:val="21"/>
          <w:szCs w:val="21"/>
          <w:highlight w:val="white"/>
        </w:rPr>
      </w:pPr>
      <w:r w:rsidDel="00000000" w:rsidR="00000000" w:rsidRPr="00000000">
        <w:rPr>
          <w:b w:val="1"/>
          <w:color w:val="333333"/>
          <w:sz w:val="21"/>
          <w:szCs w:val="21"/>
          <w:highlight w:val="white"/>
          <w:rtl w:val="0"/>
        </w:rPr>
        <w:t xml:space="preserve">Individual concept </w:t>
      </w:r>
    </w:p>
    <w:p w:rsidR="00000000" w:rsidDel="00000000" w:rsidP="00000000" w:rsidRDefault="00000000" w:rsidRPr="00000000" w14:paraId="00000086">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An individual (noun) concept – correspond to one specific thing, that is, one instance in the extension (the real world)</w:t>
      </w:r>
    </w:p>
    <w:p w:rsidR="00000000" w:rsidDel="00000000" w:rsidP="00000000" w:rsidRDefault="00000000" w:rsidRPr="00000000" w14:paraId="00000087">
      <w:pPr>
        <w:ind w:left="720" w:firstLine="0"/>
        <w:rPr>
          <w:b w:val="1"/>
          <w:color w:val="333333"/>
          <w:sz w:val="21"/>
          <w:szCs w:val="21"/>
          <w:highlight w:val="white"/>
        </w:rPr>
      </w:pPr>
      <w:r w:rsidDel="00000000" w:rsidR="00000000" w:rsidRPr="00000000">
        <w:rPr>
          <w:b w:val="1"/>
          <w:color w:val="333333"/>
          <w:sz w:val="21"/>
          <w:szCs w:val="21"/>
          <w:highlight w:val="white"/>
          <w:rtl w:val="0"/>
        </w:rPr>
        <w:t xml:space="preserve">General concept </w:t>
      </w:r>
    </w:p>
    <w:p w:rsidR="00000000" w:rsidDel="00000000" w:rsidP="00000000" w:rsidRDefault="00000000" w:rsidRPr="00000000" w14:paraId="00000088">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A general (noun) concept – correspond to two or more actual things that are grouped, that is, correspond to a group of instances in the extension (the real world)</w:t>
      </w:r>
    </w:p>
    <w:p w:rsidR="00000000" w:rsidDel="00000000" w:rsidP="00000000" w:rsidRDefault="00000000" w:rsidRPr="00000000" w14:paraId="00000089">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This ”procedure” can be called classification</w:t>
      </w:r>
    </w:p>
    <w:p w:rsidR="00000000" w:rsidDel="00000000" w:rsidP="00000000" w:rsidRDefault="00000000" w:rsidRPr="00000000" w14:paraId="0000008A">
      <w:pPr>
        <w:ind w:left="720" w:firstLine="0"/>
        <w:rPr>
          <w:b w:val="1"/>
          <w:color w:val="333333"/>
          <w:sz w:val="21"/>
          <w:szCs w:val="21"/>
          <w:highlight w:val="white"/>
        </w:rPr>
      </w:pPr>
      <w:r w:rsidDel="00000000" w:rsidR="00000000" w:rsidRPr="00000000">
        <w:rPr>
          <w:b w:val="1"/>
          <w:color w:val="333333"/>
          <w:sz w:val="21"/>
          <w:szCs w:val="21"/>
          <w:highlight w:val="white"/>
          <w:rtl w:val="0"/>
        </w:rPr>
        <w:t xml:space="preserve">Verb concept </w:t>
      </w:r>
    </w:p>
    <w:p w:rsidR="00000000" w:rsidDel="00000000" w:rsidP="00000000" w:rsidRDefault="00000000" w:rsidRPr="00000000" w14:paraId="0000008B">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Things get involved in relationships with other things • A verb concept is the whole structure of a relationship and the related general concepts</w:t>
      </w:r>
    </w:p>
    <w:p w:rsidR="00000000" w:rsidDel="00000000" w:rsidP="00000000" w:rsidRDefault="00000000" w:rsidRPr="00000000" w14:paraId="0000008C">
      <w:pPr>
        <w:ind w:left="720" w:firstLine="0"/>
        <w:rPr>
          <w:b w:val="1"/>
          <w:color w:val="333333"/>
          <w:sz w:val="21"/>
          <w:szCs w:val="21"/>
          <w:highlight w:val="white"/>
        </w:rPr>
      </w:pPr>
      <w:r w:rsidDel="00000000" w:rsidR="00000000" w:rsidRPr="00000000">
        <w:rPr>
          <w:b w:val="1"/>
          <w:color w:val="333333"/>
          <w:sz w:val="21"/>
          <w:szCs w:val="21"/>
          <w:highlight w:val="white"/>
          <w:rtl w:val="0"/>
        </w:rPr>
        <w:t xml:space="preserve">Individual fact </w:t>
      </w:r>
    </w:p>
    <w:p w:rsidR="00000000" w:rsidDel="00000000" w:rsidP="00000000" w:rsidRDefault="00000000" w:rsidRPr="00000000" w14:paraId="0000008D">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Individual facts is the whole structure of a relationship and the related individual (and not general) concepts </w:t>
      </w:r>
    </w:p>
    <w:p w:rsidR="00000000" w:rsidDel="00000000" w:rsidP="00000000" w:rsidRDefault="00000000" w:rsidRPr="00000000" w14:paraId="0000008E">
      <w:pPr>
        <w:numPr>
          <w:ilvl w:val="1"/>
          <w:numId w:val="16"/>
        </w:numPr>
        <w:ind w:left="1440" w:hanging="360"/>
        <w:rPr>
          <w:color w:val="333333"/>
          <w:sz w:val="21"/>
          <w:szCs w:val="21"/>
          <w:highlight w:val="white"/>
        </w:rPr>
      </w:pPr>
      <w:r w:rsidDel="00000000" w:rsidR="00000000" w:rsidRPr="00000000">
        <w:rPr>
          <w:color w:val="333333"/>
          <w:sz w:val="21"/>
          <w:szCs w:val="21"/>
          <w:highlight w:val="white"/>
          <w:rtl w:val="0"/>
        </w:rPr>
        <w:t xml:space="preserve">Individual fact is something that may be found to occur in the extension (real world) or not (actual/not actual; true/false)</w:t>
      </w:r>
    </w:p>
    <w:p w:rsidR="00000000" w:rsidDel="00000000" w:rsidP="00000000" w:rsidRDefault="00000000" w:rsidRPr="00000000" w14:paraId="0000008F">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90">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Modelling instances</w:t>
      </w:r>
    </w:p>
    <w:p w:rsidR="00000000" w:rsidDel="00000000" w:rsidP="00000000" w:rsidRDefault="00000000" w:rsidRPr="00000000" w14:paraId="00000091">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92">
      <w:pPr>
        <w:ind w:left="0" w:firstLine="0"/>
        <w:rPr>
          <w:b w:val="1"/>
          <w:color w:val="333333"/>
          <w:sz w:val="21"/>
          <w:szCs w:val="21"/>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Real world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Model world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Elsa falk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Elsa falk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Gunnar Trana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1"/>
                <w:szCs w:val="21"/>
                <w:highlight w:val="white"/>
              </w:rPr>
            </w:pPr>
            <w:r w:rsidDel="00000000" w:rsidR="00000000" w:rsidRPr="00000000">
              <w:rPr>
                <w:b w:val="1"/>
                <w:color w:val="333333"/>
                <w:sz w:val="21"/>
                <w:szCs w:val="21"/>
                <w:highlight w:val="white"/>
                <w:rtl w:val="0"/>
              </w:rPr>
              <w:t xml:space="preserve">Gunnar Trana</w:t>
            </w:r>
          </w:p>
        </w:tc>
      </w:tr>
    </w:tbl>
    <w:p w:rsidR="00000000" w:rsidDel="00000000" w:rsidP="00000000" w:rsidRDefault="00000000" w:rsidRPr="00000000" w14:paraId="0000009C">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9D">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9E">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9F">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Modelling a group of instances </w:t>
      </w:r>
    </w:p>
    <w:p w:rsidR="00000000" w:rsidDel="00000000" w:rsidP="00000000" w:rsidRDefault="00000000" w:rsidRPr="00000000" w14:paraId="000000A0">
      <w:pPr>
        <w:numPr>
          <w:ilvl w:val="0"/>
          <w:numId w:val="3"/>
        </w:numPr>
        <w:ind w:left="720" w:hanging="360"/>
        <w:rPr>
          <w:color w:val="333333"/>
          <w:sz w:val="21"/>
          <w:szCs w:val="21"/>
          <w:highlight w:val="white"/>
          <w:u w:val="none"/>
        </w:rPr>
      </w:pPr>
      <w:r w:rsidDel="00000000" w:rsidR="00000000" w:rsidRPr="00000000">
        <w:rPr>
          <w:color w:val="333333"/>
          <w:sz w:val="21"/>
          <w:szCs w:val="21"/>
          <w:highlight w:val="white"/>
          <w:rtl w:val="0"/>
        </w:rPr>
        <w:t xml:space="preserve">Modelling a group of instances into a class is called classification </w:t>
      </w:r>
    </w:p>
    <w:p w:rsidR="00000000" w:rsidDel="00000000" w:rsidP="00000000" w:rsidRDefault="00000000" w:rsidRPr="00000000" w14:paraId="000000A1">
      <w:pPr>
        <w:numPr>
          <w:ilvl w:val="0"/>
          <w:numId w:val="3"/>
        </w:numPr>
        <w:ind w:left="720" w:hanging="360"/>
        <w:rPr>
          <w:color w:val="333333"/>
          <w:sz w:val="21"/>
          <w:szCs w:val="21"/>
          <w:highlight w:val="white"/>
          <w:u w:val="none"/>
        </w:rPr>
      </w:pPr>
      <w:r w:rsidDel="00000000" w:rsidR="00000000" w:rsidRPr="00000000">
        <w:rPr>
          <w:color w:val="333333"/>
          <w:sz w:val="21"/>
          <w:szCs w:val="21"/>
          <w:highlight w:val="white"/>
          <w:rtl w:val="0"/>
        </w:rPr>
        <w:t xml:space="preserve">Classification means (in practice) that properties that are common are highlighted and properties that differs between the instances are disregarded (for example, gender, hair colour, etc)</w:t>
      </w:r>
    </w:p>
    <w:p w:rsidR="00000000" w:rsidDel="00000000" w:rsidP="00000000" w:rsidRDefault="00000000" w:rsidRPr="00000000" w14:paraId="000000A2">
      <w:pPr>
        <w:rPr>
          <w:color w:val="333333"/>
          <w:sz w:val="21"/>
          <w:szCs w:val="21"/>
          <w:highlight w:val="white"/>
        </w:rPr>
      </w:pPr>
      <w:r w:rsidDel="00000000" w:rsidR="00000000" w:rsidRPr="00000000">
        <w:rPr>
          <w:rtl w:val="0"/>
        </w:rPr>
      </w:r>
    </w:p>
    <w:p w:rsidR="00000000" w:rsidDel="00000000" w:rsidP="00000000" w:rsidRDefault="00000000" w:rsidRPr="00000000" w14:paraId="000000A3">
      <w:pPr>
        <w:rPr>
          <w:b w:val="1"/>
          <w:color w:val="333333"/>
          <w:sz w:val="21"/>
          <w:szCs w:val="21"/>
          <w:highlight w:val="white"/>
        </w:rPr>
      </w:pPr>
      <w:r w:rsidDel="00000000" w:rsidR="00000000" w:rsidRPr="00000000">
        <w:rPr>
          <w:b w:val="1"/>
          <w:color w:val="333333"/>
          <w:sz w:val="21"/>
          <w:szCs w:val="21"/>
          <w:highlight w:val="white"/>
          <w:rtl w:val="0"/>
        </w:rPr>
        <w:t xml:space="preserve">Modelling attributes of class </w:t>
      </w:r>
    </w:p>
    <w:p w:rsidR="00000000" w:rsidDel="00000000" w:rsidP="00000000" w:rsidRDefault="00000000" w:rsidRPr="00000000" w14:paraId="000000A4">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47498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333333"/>
          <w:sz w:val="21"/>
          <w:szCs w:val="21"/>
          <w:highlight w:val="white"/>
        </w:rPr>
      </w:pPr>
      <w:r w:rsidDel="00000000" w:rsidR="00000000" w:rsidRPr="00000000">
        <w:rPr>
          <w:rtl w:val="0"/>
        </w:rPr>
      </w:r>
    </w:p>
    <w:p w:rsidR="00000000" w:rsidDel="00000000" w:rsidP="00000000" w:rsidRDefault="00000000" w:rsidRPr="00000000" w14:paraId="000000A6">
      <w:pPr>
        <w:rPr>
          <w:color w:val="333333"/>
          <w:sz w:val="21"/>
          <w:szCs w:val="21"/>
          <w:highlight w:val="white"/>
        </w:rPr>
      </w:pPr>
      <w:r w:rsidDel="00000000" w:rsidR="00000000" w:rsidRPr="00000000">
        <w:rPr>
          <w:color w:val="333333"/>
          <w:sz w:val="21"/>
          <w:szCs w:val="21"/>
          <w:highlight w:val="white"/>
          <w:rtl w:val="0"/>
        </w:rPr>
        <w:t xml:space="preserve">Creating objects from the class</w:t>
      </w:r>
    </w:p>
    <w:p w:rsidR="00000000" w:rsidDel="00000000" w:rsidP="00000000" w:rsidRDefault="00000000" w:rsidRPr="00000000" w14:paraId="000000A7">
      <w:pPr>
        <w:numPr>
          <w:ilvl w:val="0"/>
          <w:numId w:val="17"/>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The class can be </w:t>
      </w:r>
      <w:r w:rsidDel="00000000" w:rsidR="00000000" w:rsidRPr="00000000">
        <w:rPr>
          <w:b w:val="1"/>
          <w:color w:val="333333"/>
          <w:sz w:val="21"/>
          <w:szCs w:val="21"/>
          <w:highlight w:val="white"/>
          <w:rtl w:val="0"/>
        </w:rPr>
        <w:t xml:space="preserve">used as a template</w:t>
      </w:r>
      <w:r w:rsidDel="00000000" w:rsidR="00000000" w:rsidRPr="00000000">
        <w:rPr>
          <w:color w:val="333333"/>
          <w:sz w:val="21"/>
          <w:szCs w:val="21"/>
          <w:highlight w:val="white"/>
          <w:rtl w:val="0"/>
        </w:rPr>
        <w:t xml:space="preserve"> for creating model instances- often called </w:t>
      </w:r>
      <w:r w:rsidDel="00000000" w:rsidR="00000000" w:rsidRPr="00000000">
        <w:rPr>
          <w:b w:val="1"/>
          <w:color w:val="333333"/>
          <w:sz w:val="21"/>
          <w:szCs w:val="21"/>
          <w:highlight w:val="white"/>
          <w:rtl w:val="0"/>
        </w:rPr>
        <w:t xml:space="preserve">objects</w:t>
      </w:r>
      <w:r w:rsidDel="00000000" w:rsidR="00000000" w:rsidRPr="00000000">
        <w:rPr>
          <w:color w:val="333333"/>
          <w:sz w:val="21"/>
          <w:szCs w:val="21"/>
          <w:highlight w:val="white"/>
          <w:rtl w:val="0"/>
        </w:rPr>
        <w:t xml:space="preserve">. This “procedure” can be called </w:t>
      </w:r>
      <w:r w:rsidDel="00000000" w:rsidR="00000000" w:rsidRPr="00000000">
        <w:rPr>
          <w:b w:val="1"/>
          <w:color w:val="333333"/>
          <w:sz w:val="21"/>
          <w:szCs w:val="21"/>
          <w:highlight w:val="white"/>
          <w:rtl w:val="0"/>
        </w:rPr>
        <w:t xml:space="preserve">instantiation </w:t>
      </w:r>
    </w:p>
    <w:p w:rsidR="00000000" w:rsidDel="00000000" w:rsidP="00000000" w:rsidRDefault="00000000" w:rsidRPr="00000000" w14:paraId="000000A8">
      <w:pPr>
        <w:rPr>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31200" cy="30861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86100"/>
                    </a:xfrm>
                    <a:prstGeom prst="rect"/>
                    <a:ln/>
                  </pic:spPr>
                </pic:pic>
              </a:graphicData>
            </a:graphic>
          </wp:anchor>
        </w:drawing>
      </w:r>
    </w:p>
    <w:p w:rsidR="00000000" w:rsidDel="00000000" w:rsidP="00000000" w:rsidRDefault="00000000" w:rsidRPr="00000000" w14:paraId="000000A9">
      <w:pPr>
        <w:rPr>
          <w:color w:val="333333"/>
          <w:sz w:val="21"/>
          <w:szCs w:val="21"/>
          <w:highlight w:val="white"/>
        </w:rPr>
      </w:pPr>
      <w:r w:rsidDel="00000000" w:rsidR="00000000" w:rsidRPr="00000000">
        <w:rPr>
          <w:rtl w:val="0"/>
        </w:rPr>
      </w:r>
    </w:p>
    <w:p w:rsidR="00000000" w:rsidDel="00000000" w:rsidP="00000000" w:rsidRDefault="00000000" w:rsidRPr="00000000" w14:paraId="000000AA">
      <w:pPr>
        <w:rPr>
          <w:color w:val="333333"/>
          <w:sz w:val="21"/>
          <w:szCs w:val="21"/>
          <w:highlight w:val="white"/>
        </w:rPr>
      </w:pPr>
      <w:r w:rsidDel="00000000" w:rsidR="00000000" w:rsidRPr="00000000">
        <w:rPr>
          <w:rtl w:val="0"/>
        </w:rPr>
      </w:r>
    </w:p>
    <w:p w:rsidR="00000000" w:rsidDel="00000000" w:rsidP="00000000" w:rsidRDefault="00000000" w:rsidRPr="00000000" w14:paraId="000000AB">
      <w:pPr>
        <w:rPr>
          <w:color w:val="333333"/>
          <w:sz w:val="21"/>
          <w:szCs w:val="21"/>
          <w:highlight w:val="white"/>
        </w:rPr>
      </w:pPr>
      <w:r w:rsidDel="00000000" w:rsidR="00000000" w:rsidRPr="00000000">
        <w:rPr>
          <w:rtl w:val="0"/>
        </w:rPr>
      </w:r>
    </w:p>
    <w:p w:rsidR="00000000" w:rsidDel="00000000" w:rsidP="00000000" w:rsidRDefault="00000000" w:rsidRPr="00000000" w14:paraId="000000AC">
      <w:pPr>
        <w:rPr>
          <w:color w:val="333333"/>
          <w:sz w:val="21"/>
          <w:szCs w:val="21"/>
          <w:highlight w:val="white"/>
        </w:rPr>
      </w:pPr>
      <w:r w:rsidDel="00000000" w:rsidR="00000000" w:rsidRPr="00000000">
        <w:rPr>
          <w:rtl w:val="0"/>
        </w:rPr>
      </w:r>
    </w:p>
    <w:p w:rsidR="00000000" w:rsidDel="00000000" w:rsidP="00000000" w:rsidRDefault="00000000" w:rsidRPr="00000000" w14:paraId="000000AD">
      <w:pPr>
        <w:rPr>
          <w:color w:val="333333"/>
          <w:sz w:val="21"/>
          <w:szCs w:val="21"/>
          <w:highlight w:val="white"/>
        </w:rPr>
      </w:pPr>
      <w:r w:rsidDel="00000000" w:rsidR="00000000" w:rsidRPr="00000000">
        <w:rPr>
          <w:rtl w:val="0"/>
        </w:rPr>
      </w:r>
    </w:p>
    <w:p w:rsidR="00000000" w:rsidDel="00000000" w:rsidP="00000000" w:rsidRDefault="00000000" w:rsidRPr="00000000" w14:paraId="000000AE">
      <w:pPr>
        <w:rPr>
          <w:color w:val="333333"/>
          <w:sz w:val="21"/>
          <w:szCs w:val="21"/>
          <w:highlight w:val="white"/>
        </w:rPr>
      </w:pPr>
      <w:r w:rsidDel="00000000" w:rsidR="00000000" w:rsidRPr="00000000">
        <w:rPr>
          <w:rtl w:val="0"/>
        </w:rPr>
      </w:r>
    </w:p>
    <w:p w:rsidR="00000000" w:rsidDel="00000000" w:rsidP="00000000" w:rsidRDefault="00000000" w:rsidRPr="00000000" w14:paraId="000000AF">
      <w:pPr>
        <w:rPr>
          <w:color w:val="333333"/>
          <w:sz w:val="21"/>
          <w:szCs w:val="21"/>
          <w:highlight w:val="white"/>
        </w:rPr>
      </w:pPr>
      <w:r w:rsidDel="00000000" w:rsidR="00000000" w:rsidRPr="00000000">
        <w:rPr>
          <w:rtl w:val="0"/>
        </w:rPr>
      </w:r>
    </w:p>
    <w:p w:rsidR="00000000" w:rsidDel="00000000" w:rsidP="00000000" w:rsidRDefault="00000000" w:rsidRPr="00000000" w14:paraId="000000B0">
      <w:pPr>
        <w:rPr>
          <w:color w:val="333333"/>
          <w:sz w:val="21"/>
          <w:szCs w:val="21"/>
          <w:highlight w:val="white"/>
        </w:rPr>
      </w:pPr>
      <w:r w:rsidDel="00000000" w:rsidR="00000000" w:rsidRPr="00000000">
        <w:rPr>
          <w:rtl w:val="0"/>
        </w:rPr>
      </w:r>
    </w:p>
    <w:p w:rsidR="00000000" w:rsidDel="00000000" w:rsidP="00000000" w:rsidRDefault="00000000" w:rsidRPr="00000000" w14:paraId="000000B1">
      <w:pPr>
        <w:rPr>
          <w:color w:val="333333"/>
          <w:sz w:val="21"/>
          <w:szCs w:val="21"/>
          <w:highlight w:val="white"/>
        </w:rPr>
      </w:pPr>
      <w:r w:rsidDel="00000000" w:rsidR="00000000" w:rsidRPr="00000000">
        <w:rPr>
          <w:rtl w:val="0"/>
        </w:rPr>
      </w:r>
    </w:p>
    <w:p w:rsidR="00000000" w:rsidDel="00000000" w:rsidP="00000000" w:rsidRDefault="00000000" w:rsidRPr="00000000" w14:paraId="000000B2">
      <w:pPr>
        <w:rPr>
          <w:color w:val="333333"/>
          <w:sz w:val="21"/>
          <w:szCs w:val="21"/>
          <w:highlight w:val="white"/>
        </w:rPr>
      </w:pPr>
      <w:r w:rsidDel="00000000" w:rsidR="00000000" w:rsidRPr="00000000">
        <w:rPr>
          <w:rtl w:val="0"/>
        </w:rPr>
      </w:r>
    </w:p>
    <w:p w:rsidR="00000000" w:rsidDel="00000000" w:rsidP="00000000" w:rsidRDefault="00000000" w:rsidRPr="00000000" w14:paraId="000000B3">
      <w:pPr>
        <w:rPr>
          <w:color w:val="333333"/>
          <w:sz w:val="21"/>
          <w:szCs w:val="21"/>
          <w:highlight w:val="white"/>
        </w:rPr>
      </w:pPr>
      <w:r w:rsidDel="00000000" w:rsidR="00000000" w:rsidRPr="00000000">
        <w:rPr>
          <w:rtl w:val="0"/>
        </w:rPr>
      </w:r>
    </w:p>
    <w:p w:rsidR="00000000" w:rsidDel="00000000" w:rsidP="00000000" w:rsidRDefault="00000000" w:rsidRPr="00000000" w14:paraId="000000B4">
      <w:pPr>
        <w:rPr>
          <w:color w:val="333333"/>
          <w:sz w:val="21"/>
          <w:szCs w:val="21"/>
          <w:highlight w:val="white"/>
        </w:rPr>
      </w:pPr>
      <w:r w:rsidDel="00000000" w:rsidR="00000000" w:rsidRPr="00000000">
        <w:rPr>
          <w:rtl w:val="0"/>
        </w:rPr>
      </w:r>
    </w:p>
    <w:p w:rsidR="00000000" w:rsidDel="00000000" w:rsidP="00000000" w:rsidRDefault="00000000" w:rsidRPr="00000000" w14:paraId="000000B5">
      <w:pPr>
        <w:rPr>
          <w:b w:val="1"/>
          <w:color w:val="333333"/>
          <w:sz w:val="21"/>
          <w:szCs w:val="21"/>
          <w:highlight w:val="white"/>
        </w:rPr>
      </w:pPr>
      <w:r w:rsidDel="00000000" w:rsidR="00000000" w:rsidRPr="00000000">
        <w:rPr>
          <w:b w:val="1"/>
          <w:color w:val="333333"/>
          <w:sz w:val="21"/>
          <w:szCs w:val="21"/>
          <w:highlight w:val="white"/>
          <w:rtl w:val="0"/>
        </w:rPr>
        <w:t xml:space="preserve">Class and association structure </w:t>
      </w:r>
    </w:p>
    <w:p w:rsidR="00000000" w:rsidDel="00000000" w:rsidP="00000000" w:rsidRDefault="00000000" w:rsidRPr="00000000" w14:paraId="000000B6">
      <w:pPr>
        <w:numPr>
          <w:ilvl w:val="0"/>
          <w:numId w:val="2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Relationships between classes are also modelled, creating a diagram/model (compare SBVR’s verb concepts) </w:t>
      </w:r>
    </w:p>
    <w:p w:rsidR="00000000" w:rsidDel="00000000" w:rsidP="00000000" w:rsidRDefault="00000000" w:rsidRPr="00000000" w14:paraId="000000B7">
      <w:pPr>
        <w:numPr>
          <w:ilvl w:val="0"/>
          <w:numId w:val="2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Relationships between classes are called associations in UML </w:t>
      </w:r>
    </w:p>
    <w:p w:rsidR="00000000" w:rsidDel="00000000" w:rsidP="00000000" w:rsidRDefault="00000000" w:rsidRPr="00000000" w14:paraId="000000B8">
      <w:pPr>
        <w:numPr>
          <w:ilvl w:val="0"/>
          <w:numId w:val="2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The diagram/model can be seen as a ”class and association structure”</w:t>
      </w:r>
    </w:p>
    <w:p w:rsidR="00000000" w:rsidDel="00000000" w:rsidP="00000000" w:rsidRDefault="00000000" w:rsidRPr="00000000" w14:paraId="000000B9">
      <w:pPr>
        <w:rPr>
          <w:color w:val="333333"/>
          <w:sz w:val="21"/>
          <w:szCs w:val="21"/>
          <w:highlight w:val="white"/>
        </w:rPr>
      </w:pPr>
      <w:r w:rsidDel="00000000" w:rsidR="00000000" w:rsidRPr="00000000">
        <w:rPr>
          <w:rtl w:val="0"/>
        </w:rPr>
      </w:r>
    </w:p>
    <w:p w:rsidR="00000000" w:rsidDel="00000000" w:rsidP="00000000" w:rsidRDefault="00000000" w:rsidRPr="00000000" w14:paraId="000000BA">
      <w:pPr>
        <w:rPr>
          <w:color w:val="333333"/>
          <w:sz w:val="21"/>
          <w:szCs w:val="21"/>
          <w:highlight w:val="white"/>
        </w:rPr>
      </w:pPr>
      <w:r w:rsidDel="00000000" w:rsidR="00000000" w:rsidRPr="00000000">
        <w:rPr>
          <w:rtl w:val="0"/>
        </w:rPr>
      </w:r>
    </w:p>
    <w:p w:rsidR="00000000" w:rsidDel="00000000" w:rsidP="00000000" w:rsidRDefault="00000000" w:rsidRPr="00000000" w14:paraId="000000BB">
      <w:pPr>
        <w:rPr>
          <w:color w:val="333333"/>
          <w:sz w:val="21"/>
          <w:szCs w:val="21"/>
          <w:highlight w:val="white"/>
        </w:rPr>
      </w:pPr>
      <w:r w:rsidDel="00000000" w:rsidR="00000000" w:rsidRPr="00000000">
        <w:rPr>
          <w:rtl w:val="0"/>
        </w:rPr>
      </w:r>
    </w:p>
    <w:p w:rsidR="00000000" w:rsidDel="00000000" w:rsidP="00000000" w:rsidRDefault="00000000" w:rsidRPr="00000000" w14:paraId="000000BC">
      <w:pPr>
        <w:pStyle w:val="Heading3"/>
        <w:rPr/>
      </w:pPr>
      <w:bookmarkStart w:colFirst="0" w:colLast="0" w:name="_d9bej3ria6vu" w:id="7"/>
      <w:bookmarkEnd w:id="7"/>
      <w:r w:rsidDel="00000000" w:rsidR="00000000" w:rsidRPr="00000000">
        <w:rPr>
          <w:rtl w:val="0"/>
        </w:rPr>
        <w:t xml:space="preserve">3 Types of unary association </w:t>
      </w:r>
    </w:p>
    <w:p w:rsidR="00000000" w:rsidDel="00000000" w:rsidP="00000000" w:rsidRDefault="00000000" w:rsidRPr="00000000" w14:paraId="000000BD">
      <w:pPr>
        <w:numPr>
          <w:ilvl w:val="0"/>
          <w:numId w:val="4"/>
        </w:numPr>
        <w:ind w:left="720" w:hanging="360"/>
        <w:rPr>
          <w:color w:val="333333"/>
          <w:sz w:val="21"/>
          <w:szCs w:val="21"/>
          <w:highlight w:val="white"/>
          <w:u w:val="none"/>
        </w:rPr>
      </w:pPr>
      <w:r w:rsidDel="00000000" w:rsidR="00000000" w:rsidRPr="00000000">
        <w:rPr>
          <w:color w:val="333333"/>
          <w:sz w:val="21"/>
          <w:szCs w:val="21"/>
          <w:highlight w:val="white"/>
          <w:rtl w:val="0"/>
        </w:rPr>
        <w:t xml:space="preserve">Association … most general </w:t>
      </w:r>
    </w:p>
    <w:p w:rsidR="00000000" w:rsidDel="00000000" w:rsidP="00000000" w:rsidRDefault="00000000" w:rsidRPr="00000000" w14:paraId="000000BE">
      <w:pPr>
        <w:numPr>
          <w:ilvl w:val="0"/>
          <w:numId w:val="4"/>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Whole-part relationship </w:t>
      </w:r>
    </w:p>
    <w:p w:rsidR="00000000" w:rsidDel="00000000" w:rsidP="00000000" w:rsidRDefault="00000000" w:rsidRPr="00000000" w14:paraId="000000BF">
      <w:pPr>
        <w:numPr>
          <w:ilvl w:val="1"/>
          <w:numId w:val="4"/>
        </w:numPr>
        <w:ind w:left="1440" w:hanging="360"/>
        <w:rPr>
          <w:color w:val="333333"/>
          <w:sz w:val="21"/>
          <w:szCs w:val="21"/>
          <w:highlight w:val="white"/>
          <w:u w:val="none"/>
        </w:rPr>
      </w:pPr>
      <w:r w:rsidDel="00000000" w:rsidR="00000000" w:rsidRPr="00000000">
        <w:rPr>
          <w:color w:val="333333"/>
          <w:sz w:val="21"/>
          <w:szCs w:val="21"/>
          <w:highlight w:val="white"/>
          <w:rtl w:val="0"/>
        </w:rPr>
        <w:t xml:space="preserve">Aggregation </w:t>
      </w:r>
    </w:p>
    <w:p w:rsidR="00000000" w:rsidDel="00000000" w:rsidP="00000000" w:rsidRDefault="00000000" w:rsidRPr="00000000" w14:paraId="000000C0">
      <w:pPr>
        <w:numPr>
          <w:ilvl w:val="1"/>
          <w:numId w:val="4"/>
        </w:numPr>
        <w:ind w:left="1440" w:hanging="360"/>
        <w:rPr>
          <w:color w:val="333333"/>
          <w:sz w:val="21"/>
          <w:szCs w:val="21"/>
          <w:highlight w:val="white"/>
          <w:u w:val="none"/>
        </w:rPr>
      </w:pPr>
      <w:r w:rsidDel="00000000" w:rsidR="00000000" w:rsidRPr="00000000">
        <w:rPr>
          <w:color w:val="333333"/>
          <w:sz w:val="21"/>
          <w:szCs w:val="21"/>
          <w:highlight w:val="white"/>
          <w:rtl w:val="0"/>
        </w:rPr>
        <w:t xml:space="preserve">Composition </w:t>
      </w:r>
    </w:p>
    <w:p w:rsidR="00000000" w:rsidDel="00000000" w:rsidP="00000000" w:rsidRDefault="00000000" w:rsidRPr="00000000" w14:paraId="000000C1">
      <w:pPr>
        <w:rPr>
          <w:color w:val="333333"/>
          <w:sz w:val="21"/>
          <w:szCs w:val="21"/>
          <w:highlight w:val="white"/>
        </w:rPr>
      </w:pPr>
      <w:r w:rsidDel="00000000" w:rsidR="00000000" w:rsidRPr="00000000">
        <w:rPr>
          <w:rtl w:val="0"/>
        </w:rPr>
      </w:r>
    </w:p>
    <w:p w:rsidR="00000000" w:rsidDel="00000000" w:rsidP="00000000" w:rsidRDefault="00000000" w:rsidRPr="00000000" w14:paraId="000000C2">
      <w:pPr>
        <w:rPr>
          <w:color w:val="333333"/>
          <w:sz w:val="21"/>
          <w:szCs w:val="21"/>
          <w:highlight w:val="white"/>
        </w:rPr>
      </w:pPr>
      <w:r w:rsidDel="00000000" w:rsidR="00000000" w:rsidRPr="00000000">
        <w:rPr>
          <w:color w:val="333333"/>
          <w:sz w:val="21"/>
          <w:szCs w:val="21"/>
          <w:highlight w:val="white"/>
          <w:rtl w:val="0"/>
        </w:rPr>
        <w:t xml:space="preserve">Association: </w:t>
      </w:r>
    </w:p>
    <w:p w:rsidR="00000000" w:rsidDel="00000000" w:rsidP="00000000" w:rsidRDefault="00000000" w:rsidRPr="00000000" w14:paraId="000000C3">
      <w:pPr>
        <w:rPr>
          <w:color w:val="333333"/>
          <w:sz w:val="21"/>
          <w:szCs w:val="21"/>
          <w:highlight w:val="white"/>
        </w:rPr>
      </w:pPr>
      <w:r w:rsidDel="00000000" w:rsidR="00000000" w:rsidRPr="00000000">
        <w:rPr>
          <w:rtl w:val="0"/>
        </w:rPr>
      </w:r>
    </w:p>
    <w:p w:rsidR="00000000" w:rsidDel="00000000" w:rsidP="00000000" w:rsidRDefault="00000000" w:rsidRPr="00000000" w14:paraId="000000C4">
      <w:pPr>
        <w:rPr>
          <w:color w:val="333333"/>
          <w:sz w:val="21"/>
          <w:szCs w:val="21"/>
          <w:highlight w:val="white"/>
        </w:rPr>
      </w:pPr>
      <w:r w:rsidDel="00000000" w:rsidR="00000000" w:rsidRPr="00000000">
        <w:rPr>
          <w:color w:val="333333"/>
          <w:sz w:val="21"/>
          <w:szCs w:val="21"/>
          <w:highlight w:val="white"/>
          <w:rtl w:val="0"/>
        </w:rPr>
        <w:t xml:space="preserve">Unary association </w:t>
      </w:r>
    </w:p>
    <w:p w:rsidR="00000000" w:rsidDel="00000000" w:rsidP="00000000" w:rsidRDefault="00000000" w:rsidRPr="00000000" w14:paraId="000000C5">
      <w:pPr>
        <w:rPr>
          <w:color w:val="333333"/>
          <w:sz w:val="21"/>
          <w:szCs w:val="21"/>
          <w:highlight w:val="white"/>
        </w:rPr>
      </w:pPr>
      <w:r w:rsidDel="00000000" w:rsidR="00000000" w:rsidRPr="00000000">
        <w:rPr>
          <w:rtl w:val="0"/>
        </w:rPr>
      </w:r>
    </w:p>
    <w:p w:rsidR="00000000" w:rsidDel="00000000" w:rsidP="00000000" w:rsidRDefault="00000000" w:rsidRPr="00000000" w14:paraId="000000C6">
      <w:pPr>
        <w:rPr>
          <w:color w:val="333333"/>
          <w:sz w:val="21"/>
          <w:szCs w:val="21"/>
          <w:highlight w:val="white"/>
        </w:rPr>
      </w:pPr>
      <w:r w:rsidDel="00000000" w:rsidR="00000000" w:rsidRPr="00000000">
        <w:rPr>
          <w:color w:val="333333"/>
          <w:sz w:val="21"/>
          <w:szCs w:val="21"/>
          <w:highlight w:val="white"/>
          <w:rtl w:val="0"/>
        </w:rPr>
        <w:t xml:space="preserve">Class A -&gt; Class B </w:t>
      </w:r>
    </w:p>
    <w:p w:rsidR="00000000" w:rsidDel="00000000" w:rsidP="00000000" w:rsidRDefault="00000000" w:rsidRPr="00000000" w14:paraId="000000C7">
      <w:pPr>
        <w:rPr>
          <w:color w:val="333333"/>
          <w:sz w:val="21"/>
          <w:szCs w:val="21"/>
          <w:highlight w:val="white"/>
        </w:rPr>
      </w:pPr>
      <w:r w:rsidDel="00000000" w:rsidR="00000000" w:rsidRPr="00000000">
        <w:rPr>
          <w:color w:val="333333"/>
          <w:sz w:val="21"/>
          <w:szCs w:val="21"/>
          <w:highlight w:val="white"/>
          <w:rtl w:val="0"/>
        </w:rPr>
        <w:t xml:space="preserve">Class A knows about Class B</w:t>
      </w:r>
    </w:p>
    <w:p w:rsidR="00000000" w:rsidDel="00000000" w:rsidP="00000000" w:rsidRDefault="00000000" w:rsidRPr="00000000" w14:paraId="000000C8">
      <w:pPr>
        <w:rPr>
          <w:color w:val="333333"/>
          <w:sz w:val="21"/>
          <w:szCs w:val="21"/>
          <w:highlight w:val="white"/>
        </w:rPr>
      </w:pPr>
      <w:r w:rsidDel="00000000" w:rsidR="00000000" w:rsidRPr="00000000">
        <w:rPr>
          <w:color w:val="333333"/>
          <w:sz w:val="21"/>
          <w:szCs w:val="21"/>
          <w:highlight w:val="white"/>
          <w:rtl w:val="0"/>
        </w:rPr>
        <w:t xml:space="preserve">Class B knows nothing about ClassA</w:t>
      </w:r>
    </w:p>
    <w:p w:rsidR="00000000" w:rsidDel="00000000" w:rsidP="00000000" w:rsidRDefault="00000000" w:rsidRPr="00000000" w14:paraId="000000C9">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662488" cy="2625554"/>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62488" cy="262555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386263" cy="2367999"/>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86263" cy="236799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color w:val="333333"/>
          <w:sz w:val="21"/>
          <w:szCs w:val="21"/>
          <w:highlight w:val="white"/>
        </w:rPr>
      </w:pPr>
      <w:r w:rsidDel="00000000" w:rsidR="00000000" w:rsidRPr="00000000">
        <w:rPr>
          <w:rtl w:val="0"/>
        </w:rPr>
      </w:r>
    </w:p>
    <w:p w:rsidR="00000000" w:rsidDel="00000000" w:rsidP="00000000" w:rsidRDefault="00000000" w:rsidRPr="00000000" w14:paraId="000000CC">
      <w:pPr>
        <w:rPr>
          <w:b w:val="1"/>
          <w:color w:val="333333"/>
          <w:sz w:val="21"/>
          <w:szCs w:val="21"/>
          <w:highlight w:val="white"/>
        </w:rPr>
      </w:pPr>
      <w:r w:rsidDel="00000000" w:rsidR="00000000" w:rsidRPr="00000000">
        <w:rPr>
          <w:b w:val="1"/>
          <w:color w:val="333333"/>
          <w:sz w:val="21"/>
          <w:szCs w:val="21"/>
          <w:highlight w:val="white"/>
          <w:rtl w:val="0"/>
        </w:rPr>
        <w:t xml:space="preserve">Aggregation: </w:t>
      </w:r>
    </w:p>
    <w:p w:rsidR="00000000" w:rsidDel="00000000" w:rsidP="00000000" w:rsidRDefault="00000000" w:rsidRPr="00000000" w14:paraId="000000CD">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6129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color w:val="333333"/>
          <w:sz w:val="21"/>
          <w:szCs w:val="21"/>
          <w:highlight w:val="white"/>
        </w:rPr>
      </w:pPr>
      <w:r w:rsidDel="00000000" w:rsidR="00000000" w:rsidRPr="00000000">
        <w:rPr>
          <w:rtl w:val="0"/>
        </w:rPr>
      </w:r>
    </w:p>
    <w:p w:rsidR="00000000" w:rsidDel="00000000" w:rsidP="00000000" w:rsidRDefault="00000000" w:rsidRPr="00000000" w14:paraId="000000CF">
      <w:pPr>
        <w:rPr>
          <w:b w:val="1"/>
          <w:color w:val="333333"/>
          <w:sz w:val="21"/>
          <w:szCs w:val="21"/>
          <w:highlight w:val="white"/>
        </w:rPr>
      </w:pPr>
      <w:r w:rsidDel="00000000" w:rsidR="00000000" w:rsidRPr="00000000">
        <w:rPr>
          <w:b w:val="1"/>
          <w:color w:val="333333"/>
          <w:sz w:val="21"/>
          <w:szCs w:val="21"/>
          <w:highlight w:val="white"/>
          <w:rtl w:val="0"/>
        </w:rPr>
        <w:t xml:space="preserve">Composition:</w:t>
      </w:r>
    </w:p>
    <w:p w:rsidR="00000000" w:rsidDel="00000000" w:rsidP="00000000" w:rsidRDefault="00000000" w:rsidRPr="00000000" w14:paraId="000000D0">
      <w:pPr>
        <w:rPr>
          <w:color w:val="333333"/>
          <w:sz w:val="21"/>
          <w:szCs w:val="21"/>
          <w:highlight w:val="white"/>
        </w:rPr>
      </w:pPr>
      <w:r w:rsidDel="00000000" w:rsidR="00000000" w:rsidRPr="00000000">
        <w:rPr>
          <w:color w:val="333333"/>
          <w:sz w:val="21"/>
          <w:szCs w:val="21"/>
          <w:highlight w:val="white"/>
          <w:rtl w:val="0"/>
        </w:rPr>
        <w:t xml:space="preserve">Aggregation where the lifecycle of the part class depends on that of the whole class</w:t>
      </w:r>
    </w:p>
    <w:p w:rsidR="00000000" w:rsidDel="00000000" w:rsidP="00000000" w:rsidRDefault="00000000" w:rsidRPr="00000000" w14:paraId="000000D1">
      <w:pPr>
        <w:rPr>
          <w:color w:val="333333"/>
          <w:sz w:val="21"/>
          <w:szCs w:val="21"/>
          <w:highlight w:val="white"/>
        </w:rPr>
      </w:pPr>
      <w:r w:rsidDel="00000000" w:rsidR="00000000" w:rsidRPr="00000000">
        <w:rPr>
          <w:rtl w:val="0"/>
        </w:rPr>
      </w:r>
    </w:p>
    <w:p w:rsidR="00000000" w:rsidDel="00000000" w:rsidP="00000000" w:rsidRDefault="00000000" w:rsidRPr="00000000" w14:paraId="000000D2">
      <w:pPr>
        <w:rPr>
          <w:color w:val="333333"/>
          <w:sz w:val="21"/>
          <w:szCs w:val="21"/>
          <w:highlight w:val="white"/>
        </w:rPr>
      </w:pPr>
      <w:r w:rsidDel="00000000" w:rsidR="00000000" w:rsidRPr="00000000">
        <w:rPr>
          <w:rtl w:val="0"/>
        </w:rPr>
      </w:r>
    </w:p>
    <w:p w:rsidR="00000000" w:rsidDel="00000000" w:rsidP="00000000" w:rsidRDefault="00000000" w:rsidRPr="00000000" w14:paraId="000000D3">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5113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color w:val="333333"/>
          <w:sz w:val="21"/>
          <w:szCs w:val="21"/>
          <w:highlight w:val="white"/>
        </w:rPr>
      </w:pPr>
      <w:r w:rsidDel="00000000" w:rsidR="00000000" w:rsidRPr="00000000">
        <w:rPr>
          <w:rtl w:val="0"/>
        </w:rPr>
      </w:r>
    </w:p>
    <w:p w:rsidR="00000000" w:rsidDel="00000000" w:rsidP="00000000" w:rsidRDefault="00000000" w:rsidRPr="00000000" w14:paraId="000000D5">
      <w:pPr>
        <w:rPr>
          <w:b w:val="1"/>
          <w:color w:val="333333"/>
          <w:sz w:val="21"/>
          <w:szCs w:val="21"/>
          <w:highlight w:val="white"/>
        </w:rPr>
      </w:pPr>
      <w:r w:rsidDel="00000000" w:rsidR="00000000" w:rsidRPr="00000000">
        <w:rPr>
          <w:b w:val="1"/>
          <w:color w:val="333333"/>
          <w:sz w:val="21"/>
          <w:szCs w:val="21"/>
          <w:highlight w:val="white"/>
          <w:rtl w:val="0"/>
        </w:rPr>
        <w:t xml:space="preserve">Associations</w:t>
      </w:r>
    </w:p>
    <w:p w:rsidR="00000000" w:rsidDel="00000000" w:rsidP="00000000" w:rsidRDefault="00000000" w:rsidRPr="00000000" w14:paraId="000000D6">
      <w:pPr>
        <w:rPr>
          <w:b w:val="1"/>
          <w:color w:val="333333"/>
          <w:sz w:val="21"/>
          <w:szCs w:val="21"/>
          <w:highlight w:val="white"/>
        </w:rPr>
      </w:pPr>
      <w:r w:rsidDel="00000000" w:rsidR="00000000" w:rsidRPr="00000000">
        <w:rPr>
          <w:rtl w:val="0"/>
        </w:rPr>
      </w:r>
    </w:p>
    <w:p w:rsidR="00000000" w:rsidDel="00000000" w:rsidP="00000000" w:rsidRDefault="00000000" w:rsidRPr="00000000" w14:paraId="000000D7">
      <w:pPr>
        <w:rPr>
          <w:b w:val="1"/>
          <w:color w:val="333333"/>
          <w:sz w:val="21"/>
          <w:szCs w:val="21"/>
          <w:highlight w:val="white"/>
        </w:rPr>
      </w:pPr>
      <w:r w:rsidDel="00000000" w:rsidR="00000000" w:rsidRPr="00000000">
        <w:rPr>
          <w:b w:val="1"/>
          <w:color w:val="333333"/>
          <w:sz w:val="21"/>
          <w:szCs w:val="21"/>
          <w:highlight w:val="white"/>
          <w:rtl w:val="0"/>
        </w:rPr>
        <w:t xml:space="preserve">Binary Association</w:t>
      </w:r>
    </w:p>
    <w:p w:rsidR="00000000" w:rsidDel="00000000" w:rsidP="00000000" w:rsidRDefault="00000000" w:rsidRPr="00000000" w14:paraId="000000D8">
      <w:pPr>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2986088" cy="125495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86088" cy="12549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color w:val="333333"/>
          <w:sz w:val="21"/>
          <w:szCs w:val="21"/>
          <w:highlight w:val="white"/>
        </w:rPr>
      </w:pPr>
      <w:r w:rsidDel="00000000" w:rsidR="00000000" w:rsidRPr="00000000">
        <w:rPr>
          <w:rtl w:val="0"/>
        </w:rPr>
      </w:r>
    </w:p>
    <w:p w:rsidR="00000000" w:rsidDel="00000000" w:rsidP="00000000" w:rsidRDefault="00000000" w:rsidRPr="00000000" w14:paraId="000000DA">
      <w:pPr>
        <w:rPr>
          <w:b w:val="1"/>
          <w:color w:val="333333"/>
          <w:sz w:val="21"/>
          <w:szCs w:val="21"/>
          <w:highlight w:val="white"/>
        </w:rPr>
      </w:pPr>
      <w:r w:rsidDel="00000000" w:rsidR="00000000" w:rsidRPr="00000000">
        <w:rPr>
          <w:b w:val="1"/>
          <w:color w:val="333333"/>
          <w:sz w:val="21"/>
          <w:szCs w:val="21"/>
          <w:highlight w:val="white"/>
          <w:rtl w:val="0"/>
        </w:rPr>
        <w:t xml:space="preserve">Creating Object and Link Structures</w:t>
      </w:r>
    </w:p>
    <w:p w:rsidR="00000000" w:rsidDel="00000000" w:rsidP="00000000" w:rsidRDefault="00000000" w:rsidRPr="00000000" w14:paraId="000000DB">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 </w:t>
      </w:r>
      <w:r w:rsidDel="00000000" w:rsidR="00000000" w:rsidRPr="00000000">
        <w:rPr>
          <w:b w:val="1"/>
          <w:color w:val="333333"/>
          <w:sz w:val="21"/>
          <w:szCs w:val="21"/>
          <w:highlight w:val="white"/>
        </w:rPr>
        <w:drawing>
          <wp:inline distB="114300" distT="114300" distL="114300" distR="114300">
            <wp:extent cx="5731200" cy="26797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color w:val="333333"/>
          <w:sz w:val="21"/>
          <w:szCs w:val="21"/>
          <w:highlight w:val="white"/>
        </w:rPr>
      </w:pPr>
      <w:r w:rsidDel="00000000" w:rsidR="00000000" w:rsidRPr="00000000">
        <w:rPr>
          <w:rtl w:val="0"/>
        </w:rPr>
      </w:r>
    </w:p>
    <w:p w:rsidR="00000000" w:rsidDel="00000000" w:rsidP="00000000" w:rsidRDefault="00000000" w:rsidRPr="00000000" w14:paraId="000000DD">
      <w:pPr>
        <w:rPr>
          <w:color w:val="333333"/>
          <w:sz w:val="21"/>
          <w:szCs w:val="21"/>
          <w:highlight w:val="white"/>
        </w:rPr>
      </w:pPr>
      <w:r w:rsidDel="00000000" w:rsidR="00000000" w:rsidRPr="00000000">
        <w:rPr>
          <w:rtl w:val="0"/>
        </w:rPr>
      </w:r>
    </w:p>
    <w:p w:rsidR="00000000" w:rsidDel="00000000" w:rsidP="00000000" w:rsidRDefault="00000000" w:rsidRPr="00000000" w14:paraId="000000DE">
      <w:pPr>
        <w:rPr>
          <w:color w:val="333333"/>
          <w:sz w:val="21"/>
          <w:szCs w:val="21"/>
          <w:highlight w:val="white"/>
        </w:rPr>
      </w:pPr>
      <w:r w:rsidDel="00000000" w:rsidR="00000000" w:rsidRPr="00000000">
        <w:rPr>
          <w:color w:val="333333"/>
          <w:sz w:val="21"/>
          <w:szCs w:val="21"/>
          <w:highlight w:val="white"/>
          <w:rtl w:val="0"/>
        </w:rPr>
        <w:t xml:space="preserve">Object and link structures (compare SBVR’s individual facts) are usually not modelled, but could be: </w:t>
      </w:r>
    </w:p>
    <w:p w:rsidR="00000000" w:rsidDel="00000000" w:rsidP="00000000" w:rsidRDefault="00000000" w:rsidRPr="00000000" w14:paraId="000000DF">
      <w:pPr>
        <w:rPr>
          <w:color w:val="333333"/>
          <w:sz w:val="21"/>
          <w:szCs w:val="21"/>
          <w:highlight w:val="white"/>
        </w:rPr>
      </w:pPr>
      <w:r w:rsidDel="00000000" w:rsidR="00000000" w:rsidRPr="00000000">
        <w:rPr>
          <w:rtl w:val="0"/>
        </w:rPr>
      </w:r>
    </w:p>
    <w:p w:rsidR="00000000" w:rsidDel="00000000" w:rsidP="00000000" w:rsidRDefault="00000000" w:rsidRPr="00000000" w14:paraId="000000E0">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21717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color w:val="333333"/>
          <w:sz w:val="21"/>
          <w:szCs w:val="21"/>
          <w:highlight w:val="white"/>
        </w:rPr>
      </w:pPr>
      <w:r w:rsidDel="00000000" w:rsidR="00000000" w:rsidRPr="00000000">
        <w:rPr>
          <w:rtl w:val="0"/>
        </w:rPr>
      </w:r>
    </w:p>
    <w:p w:rsidR="00000000" w:rsidDel="00000000" w:rsidP="00000000" w:rsidRDefault="00000000" w:rsidRPr="00000000" w14:paraId="000000E2">
      <w:pPr>
        <w:rPr>
          <w:color w:val="333333"/>
          <w:sz w:val="21"/>
          <w:szCs w:val="21"/>
          <w:highlight w:val="white"/>
        </w:rPr>
      </w:pPr>
      <w:r w:rsidDel="00000000" w:rsidR="00000000" w:rsidRPr="00000000">
        <w:rPr>
          <w:rtl w:val="0"/>
        </w:rPr>
      </w:r>
    </w:p>
    <w:p w:rsidR="00000000" w:rsidDel="00000000" w:rsidP="00000000" w:rsidRDefault="00000000" w:rsidRPr="00000000" w14:paraId="000000E3">
      <w:pPr>
        <w:rPr>
          <w:color w:val="333333"/>
          <w:sz w:val="21"/>
          <w:szCs w:val="21"/>
          <w:highlight w:val="white"/>
        </w:rPr>
      </w:pPr>
      <w:r w:rsidDel="00000000" w:rsidR="00000000" w:rsidRPr="00000000">
        <w:rPr>
          <w:rtl w:val="0"/>
        </w:rPr>
      </w:r>
    </w:p>
    <w:p w:rsidR="00000000" w:rsidDel="00000000" w:rsidP="00000000" w:rsidRDefault="00000000" w:rsidRPr="00000000" w14:paraId="000000E4">
      <w:pPr>
        <w:rPr>
          <w:b w:val="1"/>
          <w:color w:val="333333"/>
          <w:sz w:val="21"/>
          <w:szCs w:val="21"/>
          <w:highlight w:val="white"/>
        </w:rPr>
      </w:pPr>
      <w:r w:rsidDel="00000000" w:rsidR="00000000" w:rsidRPr="00000000">
        <w:rPr>
          <w:b w:val="1"/>
          <w:color w:val="333333"/>
          <w:sz w:val="21"/>
          <w:szCs w:val="21"/>
          <w:highlight w:val="white"/>
          <w:rtl w:val="0"/>
        </w:rPr>
        <w:t xml:space="preserve">Back to the Real World: Classification </w:t>
      </w:r>
    </w:p>
    <w:p w:rsidR="00000000" w:rsidDel="00000000" w:rsidP="00000000" w:rsidRDefault="00000000" w:rsidRPr="00000000" w14:paraId="000000E5">
      <w:pPr>
        <w:rPr>
          <w:b w:val="1"/>
          <w:color w:val="333333"/>
          <w:sz w:val="21"/>
          <w:szCs w:val="21"/>
          <w:highlight w:val="white"/>
        </w:rPr>
      </w:pPr>
      <w:r w:rsidDel="00000000" w:rsidR="00000000" w:rsidRPr="00000000">
        <w:rPr>
          <w:rtl w:val="0"/>
        </w:rPr>
      </w:r>
    </w:p>
    <w:p w:rsidR="00000000" w:rsidDel="00000000" w:rsidP="00000000" w:rsidRDefault="00000000" w:rsidRPr="00000000" w14:paraId="000000E6">
      <w:pPr>
        <w:numPr>
          <w:ilvl w:val="0"/>
          <w:numId w:val="15"/>
        </w:numPr>
        <w:ind w:left="720" w:hanging="360"/>
        <w:rPr>
          <w:b w:val="1"/>
          <w:color w:val="333333"/>
          <w:sz w:val="21"/>
          <w:szCs w:val="21"/>
          <w:highlight w:val="white"/>
          <w:u w:val="none"/>
        </w:rPr>
      </w:pPr>
      <w:r w:rsidDel="00000000" w:rsidR="00000000" w:rsidRPr="00000000">
        <w:rPr>
          <w:b w:val="1"/>
          <w:color w:val="333333"/>
          <w:sz w:val="21"/>
          <w:szCs w:val="21"/>
          <w:highlight w:val="white"/>
          <w:rtl w:val="0"/>
        </w:rPr>
        <w:t xml:space="preserve">Classification </w:t>
      </w:r>
      <w:r w:rsidDel="00000000" w:rsidR="00000000" w:rsidRPr="00000000">
        <w:rPr>
          <w:color w:val="333333"/>
          <w:sz w:val="21"/>
          <w:szCs w:val="21"/>
          <w:highlight w:val="white"/>
          <w:rtl w:val="0"/>
        </w:rPr>
        <w:t xml:space="preserve">is grouping of instances</w:t>
      </w:r>
    </w:p>
    <w:p w:rsidR="00000000" w:rsidDel="00000000" w:rsidP="00000000" w:rsidRDefault="00000000" w:rsidRPr="00000000" w14:paraId="000000E7">
      <w:pPr>
        <w:numPr>
          <w:ilvl w:val="0"/>
          <w:numId w:val="15"/>
        </w:numPr>
        <w:ind w:left="720" w:hanging="360"/>
        <w:rPr>
          <w:color w:val="333333"/>
          <w:sz w:val="21"/>
          <w:szCs w:val="21"/>
          <w:highlight w:val="white"/>
          <w:u w:val="none"/>
        </w:rPr>
      </w:pPr>
      <w:r w:rsidDel="00000000" w:rsidR="00000000" w:rsidRPr="00000000">
        <w:rPr>
          <w:color w:val="333333"/>
          <w:sz w:val="21"/>
          <w:szCs w:val="21"/>
          <w:highlight w:val="white"/>
          <w:rtl w:val="0"/>
        </w:rPr>
        <w:t xml:space="preserve">It means (in practice) that attributes that differs btw the instances are disregard (for example, gender, hair colour) and properties that are in common are highlighted</w:t>
      </w:r>
    </w:p>
    <w:p w:rsidR="00000000" w:rsidDel="00000000" w:rsidP="00000000" w:rsidRDefault="00000000" w:rsidRPr="00000000" w14:paraId="000000E8">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E9">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Generalization </w:t>
      </w:r>
    </w:p>
    <w:p w:rsidR="00000000" w:rsidDel="00000000" w:rsidP="00000000" w:rsidRDefault="00000000" w:rsidRPr="00000000" w14:paraId="000000EA">
      <w:pPr>
        <w:numPr>
          <w:ilvl w:val="0"/>
          <w:numId w:val="20"/>
        </w:numPr>
        <w:ind w:left="720" w:hanging="360"/>
        <w:rPr>
          <w:color w:val="333333"/>
          <w:sz w:val="21"/>
          <w:szCs w:val="21"/>
          <w:highlight w:val="white"/>
        </w:rPr>
      </w:pPr>
      <w:r w:rsidDel="00000000" w:rsidR="00000000" w:rsidRPr="00000000">
        <w:rPr>
          <w:color w:val="333333"/>
          <w:sz w:val="21"/>
          <w:szCs w:val="21"/>
          <w:highlight w:val="white"/>
          <w:rtl w:val="0"/>
        </w:rPr>
        <w:t xml:space="preserve">Generalizeriing are grouping of classes, where classes totally include others </w:t>
      </w:r>
    </w:p>
    <w:p w:rsidR="00000000" w:rsidDel="00000000" w:rsidP="00000000" w:rsidRDefault="00000000" w:rsidRPr="00000000" w14:paraId="000000EB">
      <w:pPr>
        <w:numPr>
          <w:ilvl w:val="0"/>
          <w:numId w:val="20"/>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The opposite to generalization is specialization </w:t>
      </w:r>
    </w:p>
    <w:p w:rsidR="00000000" w:rsidDel="00000000" w:rsidP="00000000" w:rsidRDefault="00000000" w:rsidRPr="00000000" w14:paraId="000000EC">
      <w:pPr>
        <w:numPr>
          <w:ilvl w:val="0"/>
          <w:numId w:val="20"/>
        </w:numPr>
        <w:ind w:left="720" w:hanging="360"/>
        <w:rPr>
          <w:color w:val="333333"/>
          <w:sz w:val="21"/>
          <w:szCs w:val="21"/>
          <w:highlight w:val="white"/>
          <w:u w:val="none"/>
        </w:rPr>
      </w:pPr>
      <w:r w:rsidDel="00000000" w:rsidR="00000000" w:rsidRPr="00000000">
        <w:rPr>
          <w:color w:val="333333"/>
          <w:sz w:val="21"/>
          <w:szCs w:val="21"/>
          <w:highlight w:val="white"/>
          <w:rtl w:val="0"/>
        </w:rPr>
        <w:t xml:space="preserve">Person is a generalization of woman and student </w:t>
      </w:r>
    </w:p>
    <w:p w:rsidR="00000000" w:rsidDel="00000000" w:rsidP="00000000" w:rsidRDefault="00000000" w:rsidRPr="00000000" w14:paraId="000000ED">
      <w:pPr>
        <w:numPr>
          <w:ilvl w:val="0"/>
          <w:numId w:val="20"/>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Woman and student are specializations of person </w:t>
      </w:r>
    </w:p>
    <w:p w:rsidR="00000000" w:rsidDel="00000000" w:rsidP="00000000" w:rsidRDefault="00000000" w:rsidRPr="00000000" w14:paraId="000000EE">
      <w:pPr>
        <w:rPr>
          <w:color w:val="333333"/>
          <w:sz w:val="21"/>
          <w:szCs w:val="21"/>
          <w:highlight w:val="white"/>
        </w:rPr>
      </w:pPr>
      <w:r w:rsidDel="00000000" w:rsidR="00000000" w:rsidRPr="00000000">
        <w:rPr>
          <w:rtl w:val="0"/>
        </w:rPr>
      </w:r>
    </w:p>
    <w:p w:rsidR="00000000" w:rsidDel="00000000" w:rsidP="00000000" w:rsidRDefault="00000000" w:rsidRPr="00000000" w14:paraId="000000EF">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349416" cy="5272088"/>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349416"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color w:val="333333"/>
          <w:sz w:val="21"/>
          <w:szCs w:val="21"/>
          <w:highlight w:val="white"/>
        </w:rPr>
      </w:pPr>
      <w:r w:rsidDel="00000000" w:rsidR="00000000" w:rsidRPr="00000000">
        <w:rPr>
          <w:rtl w:val="0"/>
        </w:rPr>
      </w:r>
    </w:p>
    <w:p w:rsidR="00000000" w:rsidDel="00000000" w:rsidP="00000000" w:rsidRDefault="00000000" w:rsidRPr="00000000" w14:paraId="000000F1">
      <w:pPr>
        <w:rPr>
          <w:color w:val="333333"/>
          <w:sz w:val="21"/>
          <w:szCs w:val="21"/>
          <w:highlight w:val="white"/>
        </w:rPr>
      </w:pPr>
      <w:r w:rsidDel="00000000" w:rsidR="00000000" w:rsidRPr="00000000">
        <w:rPr>
          <w:b w:val="1"/>
          <w:color w:val="333333"/>
          <w:sz w:val="21"/>
          <w:szCs w:val="21"/>
          <w:highlight w:val="white"/>
          <w:rtl w:val="0"/>
        </w:rPr>
        <w:t xml:space="preserve">Generalization Test </w:t>
      </w:r>
      <w:r w:rsidDel="00000000" w:rsidR="00000000" w:rsidRPr="00000000">
        <w:rPr>
          <w:rtl w:val="0"/>
        </w:rPr>
      </w:r>
    </w:p>
    <w:p w:rsidR="00000000" w:rsidDel="00000000" w:rsidP="00000000" w:rsidRDefault="00000000" w:rsidRPr="00000000" w14:paraId="000000F2">
      <w:pPr>
        <w:numPr>
          <w:ilvl w:val="0"/>
          <w:numId w:val="7"/>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To test if a relationship between two classes is a generalization/specialization relationship :Ask if all instances in a specialized (sub) class are included in the generalized (super) class - if “yes” it is a generalization/specialization relationship </w:t>
      </w:r>
    </w:p>
    <w:p w:rsidR="00000000" w:rsidDel="00000000" w:rsidP="00000000" w:rsidRDefault="00000000" w:rsidRPr="00000000" w14:paraId="000000F3">
      <w:pPr>
        <w:numPr>
          <w:ilvl w:val="0"/>
          <w:numId w:val="7"/>
        </w:numPr>
        <w:ind w:left="720" w:hanging="360"/>
        <w:rPr>
          <w:color w:val="333333"/>
          <w:sz w:val="21"/>
          <w:szCs w:val="21"/>
          <w:highlight w:val="white"/>
          <w:u w:val="none"/>
        </w:rPr>
      </w:pPr>
      <w:r w:rsidDel="00000000" w:rsidR="00000000" w:rsidRPr="00000000">
        <w:rPr>
          <w:color w:val="333333"/>
          <w:sz w:val="21"/>
          <w:szCs w:val="21"/>
          <w:highlight w:val="white"/>
          <w:rtl w:val="0"/>
        </w:rPr>
        <w:t xml:space="preserve">Question: Is a woman a generalization of a student? </w:t>
      </w:r>
    </w:p>
    <w:p w:rsidR="00000000" w:rsidDel="00000000" w:rsidP="00000000" w:rsidRDefault="00000000" w:rsidRPr="00000000" w14:paraId="000000F4">
      <w:pPr>
        <w:numPr>
          <w:ilvl w:val="0"/>
          <w:numId w:val="7"/>
        </w:numPr>
        <w:ind w:left="720" w:hanging="360"/>
        <w:rPr>
          <w:color w:val="333333"/>
          <w:sz w:val="21"/>
          <w:szCs w:val="21"/>
          <w:highlight w:val="white"/>
          <w:u w:val="none"/>
        </w:rPr>
      </w:pPr>
      <w:r w:rsidDel="00000000" w:rsidR="00000000" w:rsidRPr="00000000">
        <w:rPr>
          <w:color w:val="333333"/>
          <w:sz w:val="21"/>
          <w:szCs w:val="21"/>
          <w:highlight w:val="white"/>
          <w:rtl w:val="0"/>
        </w:rPr>
        <w:t xml:space="preserve">Answer: No, there are instances of Student that are not instances of woman </w:t>
      </w:r>
    </w:p>
    <w:p w:rsidR="00000000" w:rsidDel="00000000" w:rsidP="00000000" w:rsidRDefault="00000000" w:rsidRPr="00000000" w14:paraId="000000F5">
      <w:pPr>
        <w:rPr>
          <w:color w:val="333333"/>
          <w:sz w:val="21"/>
          <w:szCs w:val="21"/>
          <w:highlight w:val="white"/>
        </w:rPr>
      </w:pPr>
      <w:r w:rsidDel="00000000" w:rsidR="00000000" w:rsidRPr="00000000">
        <w:rPr>
          <w:rtl w:val="0"/>
        </w:rPr>
      </w:r>
    </w:p>
    <w:p w:rsidR="00000000" w:rsidDel="00000000" w:rsidP="00000000" w:rsidRDefault="00000000" w:rsidRPr="00000000" w14:paraId="000000F6">
      <w:pPr>
        <w:rPr>
          <w:color w:val="333333"/>
          <w:sz w:val="21"/>
          <w:szCs w:val="21"/>
          <w:highlight w:val="white"/>
        </w:rPr>
      </w:pPr>
      <w:r w:rsidDel="00000000" w:rsidR="00000000" w:rsidRPr="00000000">
        <w:rPr>
          <w:rtl w:val="0"/>
        </w:rPr>
      </w:r>
    </w:p>
    <w:p w:rsidR="00000000" w:rsidDel="00000000" w:rsidP="00000000" w:rsidRDefault="00000000" w:rsidRPr="00000000" w14:paraId="000000F7">
      <w:pPr>
        <w:rPr>
          <w:color w:val="333333"/>
          <w:sz w:val="21"/>
          <w:szCs w:val="21"/>
          <w:highlight w:val="white"/>
        </w:rPr>
      </w:pPr>
      <w:r w:rsidDel="00000000" w:rsidR="00000000" w:rsidRPr="00000000">
        <w:rPr>
          <w:rtl w:val="0"/>
        </w:rPr>
      </w:r>
    </w:p>
    <w:p w:rsidR="00000000" w:rsidDel="00000000" w:rsidP="00000000" w:rsidRDefault="00000000" w:rsidRPr="00000000" w14:paraId="000000F8">
      <w:pPr>
        <w:rPr>
          <w:color w:val="333333"/>
          <w:sz w:val="21"/>
          <w:szCs w:val="21"/>
          <w:highlight w:val="white"/>
        </w:rPr>
      </w:pPr>
      <w:r w:rsidDel="00000000" w:rsidR="00000000" w:rsidRPr="00000000">
        <w:rPr>
          <w:rtl w:val="0"/>
        </w:rPr>
      </w:r>
    </w:p>
    <w:p w:rsidR="00000000" w:rsidDel="00000000" w:rsidP="00000000" w:rsidRDefault="00000000" w:rsidRPr="00000000" w14:paraId="000000F9">
      <w:pPr>
        <w:rPr>
          <w:color w:val="333333"/>
          <w:sz w:val="21"/>
          <w:szCs w:val="21"/>
          <w:highlight w:val="white"/>
        </w:rPr>
      </w:pPr>
      <w:r w:rsidDel="00000000" w:rsidR="00000000" w:rsidRPr="00000000">
        <w:rPr>
          <w:rtl w:val="0"/>
        </w:rPr>
      </w:r>
    </w:p>
    <w:p w:rsidR="00000000" w:rsidDel="00000000" w:rsidP="00000000" w:rsidRDefault="00000000" w:rsidRPr="00000000" w14:paraId="000000FA">
      <w:pPr>
        <w:rPr>
          <w:b w:val="1"/>
          <w:color w:val="333333"/>
          <w:sz w:val="21"/>
          <w:szCs w:val="21"/>
          <w:highlight w:val="white"/>
        </w:rPr>
      </w:pPr>
      <w:r w:rsidDel="00000000" w:rsidR="00000000" w:rsidRPr="00000000">
        <w:rPr>
          <w:b w:val="1"/>
          <w:color w:val="333333"/>
          <w:sz w:val="21"/>
          <w:szCs w:val="21"/>
          <w:highlight w:val="white"/>
          <w:rtl w:val="0"/>
        </w:rPr>
        <w:t xml:space="preserve">Multiplicity </w:t>
      </w:r>
    </w:p>
    <w:p w:rsidR="00000000" w:rsidDel="00000000" w:rsidP="00000000" w:rsidRDefault="00000000" w:rsidRPr="00000000" w14:paraId="000000FB">
      <w:pPr>
        <w:ind w:left="0" w:firstLine="0"/>
        <w:rPr>
          <w:color w:val="333333"/>
          <w:sz w:val="21"/>
          <w:szCs w:val="21"/>
          <w:highlight w:val="white"/>
        </w:rPr>
      </w:pPr>
      <w:r w:rsidDel="00000000" w:rsidR="00000000" w:rsidRPr="00000000">
        <w:rPr>
          <w:color w:val="333333"/>
          <w:sz w:val="21"/>
          <w:szCs w:val="21"/>
          <w:highlight w:val="white"/>
          <w:rtl w:val="0"/>
        </w:rPr>
        <w:t xml:space="preserve">0..1</w:t>
        <w:tab/>
        <w:t xml:space="preserve"> an optional instance (zero or one) </w:t>
      </w:r>
    </w:p>
    <w:p w:rsidR="00000000" w:rsidDel="00000000" w:rsidP="00000000" w:rsidRDefault="00000000" w:rsidRPr="00000000" w14:paraId="000000FC">
      <w:pPr>
        <w:ind w:left="0" w:firstLine="0"/>
        <w:rPr>
          <w:color w:val="333333"/>
          <w:sz w:val="21"/>
          <w:szCs w:val="21"/>
          <w:highlight w:val="white"/>
        </w:rPr>
      </w:pPr>
      <w:r w:rsidDel="00000000" w:rsidR="00000000" w:rsidRPr="00000000">
        <w:rPr>
          <w:color w:val="333333"/>
          <w:sz w:val="21"/>
          <w:szCs w:val="21"/>
          <w:highlight w:val="white"/>
          <w:rtl w:val="0"/>
        </w:rPr>
        <w:t xml:space="preserve">n </w:t>
        <w:tab/>
        <w:t xml:space="preserve">exactly n instances </w:t>
      </w:r>
    </w:p>
    <w:p w:rsidR="00000000" w:rsidDel="00000000" w:rsidP="00000000" w:rsidRDefault="00000000" w:rsidRPr="00000000" w14:paraId="000000FD">
      <w:pPr>
        <w:ind w:left="0" w:firstLine="0"/>
        <w:rPr>
          <w:color w:val="333333"/>
          <w:sz w:val="21"/>
          <w:szCs w:val="21"/>
          <w:highlight w:val="white"/>
        </w:rPr>
      </w:pPr>
      <w:r w:rsidDel="00000000" w:rsidR="00000000" w:rsidRPr="00000000">
        <w:rPr>
          <w:color w:val="333333"/>
          <w:sz w:val="21"/>
          <w:szCs w:val="21"/>
          <w:highlight w:val="white"/>
          <w:rtl w:val="0"/>
        </w:rPr>
        <w:t xml:space="preserve">* </w:t>
        <w:tab/>
        <w:t xml:space="preserve">zero or more instances </w:t>
      </w:r>
    </w:p>
    <w:p w:rsidR="00000000" w:rsidDel="00000000" w:rsidP="00000000" w:rsidRDefault="00000000" w:rsidRPr="00000000" w14:paraId="000000FE">
      <w:pPr>
        <w:ind w:left="0" w:firstLine="0"/>
        <w:rPr>
          <w:color w:val="333333"/>
          <w:sz w:val="21"/>
          <w:szCs w:val="21"/>
          <w:highlight w:val="white"/>
        </w:rPr>
      </w:pPr>
      <w:r w:rsidDel="00000000" w:rsidR="00000000" w:rsidRPr="00000000">
        <w:rPr>
          <w:color w:val="333333"/>
          <w:sz w:val="21"/>
          <w:szCs w:val="21"/>
          <w:highlight w:val="white"/>
          <w:rtl w:val="0"/>
        </w:rPr>
        <w:t xml:space="preserve">1..*</w:t>
        <w:tab/>
        <w:t xml:space="preserve">one or more instances </w:t>
      </w:r>
    </w:p>
    <w:p w:rsidR="00000000" w:rsidDel="00000000" w:rsidP="00000000" w:rsidRDefault="00000000" w:rsidRPr="00000000" w14:paraId="000000FF">
      <w:pPr>
        <w:ind w:left="0" w:firstLine="0"/>
        <w:rPr>
          <w:color w:val="333333"/>
          <w:sz w:val="21"/>
          <w:szCs w:val="21"/>
          <w:highlight w:val="white"/>
        </w:rPr>
      </w:pPr>
      <w:r w:rsidDel="00000000" w:rsidR="00000000" w:rsidRPr="00000000">
        <w:rPr>
          <w:color w:val="333333"/>
          <w:sz w:val="21"/>
          <w:szCs w:val="21"/>
          <w:highlight w:val="white"/>
          <w:rtl w:val="0"/>
        </w:rPr>
        <w:t xml:space="preserve">n..m</w:t>
        <w:tab/>
        <w:t xml:space="preserve">n to m instances </w:t>
      </w:r>
    </w:p>
    <w:p w:rsidR="00000000" w:rsidDel="00000000" w:rsidP="00000000" w:rsidRDefault="00000000" w:rsidRPr="00000000" w14:paraId="00000100">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01">
      <w:pPr>
        <w:ind w:left="0" w:firstLine="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402669" cy="2815661"/>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02669" cy="281566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03">
      <w:pPr>
        <w:pStyle w:val="Heading3"/>
        <w:rPr/>
      </w:pPr>
      <w:bookmarkStart w:colFirst="0" w:colLast="0" w:name="_90pen7ox7fwo" w:id="8"/>
      <w:bookmarkEnd w:id="8"/>
      <w:r w:rsidDel="00000000" w:rsidR="00000000" w:rsidRPr="00000000">
        <w:rPr>
          <w:rtl w:val="0"/>
        </w:rPr>
        <w:t xml:space="preserve">Why Conceptual Modelling? </w:t>
      </w:r>
    </w:p>
    <w:p w:rsidR="00000000" w:rsidDel="00000000" w:rsidP="00000000" w:rsidRDefault="00000000" w:rsidRPr="00000000" w14:paraId="00000104">
      <w:pPr>
        <w:numPr>
          <w:ilvl w:val="0"/>
          <w:numId w:val="18"/>
        </w:numPr>
        <w:ind w:left="720" w:hanging="360"/>
        <w:rPr>
          <w:b w:val="1"/>
          <w:color w:val="333333"/>
          <w:sz w:val="21"/>
          <w:szCs w:val="21"/>
          <w:highlight w:val="white"/>
          <w:u w:val="none"/>
        </w:rPr>
      </w:pPr>
      <w:r w:rsidDel="00000000" w:rsidR="00000000" w:rsidRPr="00000000">
        <w:rPr>
          <w:b w:val="1"/>
          <w:color w:val="333333"/>
          <w:sz w:val="21"/>
          <w:szCs w:val="21"/>
          <w:highlight w:val="white"/>
          <w:rtl w:val="0"/>
        </w:rPr>
        <w:t xml:space="preserve">To specify terms and concepts that are - or should be -used in an organization. Thereby, support the development of a common vocabulary. </w:t>
      </w:r>
      <w:r w:rsidDel="00000000" w:rsidR="00000000" w:rsidRPr="00000000">
        <w:rPr>
          <w:rtl w:val="0"/>
        </w:rPr>
      </w:r>
    </w:p>
    <w:p w:rsidR="00000000" w:rsidDel="00000000" w:rsidP="00000000" w:rsidRDefault="00000000" w:rsidRPr="00000000" w14:paraId="00000105">
      <w:pPr>
        <w:numPr>
          <w:ilvl w:val="0"/>
          <w:numId w:val="18"/>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To specify terms and concepts for an information system so that the system use the same terms and concepts as the people in the organization, thereby supporting business and it alignment</w:t>
      </w:r>
    </w:p>
    <w:p w:rsidR="00000000" w:rsidDel="00000000" w:rsidP="00000000" w:rsidRDefault="00000000" w:rsidRPr="00000000" w14:paraId="00000106">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07">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Why Conceptual Modelling? </w:t>
      </w:r>
    </w:p>
    <w:p w:rsidR="00000000" w:rsidDel="00000000" w:rsidP="00000000" w:rsidRDefault="00000000" w:rsidRPr="00000000" w14:paraId="00000108">
      <w:pPr>
        <w:numPr>
          <w:ilvl w:val="0"/>
          <w:numId w:val="23"/>
        </w:numPr>
        <w:ind w:left="720" w:hanging="360"/>
        <w:rPr>
          <w:color w:val="333333"/>
          <w:sz w:val="21"/>
          <w:szCs w:val="21"/>
          <w:highlight w:val="white"/>
        </w:rPr>
      </w:pPr>
      <w:r w:rsidDel="00000000" w:rsidR="00000000" w:rsidRPr="00000000">
        <w:rPr>
          <w:color w:val="333333"/>
          <w:sz w:val="21"/>
          <w:szCs w:val="21"/>
          <w:highlight w:val="white"/>
          <w:rtl w:val="0"/>
        </w:rPr>
        <w:t xml:space="preserve">To be used as a first step in developing a database system or a Java program (or a programme of some other programming language). The conceptual model can be also used by model driven development tools to generate part of the database schema or Java Code.</w:t>
      </w:r>
    </w:p>
    <w:p w:rsidR="00000000" w:rsidDel="00000000" w:rsidP="00000000" w:rsidRDefault="00000000" w:rsidRPr="00000000" w14:paraId="00000109">
      <w:pPr>
        <w:numPr>
          <w:ilvl w:val="0"/>
          <w:numId w:val="23"/>
        </w:numPr>
        <w:ind w:left="720" w:hanging="360"/>
        <w:rPr>
          <w:color w:val="333333"/>
          <w:sz w:val="21"/>
          <w:szCs w:val="21"/>
          <w:highlight w:val="white"/>
          <w:u w:val="none"/>
        </w:rPr>
      </w:pPr>
      <w:r w:rsidDel="00000000" w:rsidR="00000000" w:rsidRPr="00000000">
        <w:rPr>
          <w:color w:val="333333"/>
          <w:sz w:val="21"/>
          <w:szCs w:val="21"/>
          <w:highlight w:val="white"/>
          <w:rtl w:val="0"/>
        </w:rPr>
        <w:t xml:space="preserve">To support integration between departments, organizations, information systems, by specifying the differences between terms and concepts used.</w:t>
      </w:r>
    </w:p>
    <w:p w:rsidR="00000000" w:rsidDel="00000000" w:rsidP="00000000" w:rsidRDefault="00000000" w:rsidRPr="00000000" w14:paraId="0000010A">
      <w:pPr>
        <w:rPr>
          <w:color w:val="333333"/>
          <w:sz w:val="21"/>
          <w:szCs w:val="21"/>
          <w:highlight w:val="white"/>
        </w:rPr>
      </w:pPr>
      <w:r w:rsidDel="00000000" w:rsidR="00000000" w:rsidRPr="00000000">
        <w:rPr>
          <w:rtl w:val="0"/>
        </w:rPr>
      </w:r>
    </w:p>
    <w:p w:rsidR="00000000" w:rsidDel="00000000" w:rsidP="00000000" w:rsidRDefault="00000000" w:rsidRPr="00000000" w14:paraId="0000010B">
      <w:pPr>
        <w:rPr>
          <w:b w:val="1"/>
          <w:color w:val="333333"/>
          <w:sz w:val="21"/>
          <w:szCs w:val="21"/>
          <w:highlight w:val="white"/>
        </w:rPr>
      </w:pPr>
      <w:r w:rsidDel="00000000" w:rsidR="00000000" w:rsidRPr="00000000">
        <w:rPr>
          <w:b w:val="1"/>
          <w:color w:val="333333"/>
          <w:sz w:val="21"/>
          <w:szCs w:val="21"/>
          <w:highlight w:val="white"/>
          <w:rtl w:val="0"/>
        </w:rPr>
        <w:t xml:space="preserve">Questions to answer: </w:t>
      </w:r>
    </w:p>
    <w:p w:rsidR="00000000" w:rsidDel="00000000" w:rsidP="00000000" w:rsidRDefault="00000000" w:rsidRPr="00000000" w14:paraId="0000010C">
      <w:pPr>
        <w:rPr>
          <w:color w:val="333333"/>
          <w:sz w:val="21"/>
          <w:szCs w:val="21"/>
          <w:highlight w:val="white"/>
        </w:rPr>
      </w:pPr>
      <w:r w:rsidDel="00000000" w:rsidR="00000000" w:rsidRPr="00000000">
        <w:rPr>
          <w:rtl w:val="0"/>
        </w:rPr>
      </w:r>
    </w:p>
    <w:p w:rsidR="00000000" w:rsidDel="00000000" w:rsidP="00000000" w:rsidRDefault="00000000" w:rsidRPr="00000000" w14:paraId="0000010D">
      <w:pPr>
        <w:numPr>
          <w:ilvl w:val="0"/>
          <w:numId w:val="1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What is a c</w:t>
      </w:r>
      <w:commentRangeStart w:id="0"/>
      <w:r w:rsidDel="00000000" w:rsidR="00000000" w:rsidRPr="00000000">
        <w:rPr>
          <w:color w:val="333333"/>
          <w:sz w:val="21"/>
          <w:szCs w:val="21"/>
          <w:highlight w:val="white"/>
          <w:rtl w:val="0"/>
        </w:rPr>
        <w:t xml:space="preserve">oncept?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E">
      <w:pPr>
        <w:numPr>
          <w:ilvl w:val="0"/>
          <w:numId w:val="1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What is a conceptual model? </w:t>
      </w:r>
    </w:p>
    <w:p w:rsidR="00000000" w:rsidDel="00000000" w:rsidP="00000000" w:rsidRDefault="00000000" w:rsidRPr="00000000" w14:paraId="0000010F">
      <w:pPr>
        <w:numPr>
          <w:ilvl w:val="0"/>
          <w:numId w:val="1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Why do we create conceptual models? </w:t>
      </w:r>
    </w:p>
    <w:p w:rsidR="00000000" w:rsidDel="00000000" w:rsidP="00000000" w:rsidRDefault="00000000" w:rsidRPr="00000000" w14:paraId="00000110">
      <w:pPr>
        <w:numPr>
          <w:ilvl w:val="0"/>
          <w:numId w:val="11"/>
        </w:numPr>
        <w:ind w:left="720" w:hanging="360"/>
        <w:rPr>
          <w:color w:val="333333"/>
          <w:sz w:val="21"/>
          <w:szCs w:val="21"/>
          <w:highlight w:val="white"/>
          <w:u w:val="none"/>
        </w:rPr>
      </w:pPr>
      <w:r w:rsidDel="00000000" w:rsidR="00000000" w:rsidRPr="00000000">
        <w:rPr>
          <w:color w:val="333333"/>
          <w:sz w:val="21"/>
          <w:szCs w:val="21"/>
          <w:highlight w:val="white"/>
          <w:rtl w:val="0"/>
        </w:rPr>
        <w:t xml:space="preserve">What is classification and generalization? </w:t>
      </w:r>
    </w:p>
    <w:p w:rsidR="00000000" w:rsidDel="00000000" w:rsidP="00000000" w:rsidRDefault="00000000" w:rsidRPr="00000000" w14:paraId="00000111">
      <w:pPr>
        <w:rPr>
          <w:color w:val="333333"/>
          <w:sz w:val="21"/>
          <w:szCs w:val="21"/>
          <w:highlight w:val="white"/>
        </w:rPr>
      </w:pPr>
      <w:r w:rsidDel="00000000" w:rsidR="00000000" w:rsidRPr="00000000">
        <w:rPr>
          <w:rtl w:val="0"/>
        </w:rPr>
      </w:r>
    </w:p>
    <w:p w:rsidR="00000000" w:rsidDel="00000000" w:rsidP="00000000" w:rsidRDefault="00000000" w:rsidRPr="00000000" w14:paraId="00000112">
      <w:pPr>
        <w:rPr>
          <w:color w:val="333333"/>
          <w:sz w:val="21"/>
          <w:szCs w:val="21"/>
          <w:highlight w:val="white"/>
        </w:rPr>
      </w:pPr>
      <w:r w:rsidDel="00000000" w:rsidR="00000000" w:rsidRPr="00000000">
        <w:rPr>
          <w:rtl w:val="0"/>
        </w:rPr>
      </w:r>
    </w:p>
    <w:p w:rsidR="00000000" w:rsidDel="00000000" w:rsidP="00000000" w:rsidRDefault="00000000" w:rsidRPr="00000000" w14:paraId="00000113">
      <w:pPr>
        <w:pStyle w:val="Heading3"/>
        <w:rPr/>
      </w:pPr>
      <w:bookmarkStart w:colFirst="0" w:colLast="0" w:name="_afqsbi7xp2jk" w:id="9"/>
      <w:bookmarkEnd w:id="9"/>
      <w:r w:rsidDel="00000000" w:rsidR="00000000" w:rsidRPr="00000000">
        <w:rPr>
          <w:rtl w:val="0"/>
        </w:rPr>
        <w:t xml:space="preserve">Guidelines</w:t>
      </w:r>
    </w:p>
    <w:p w:rsidR="00000000" w:rsidDel="00000000" w:rsidP="00000000" w:rsidRDefault="00000000" w:rsidRPr="00000000" w14:paraId="00000114">
      <w:pPr>
        <w:numPr>
          <w:ilvl w:val="0"/>
          <w:numId w:val="13"/>
        </w:numPr>
        <w:ind w:left="720" w:hanging="360"/>
        <w:rPr>
          <w:u w:val="none"/>
        </w:rPr>
      </w:pPr>
      <w:r w:rsidDel="00000000" w:rsidR="00000000" w:rsidRPr="00000000">
        <w:rPr>
          <w:rtl w:val="0"/>
        </w:rPr>
        <w:t xml:space="preserve">Nouns and verbs </w:t>
      </w:r>
    </w:p>
    <w:p w:rsidR="00000000" w:rsidDel="00000000" w:rsidP="00000000" w:rsidRDefault="00000000" w:rsidRPr="00000000" w14:paraId="00000115">
      <w:pPr>
        <w:ind w:left="0" w:firstLine="0"/>
        <w:rPr/>
      </w:pPr>
      <w:r w:rsidDel="00000000" w:rsidR="00000000" w:rsidRPr="00000000">
        <w:rPr>
          <w:rtl w:val="0"/>
        </w:rPr>
        <w:t xml:space="preserve">As a starting point: Nouns are modelled as classes (or attributes) and verbs as associations </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drawing>
          <wp:inline distB="114300" distT="114300" distL="114300" distR="114300">
            <wp:extent cx="5731200" cy="16256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numPr>
          <w:ilvl w:val="0"/>
          <w:numId w:val="24"/>
        </w:numPr>
        <w:ind w:left="720" w:hanging="360"/>
        <w:rPr>
          <w:u w:val="none"/>
        </w:rPr>
      </w:pPr>
      <w:r w:rsidDel="00000000" w:rsidR="00000000" w:rsidRPr="00000000">
        <w:rPr>
          <w:rtl w:val="0"/>
        </w:rPr>
        <w:t xml:space="preserve">Some associations shall be classes </w:t>
      </w:r>
    </w:p>
    <w:p w:rsidR="00000000" w:rsidDel="00000000" w:rsidP="00000000" w:rsidRDefault="00000000" w:rsidRPr="00000000" w14:paraId="0000011A">
      <w:pPr>
        <w:ind w:left="0" w:firstLine="0"/>
        <w:rPr/>
      </w:pPr>
      <w:r w:rsidDel="00000000" w:rsidR="00000000" w:rsidRPr="00000000">
        <w:rPr>
          <w:rtl w:val="0"/>
        </w:rPr>
        <w:t xml:space="preserve">Associations that need to have a date (or some other attribute), shall be transformed to classes.</w:t>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5731200" cy="22352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4"/>
        </w:numPr>
        <w:ind w:left="720" w:hanging="360"/>
        <w:rPr>
          <w:u w:val="none"/>
        </w:rPr>
      </w:pPr>
      <w:r w:rsidDel="00000000" w:rsidR="00000000" w:rsidRPr="00000000">
        <w:rPr>
          <w:rtl w:val="0"/>
        </w:rPr>
        <w:t xml:space="preserve">Identify action/event classes -and note the multiplicity </w:t>
      </w:r>
    </w:p>
    <w:p w:rsidR="00000000" w:rsidDel="00000000" w:rsidP="00000000" w:rsidRDefault="00000000" w:rsidRPr="00000000" w14:paraId="0000011D">
      <w:pPr>
        <w:ind w:left="0" w:firstLine="0"/>
        <w:rPr/>
      </w:pPr>
      <w:r w:rsidDel="00000000" w:rsidR="00000000" w:rsidRPr="00000000">
        <w:rPr>
          <w:rtl w:val="0"/>
        </w:rPr>
        <w:t xml:space="preserve">It simplify modelling to early find the action/event classes - and note the common multiplicity from and towards these type of classes </w:t>
      </w:r>
    </w:p>
    <w:p w:rsidR="00000000" w:rsidDel="00000000" w:rsidP="00000000" w:rsidRDefault="00000000" w:rsidRPr="00000000" w14:paraId="0000011E">
      <w:pPr>
        <w:ind w:left="0" w:firstLine="0"/>
        <w:rPr/>
      </w:pPr>
      <w:r w:rsidDel="00000000" w:rsidR="00000000" w:rsidRPr="00000000">
        <w:rPr/>
        <w:drawing>
          <wp:inline distB="114300" distT="114300" distL="114300" distR="114300">
            <wp:extent cx="5731200" cy="2070100"/>
            <wp:effectExtent b="0" l="0" r="0" t="0"/>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26"/>
        </w:numPr>
        <w:ind w:left="720" w:hanging="360"/>
        <w:rPr>
          <w:u w:val="none"/>
        </w:rPr>
      </w:pPr>
      <w:r w:rsidDel="00000000" w:rsidR="00000000" w:rsidRPr="00000000">
        <w:rPr>
          <w:rtl w:val="0"/>
        </w:rPr>
        <w:t xml:space="preserve">Some attribute shall be classes </w:t>
      </w:r>
    </w:p>
    <w:p w:rsidR="00000000" w:rsidDel="00000000" w:rsidP="00000000" w:rsidRDefault="00000000" w:rsidRPr="00000000" w14:paraId="00000120">
      <w:pPr>
        <w:ind w:left="0" w:firstLine="0"/>
        <w:rPr/>
      </w:pPr>
      <w:r w:rsidDel="00000000" w:rsidR="00000000" w:rsidRPr="00000000">
        <w:rPr>
          <w:rtl w:val="0"/>
        </w:rPr>
        <w:t xml:space="preserve">Attributes that can have several values should be transformed to classes. That is, the attribute should have the multiplicity 1..1, if not, create a new class for the attribute.</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731200" cy="125730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numPr>
          <w:ilvl w:val="0"/>
          <w:numId w:val="27"/>
        </w:numPr>
        <w:ind w:left="720" w:hanging="360"/>
        <w:rPr>
          <w:color w:val="333333"/>
          <w:sz w:val="21"/>
          <w:szCs w:val="21"/>
          <w:highlight w:val="white"/>
          <w:u w:val="none"/>
        </w:rPr>
      </w:pPr>
      <w:r w:rsidDel="00000000" w:rsidR="00000000" w:rsidRPr="00000000">
        <w:rPr>
          <w:color w:val="333333"/>
          <w:sz w:val="21"/>
          <w:szCs w:val="21"/>
          <w:highlight w:val="white"/>
          <w:rtl w:val="0"/>
        </w:rPr>
        <w:t xml:space="preserve">Make use of generalizations</w:t>
      </w:r>
    </w:p>
    <w:p w:rsidR="00000000" w:rsidDel="00000000" w:rsidP="00000000" w:rsidRDefault="00000000" w:rsidRPr="00000000" w14:paraId="00000124">
      <w:pPr>
        <w:ind w:left="0" w:firstLine="0"/>
        <w:rPr>
          <w:color w:val="333333"/>
          <w:sz w:val="21"/>
          <w:szCs w:val="21"/>
          <w:highlight w:val="white"/>
        </w:rPr>
      </w:pPr>
      <w:r w:rsidDel="00000000" w:rsidR="00000000" w:rsidRPr="00000000">
        <w:rPr>
          <w:color w:val="333333"/>
          <w:sz w:val="21"/>
          <w:szCs w:val="21"/>
          <w:highlight w:val="white"/>
          <w:rtl w:val="0"/>
        </w:rPr>
        <w:t xml:space="preserve">Make use of generalizations if possible. It makes the conceptual model easier to interpret. </w:t>
      </w:r>
    </w:p>
    <w:p w:rsidR="00000000" w:rsidDel="00000000" w:rsidP="00000000" w:rsidRDefault="00000000" w:rsidRPr="00000000" w14:paraId="00000125">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26">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27">
      <w:pPr>
        <w:ind w:left="0" w:firstLine="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19304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29">
      <w:pPr>
        <w:ind w:left="0" w:firstLine="0"/>
        <w:rPr>
          <w:color w:val="333333"/>
          <w:sz w:val="21"/>
          <w:szCs w:val="21"/>
          <w:highlight w:val="white"/>
        </w:rPr>
      </w:pPr>
      <w:r w:rsidDel="00000000" w:rsidR="00000000" w:rsidRPr="00000000">
        <w:rPr>
          <w:color w:val="333333"/>
          <w:sz w:val="21"/>
          <w:szCs w:val="21"/>
          <w:highlight w:val="white"/>
          <w:rtl w:val="0"/>
        </w:rPr>
        <w:t xml:space="preserve">DO NOT MODEL OBJECTS</w:t>
      </w:r>
    </w:p>
    <w:p w:rsidR="00000000" w:rsidDel="00000000" w:rsidP="00000000" w:rsidRDefault="00000000" w:rsidRPr="00000000" w14:paraId="0000012A">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2B">
      <w:pPr>
        <w:ind w:left="0" w:firstLine="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731200" cy="25400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ilin Li" w:id="0" w:date="2021-09-09T18:58:25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them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17.png"/><Relationship Id="rId11" Type="http://schemas.openxmlformats.org/officeDocument/2006/relationships/image" Target="media/image5.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