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Referencie k pozícii Štátny radca pre digitalizáciu výberových konaní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Mgr. Jana Mravcová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Owner, DigitalGov 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E-mail: jana.mravcova@example.gov.sk | Tel.: +421 939 123 456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Spolupracovali sme pri transformácii výberových konaní na online proces. Potvrdzuje moje vedenie architektonickej rady a schopnosť doručiť legislatívne kompatibilné riešenie.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Ing. Andrej Kmeť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CTO, SoftVision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E-mail: andrej.kmet@example.com | Tel.: +421 902 987 654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Potvrdzuje moju zodpovednosť za kvalitu kódu, code review a mentoring.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JUDr. Ľubica Farkašová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Vedúca oddelenia personalistiky, Úrad vlády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E-mail: lubica.farkasova@example.gov.sk | Tel.: +421 948 456 321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Potvrdzuje spoluprácu na projektoch týkajúcich sa ochrany osobných údajov uchádzačov.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