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v="urn:schemas-microsoft-com:vml" xmlns:wp="http://schemas.openxmlformats.org/drawingml/2006/wordprocessingDrawing" xmlns:w10="urn:schemas-microsoft-com:office:word" xmlns:w="http://schemas.openxmlformats.org/wordprocessingml/2006/main">
  <w:body>
    <w:p>
      <w:pPr/>
      <w:r>
        <w:rPr>
          <w:rFonts w:ascii="Helvetica Light" w:hAnsi="Helvetica Light" w:cs="Helvetica Light"/>
          <w:sz w:val="24"/>
          <w:sz-cs w:val="24"/>
        </w:rPr>
        <w:t xml:space="preserve">Vážená výberová komisia Národného bezpečnostného úradu,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reagujem na výberové konanie na pozíciu Odborník prevádzky a kybernetickej bezpečnosti pre SK-CERT. V eGovCloud som zabezpečoval prevádzku infraštruktúry, na ktorej fungujú portály viacerých rezortov, a zároveň som viedol reakcie na kybernetické incidenty v súčinnosti s CSIRT.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Chcem sa zamerať na: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budovanie CI/CD procesov, ktoré sú auditovateľné a obsahujú bezpečnostné skeny (Trivy, npm audit, SAST),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monitoring kľúčových metrík (dostupnosť, latencia, incidenty) s jasnými eskalačnými scenármi,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správu tajomstiev, politík prístupu a logovanie v súlade s požiadavkami zákona o kybernetickej bezpečnosti.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Prinášam skúsenosti s tvorbou prevádzkových manuálov, plánov obnovy a školení pre IT tímy aj úradníkov. Verím, že môžem prispieť k odolnosti štátnych systémov a posilniť koordináciu medzi rezortmi a SK-CERT.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Ďakujem za zváženie mojej kandidatúry a teším sa na prípadný osobný pohovor.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S pozdravom,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Uchádzač 5</w:t>
      </w:r>
    </w:p>
    <w:sectPr/>
  </w:body>
</w:document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customXml" Target="../docProps/meta.xml"/><Relationship Id="rId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Default Theme">
  <a:themeElements>
    <a:clrScheme name="Default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Default">
      <a:majorFont>
        <a:latin typeface="Times New Roman"/>
        <a:ea typeface=""/>
        <a:cs typeface=""/>
      </a:majorFont>
      <a:minorFont>
        <a:latin typeface="Times New Roman"/>
        <a:ea typeface=""/>
        <a:cs typeface=""/>
      </a:minorFont>
    </a:fontScheme>
    <a:fmtScheme name="Default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/>
</file>

<file path=docProps/meta.xml><?xml version="1.0" encoding="utf-8"?>
<meta xmlns="http://schemas.apple.com/cocoa/2006/metadata">
  <generator>CocoaOOXMLWriter/2575.7</generator>
</meta>
</file>