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1BB78" w14:textId="77777777" w:rsidR="00E45977" w:rsidRDefault="00E45977" w:rsidP="00E45977">
      <w:pPr>
        <w:pStyle w:val="Bezriadkovania"/>
        <w:rPr>
          <w:rFonts w:ascii="Times New Roman" w:hAnsi="Times New Roman"/>
          <w:b/>
          <w:sz w:val="28"/>
          <w:szCs w:val="28"/>
        </w:rPr>
      </w:pPr>
    </w:p>
    <w:p w14:paraId="32F0D75B" w14:textId="0A869D72" w:rsidR="00C34742" w:rsidRDefault="00335F70" w:rsidP="004D691F">
      <w:pPr>
        <w:pStyle w:val="Bezriadkovania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Písomný test – odborný</w:t>
      </w:r>
    </w:p>
    <w:p w14:paraId="735F7727" w14:textId="77777777" w:rsidR="00FA6FA3" w:rsidRPr="00095194" w:rsidRDefault="00FA6FA3" w:rsidP="00FA6FA3">
      <w:pPr>
        <w:spacing w:after="0"/>
        <w:jc w:val="center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tbl>
      <w:tblPr>
        <w:tblW w:w="9372" w:type="dxa"/>
        <w:tblInd w:w="54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9"/>
        <w:gridCol w:w="5603"/>
      </w:tblGrid>
      <w:tr w:rsidR="00577B0F" w:rsidRPr="00274677" w14:paraId="3D943545" w14:textId="77777777" w:rsidTr="00B02B1E">
        <w:trPr>
          <w:trHeight w:val="170"/>
        </w:trPr>
        <w:tc>
          <w:tcPr>
            <w:tcW w:w="3769" w:type="dxa"/>
            <w:noWrap/>
            <w:hideMark/>
          </w:tcPr>
          <w:p w14:paraId="3D07BB7B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 xml:space="preserve">Identifikátor výberového konania:    </w:t>
            </w:r>
          </w:p>
        </w:tc>
        <w:tc>
          <w:tcPr>
            <w:tcW w:w="5603" w:type="dxa"/>
            <w:noWrap/>
            <w:hideMark/>
          </w:tcPr>
          <w:p w14:paraId="6CB02BFB" w14:textId="35CFFB57" w:rsidR="00577B0F" w:rsidRPr="00E54936" w:rsidRDefault="00577B0F" w:rsidP="00577B0F">
            <w:pPr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VK/2025/</w:t>
            </w:r>
            <w:r w:rsidR="0065535F">
              <w:rPr>
                <w:b/>
                <w:sz w:val="24"/>
              </w:rPr>
              <w:t>1234</w:t>
            </w:r>
          </w:p>
        </w:tc>
      </w:tr>
      <w:tr w:rsidR="00577B0F" w:rsidRPr="00274677" w14:paraId="0986FE6D" w14:textId="77777777" w:rsidTr="00B02B1E">
        <w:trPr>
          <w:trHeight w:val="170"/>
        </w:trPr>
        <w:tc>
          <w:tcPr>
            <w:tcW w:w="3769" w:type="dxa"/>
            <w:noWrap/>
          </w:tcPr>
          <w:p w14:paraId="79CC5FEB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>Druh výberového konania:</w:t>
            </w:r>
          </w:p>
        </w:tc>
        <w:tc>
          <w:tcPr>
            <w:tcW w:w="5603" w:type="dxa"/>
            <w:noWrap/>
          </w:tcPr>
          <w:p w14:paraId="3088C1FE" w14:textId="77777777" w:rsidR="00577B0F" w:rsidRPr="00E54936" w:rsidRDefault="00577B0F" w:rsidP="00577B0F">
            <w:pPr>
              <w:spacing w:after="0"/>
              <w:rPr>
                <w:sz w:val="24"/>
              </w:rPr>
            </w:pPr>
            <w:r>
              <w:rPr>
                <w:sz w:val="24"/>
              </w:rPr>
              <w:t xml:space="preserve">širšie vnútorné </w:t>
            </w:r>
            <w:r w:rsidRPr="00E54936">
              <w:rPr>
                <w:sz w:val="24"/>
              </w:rPr>
              <w:t>výberové konanie</w:t>
            </w:r>
          </w:p>
        </w:tc>
      </w:tr>
      <w:tr w:rsidR="00577B0F" w:rsidRPr="00274677" w14:paraId="3DB1AFA5" w14:textId="77777777" w:rsidTr="00B02B1E">
        <w:trPr>
          <w:trHeight w:val="364"/>
        </w:trPr>
        <w:tc>
          <w:tcPr>
            <w:tcW w:w="3769" w:type="dxa"/>
            <w:noWrap/>
          </w:tcPr>
          <w:p w14:paraId="1ADB4436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>Organizačný útvar:</w:t>
            </w:r>
          </w:p>
        </w:tc>
        <w:tc>
          <w:tcPr>
            <w:tcW w:w="5603" w:type="dxa"/>
            <w:noWrap/>
          </w:tcPr>
          <w:sdt>
            <w:sdtPr>
              <w:alias w:val="entity:EmployeeSelection|BusinessUnitTitle"/>
              <w:tag w:val="entity:EmployeeSelection|BusinessUnitTitle"/>
              <w:id w:val="1900173179"/>
              <w:placeholder>
                <w:docPart w:val="3E83E0B12F4C49E5A3888D387D9F35E0"/>
              </w:placeholder>
            </w:sdtPr>
            <w:sdtEndPr>
              <w:rPr>
                <w:sz w:val="24"/>
              </w:rPr>
            </w:sdtEndPr>
            <w:sdtContent>
              <w:p w14:paraId="68D49053" w14:textId="3DBB4759" w:rsidR="00577B0F" w:rsidRPr="00E54936" w:rsidRDefault="00577B0F" w:rsidP="00577B0F">
                <w:pPr>
                  <w:spacing w:after="0"/>
                  <w:rPr>
                    <w:sz w:val="24"/>
                  </w:rPr>
                </w:pPr>
                <w:r>
                  <w:rPr>
                    <w:sz w:val="24"/>
                  </w:rPr>
                  <w:t xml:space="preserve">odbor implementácie </w:t>
                </w:r>
              </w:p>
            </w:sdtContent>
          </w:sdt>
        </w:tc>
      </w:tr>
      <w:tr w:rsidR="00577B0F" w:rsidRPr="00274677" w14:paraId="58743829" w14:textId="77777777" w:rsidTr="00B02B1E">
        <w:trPr>
          <w:trHeight w:val="170"/>
        </w:trPr>
        <w:tc>
          <w:tcPr>
            <w:tcW w:w="3769" w:type="dxa"/>
            <w:noWrap/>
          </w:tcPr>
          <w:p w14:paraId="64AC3191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 xml:space="preserve">Odbor štátnej služby: </w:t>
            </w:r>
          </w:p>
        </w:tc>
        <w:tc>
          <w:tcPr>
            <w:tcW w:w="5603" w:type="dxa"/>
            <w:noWrap/>
          </w:tcPr>
          <w:p w14:paraId="3CF685B5" w14:textId="77777777" w:rsidR="00577B0F" w:rsidRPr="00E54936" w:rsidRDefault="00577B0F" w:rsidP="00577B0F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1.03 – Medzinárodná spolupráca, finančné prostriedky Európskej únie</w:t>
            </w:r>
          </w:p>
        </w:tc>
      </w:tr>
      <w:tr w:rsidR="00577B0F" w:rsidRPr="00274677" w14:paraId="5AAC5EC3" w14:textId="77777777" w:rsidTr="00B02B1E">
        <w:trPr>
          <w:trHeight w:val="170"/>
        </w:trPr>
        <w:tc>
          <w:tcPr>
            <w:tcW w:w="3769" w:type="dxa"/>
            <w:noWrap/>
            <w:hideMark/>
          </w:tcPr>
          <w:p w14:paraId="7D9B5AB4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>Obsadzovaná funkcia:</w:t>
            </w:r>
          </w:p>
        </w:tc>
        <w:tc>
          <w:tcPr>
            <w:tcW w:w="5603" w:type="dxa"/>
            <w:noWrap/>
            <w:hideMark/>
          </w:tcPr>
          <w:p w14:paraId="4BF3951D" w14:textId="77777777" w:rsidR="00577B0F" w:rsidRPr="00E54936" w:rsidRDefault="00577B0F" w:rsidP="00577B0F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hlavný</w:t>
            </w:r>
            <w:r w:rsidRPr="00E54936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štátny </w:t>
            </w:r>
            <w:r w:rsidRPr="00E54936">
              <w:rPr>
                <w:sz w:val="24"/>
              </w:rPr>
              <w:t xml:space="preserve">radca </w:t>
            </w:r>
          </w:p>
        </w:tc>
      </w:tr>
      <w:tr w:rsidR="00577B0F" w:rsidRPr="00274677" w14:paraId="6A1D7B4B" w14:textId="77777777" w:rsidTr="00B02B1E">
        <w:trPr>
          <w:trHeight w:val="80"/>
        </w:trPr>
        <w:tc>
          <w:tcPr>
            <w:tcW w:w="3769" w:type="dxa"/>
            <w:noWrap/>
          </w:tcPr>
          <w:p w14:paraId="21BC47E4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 xml:space="preserve">Druh štátnej služby: </w:t>
            </w:r>
          </w:p>
        </w:tc>
        <w:tc>
          <w:tcPr>
            <w:tcW w:w="5603" w:type="dxa"/>
            <w:noWrap/>
          </w:tcPr>
          <w:p w14:paraId="4F1EC2A1" w14:textId="77777777" w:rsidR="00577B0F" w:rsidRPr="00E54936" w:rsidRDefault="00577B0F" w:rsidP="00577B0F">
            <w:pPr>
              <w:spacing w:after="0"/>
              <w:rPr>
                <w:sz w:val="24"/>
              </w:rPr>
            </w:pPr>
            <w:r>
              <w:rPr>
                <w:sz w:val="24"/>
              </w:rPr>
              <w:t>stála</w:t>
            </w:r>
            <w:r w:rsidRPr="00E54936">
              <w:rPr>
                <w:sz w:val="24"/>
              </w:rPr>
              <w:t xml:space="preserve"> štátna služba</w:t>
            </w:r>
          </w:p>
        </w:tc>
      </w:tr>
      <w:tr w:rsidR="00577B0F" w:rsidRPr="00274677" w14:paraId="6F974418" w14:textId="77777777" w:rsidTr="00B02B1E">
        <w:trPr>
          <w:trHeight w:val="85"/>
        </w:trPr>
        <w:tc>
          <w:tcPr>
            <w:tcW w:w="3769" w:type="dxa"/>
            <w:noWrap/>
            <w:hideMark/>
          </w:tcPr>
          <w:p w14:paraId="080FE02A" w14:textId="77777777" w:rsidR="00577B0F" w:rsidRPr="00274677" w:rsidRDefault="00577B0F" w:rsidP="00577B0F">
            <w:pPr>
              <w:spacing w:after="0" w:line="254" w:lineRule="auto"/>
              <w:rPr>
                <w:rFonts w:eastAsia="Calibri" w:cs="Times New Roman"/>
                <w:b/>
                <w:color w:val="000000"/>
                <w:sz w:val="24"/>
                <w:szCs w:val="24"/>
              </w:rPr>
            </w:pPr>
            <w:r w:rsidRPr="00274677">
              <w:rPr>
                <w:rFonts w:eastAsia="Calibri" w:cs="Times New Roman"/>
                <w:b/>
                <w:color w:val="000000"/>
                <w:sz w:val="24"/>
                <w:szCs w:val="24"/>
              </w:rPr>
              <w:t>Dátum výberového konania:</w:t>
            </w:r>
          </w:p>
        </w:tc>
        <w:tc>
          <w:tcPr>
            <w:tcW w:w="5603" w:type="dxa"/>
            <w:noWrap/>
          </w:tcPr>
          <w:p w14:paraId="64175EA8" w14:textId="77777777" w:rsidR="00577B0F" w:rsidRPr="00E54936" w:rsidRDefault="00577B0F" w:rsidP="00577B0F">
            <w:pPr>
              <w:spacing w:after="0"/>
              <w:rPr>
                <w:b/>
                <w:sz w:val="24"/>
              </w:rPr>
            </w:pPr>
            <w:r w:rsidRPr="00E54936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24. júla </w:t>
            </w:r>
            <w:r w:rsidRPr="00E54936">
              <w:rPr>
                <w:b/>
                <w:sz w:val="24"/>
              </w:rPr>
              <w:t>2025</w:t>
            </w:r>
          </w:p>
        </w:tc>
      </w:tr>
    </w:tbl>
    <w:p w14:paraId="095C8137" w14:textId="160A60A9" w:rsidR="00577B0F" w:rsidRDefault="00577B0F" w:rsidP="00577B0F"/>
    <w:tbl>
      <w:tblPr>
        <w:tblStyle w:val="Mriekatabuky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"/>
        <w:gridCol w:w="477"/>
        <w:gridCol w:w="6435"/>
        <w:gridCol w:w="1371"/>
      </w:tblGrid>
      <w:tr w:rsidR="00577B0F" w:rsidRPr="0001232F" w14:paraId="762A4837" w14:textId="77777777" w:rsidTr="0065535F">
        <w:tc>
          <w:tcPr>
            <w:tcW w:w="529" w:type="dxa"/>
          </w:tcPr>
          <w:p w14:paraId="3CD5C730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1.</w:t>
            </w:r>
          </w:p>
        </w:tc>
        <w:tc>
          <w:tcPr>
            <w:tcW w:w="6912" w:type="dxa"/>
            <w:gridSpan w:val="2"/>
          </w:tcPr>
          <w:p w14:paraId="70475CB8" w14:textId="77777777" w:rsidR="00577B0F" w:rsidRPr="005766A7" w:rsidRDefault="00577B0F" w:rsidP="00B02B1E">
            <w:pPr>
              <w:rPr>
                <w:b/>
              </w:rPr>
            </w:pPr>
            <w:r>
              <w:rPr>
                <w:b/>
              </w:rPr>
              <w:t>Na účely zákona č. 121/2022 Z. z. o príspevkoch z fondov Európskej únie a o zmene a doplnení niektorých zákonov Európskej únie, z ktorých je poskytovaný príspevok a príspevok na finančný nástroj, sú</w:t>
            </w:r>
          </w:p>
        </w:tc>
        <w:tc>
          <w:tcPr>
            <w:tcW w:w="1371" w:type="dxa"/>
          </w:tcPr>
          <w:p w14:paraId="7CBCE857" w14:textId="77777777" w:rsidR="00577B0F" w:rsidRPr="005766A7" w:rsidRDefault="00577B0F" w:rsidP="00B02B1E">
            <w:pPr>
              <w:rPr>
                <w:b/>
              </w:rPr>
            </w:pPr>
            <w:r>
              <w:rPr>
                <w:b/>
              </w:rPr>
              <w:t>Správna odpoveď:</w:t>
            </w:r>
          </w:p>
        </w:tc>
      </w:tr>
      <w:tr w:rsidR="00577B0F" w14:paraId="571B6930" w14:textId="77777777" w:rsidTr="0065535F">
        <w:tc>
          <w:tcPr>
            <w:tcW w:w="529" w:type="dxa"/>
          </w:tcPr>
          <w:p w14:paraId="4F215480" w14:textId="77777777" w:rsidR="00577B0F" w:rsidRDefault="00577B0F" w:rsidP="00B02B1E"/>
        </w:tc>
        <w:tc>
          <w:tcPr>
            <w:tcW w:w="477" w:type="dxa"/>
          </w:tcPr>
          <w:p w14:paraId="4CB38957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1EA8BC74" w14:textId="77777777" w:rsidR="00577B0F" w:rsidRDefault="00577B0F" w:rsidP="00B02B1E">
            <w:pPr>
              <w:jc w:val="both"/>
            </w:pPr>
            <w:r>
              <w:t>Európsky fond regionálneho rozvoja, Európsky sociálny fond plus, Kohézny fond, Európsky námorný, rybolovný a </w:t>
            </w:r>
            <w:proofErr w:type="spellStart"/>
            <w:r>
              <w:t>akvakultúrny</w:t>
            </w:r>
            <w:proofErr w:type="spellEnd"/>
            <w:r>
              <w:t xml:space="preserve"> fond a Fond na spravodlivú transformáciu</w:t>
            </w:r>
          </w:p>
        </w:tc>
        <w:tc>
          <w:tcPr>
            <w:tcW w:w="1371" w:type="dxa"/>
          </w:tcPr>
          <w:p w14:paraId="4A526C8E" w14:textId="77777777" w:rsidR="00577B0F" w:rsidRDefault="00577B0F" w:rsidP="00B02B1E">
            <w:pPr>
              <w:jc w:val="both"/>
            </w:pPr>
          </w:p>
        </w:tc>
      </w:tr>
      <w:tr w:rsidR="00577B0F" w14:paraId="2E1A873A" w14:textId="77777777" w:rsidTr="0065535F">
        <w:tc>
          <w:tcPr>
            <w:tcW w:w="529" w:type="dxa"/>
          </w:tcPr>
          <w:p w14:paraId="519F3BF7" w14:textId="77777777" w:rsidR="00577B0F" w:rsidRDefault="00577B0F" w:rsidP="00B02B1E"/>
        </w:tc>
        <w:tc>
          <w:tcPr>
            <w:tcW w:w="477" w:type="dxa"/>
          </w:tcPr>
          <w:p w14:paraId="64CC514A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b)</w:t>
            </w:r>
          </w:p>
        </w:tc>
        <w:tc>
          <w:tcPr>
            <w:tcW w:w="6435" w:type="dxa"/>
          </w:tcPr>
          <w:p w14:paraId="0D576691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Európsky fond regionálneho rozvoja, Európsky sociálny fond plus, Kohézny fond, Európsky námorný, rybolovný a </w:t>
            </w:r>
            <w:proofErr w:type="spellStart"/>
            <w:r w:rsidRPr="0065535F">
              <w:rPr>
                <w:b/>
                <w:bCs/>
              </w:rPr>
              <w:t>akvakultúrny</w:t>
            </w:r>
            <w:proofErr w:type="spellEnd"/>
            <w:r w:rsidRPr="0065535F">
              <w:rPr>
                <w:b/>
                <w:bCs/>
              </w:rPr>
              <w:t xml:space="preserve"> fond, Fond pre azyl, migráciu a integráciu, Fond pre vnútornú bezpečnosť, Nástroj finančnej podpory na riadenie hraníc a vízovú politiku a Fond na spravodlivú transformáciu</w:t>
            </w:r>
          </w:p>
        </w:tc>
        <w:tc>
          <w:tcPr>
            <w:tcW w:w="1371" w:type="dxa"/>
          </w:tcPr>
          <w:p w14:paraId="6D06849E" w14:textId="6B8C0573" w:rsidR="00577B0F" w:rsidRPr="00100203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056180E1" w14:textId="77777777" w:rsidTr="0065535F">
        <w:tc>
          <w:tcPr>
            <w:tcW w:w="529" w:type="dxa"/>
          </w:tcPr>
          <w:p w14:paraId="4AC29037" w14:textId="77777777" w:rsidR="00577B0F" w:rsidRDefault="00577B0F" w:rsidP="00B02B1E"/>
        </w:tc>
        <w:tc>
          <w:tcPr>
            <w:tcW w:w="477" w:type="dxa"/>
          </w:tcPr>
          <w:p w14:paraId="25236726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5A38D620" w14:textId="77777777" w:rsidR="00577B0F" w:rsidRDefault="00577B0F" w:rsidP="00B02B1E">
            <w:pPr>
              <w:jc w:val="both"/>
            </w:pPr>
            <w:r>
              <w:t>Európsky fond regionálneho rozvoja, Európsky sociálny fond plus, Kohézny fond, Európsky námorný, rybolovný a </w:t>
            </w:r>
            <w:proofErr w:type="spellStart"/>
            <w:r>
              <w:t>akvakultúrny</w:t>
            </w:r>
            <w:proofErr w:type="spellEnd"/>
            <w:r>
              <w:t xml:space="preserve"> fond, Fond pre azyl, migráciu a integráciu, Fond pre vnútornú bezpečnosť a Nástroj finančnej podpory na riadenie hraníc a vízovú politiku</w:t>
            </w:r>
          </w:p>
        </w:tc>
        <w:tc>
          <w:tcPr>
            <w:tcW w:w="1371" w:type="dxa"/>
          </w:tcPr>
          <w:p w14:paraId="517B61BD" w14:textId="77777777" w:rsidR="00577B0F" w:rsidRDefault="00577B0F" w:rsidP="00B02B1E">
            <w:pPr>
              <w:jc w:val="both"/>
            </w:pPr>
          </w:p>
        </w:tc>
      </w:tr>
      <w:tr w:rsidR="00577B0F" w14:paraId="53A62B50" w14:textId="77777777" w:rsidTr="0065535F">
        <w:tc>
          <w:tcPr>
            <w:tcW w:w="529" w:type="dxa"/>
          </w:tcPr>
          <w:p w14:paraId="0899FCD3" w14:textId="77777777" w:rsidR="00577B0F" w:rsidRDefault="00577B0F" w:rsidP="00B02B1E"/>
        </w:tc>
        <w:tc>
          <w:tcPr>
            <w:tcW w:w="477" w:type="dxa"/>
          </w:tcPr>
          <w:p w14:paraId="1684F043" w14:textId="77777777" w:rsidR="00577B0F" w:rsidRDefault="00577B0F" w:rsidP="00B02B1E"/>
        </w:tc>
        <w:tc>
          <w:tcPr>
            <w:tcW w:w="6435" w:type="dxa"/>
          </w:tcPr>
          <w:p w14:paraId="05020A5E" w14:textId="77777777" w:rsidR="00577B0F" w:rsidRDefault="00577B0F" w:rsidP="00B02B1E"/>
        </w:tc>
        <w:tc>
          <w:tcPr>
            <w:tcW w:w="1371" w:type="dxa"/>
          </w:tcPr>
          <w:p w14:paraId="3A546B53" w14:textId="77777777" w:rsidR="00577B0F" w:rsidRDefault="00577B0F" w:rsidP="00B02B1E"/>
        </w:tc>
      </w:tr>
      <w:tr w:rsidR="00577B0F" w:rsidRPr="0001232F" w14:paraId="01B40C82" w14:textId="77777777" w:rsidTr="0065535F">
        <w:tc>
          <w:tcPr>
            <w:tcW w:w="529" w:type="dxa"/>
          </w:tcPr>
          <w:p w14:paraId="28D885F0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2.</w:t>
            </w:r>
          </w:p>
        </w:tc>
        <w:tc>
          <w:tcPr>
            <w:tcW w:w="6912" w:type="dxa"/>
            <w:gridSpan w:val="2"/>
          </w:tcPr>
          <w:p w14:paraId="159714EB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 zmysle zákona č. 121/2022 Z. z. o príspevkoch z fondov Európskej únie a o zmene a doplnení niektorých zákonov koordinačným orgánom pre finančné nástroje je</w:t>
            </w:r>
          </w:p>
        </w:tc>
        <w:tc>
          <w:tcPr>
            <w:tcW w:w="1371" w:type="dxa"/>
          </w:tcPr>
          <w:p w14:paraId="600A2ED8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425931A2" w14:textId="77777777" w:rsidTr="0065535F">
        <w:tc>
          <w:tcPr>
            <w:tcW w:w="529" w:type="dxa"/>
          </w:tcPr>
          <w:p w14:paraId="73508A40" w14:textId="77777777" w:rsidR="00577B0F" w:rsidRDefault="00577B0F" w:rsidP="00B02B1E"/>
        </w:tc>
        <w:tc>
          <w:tcPr>
            <w:tcW w:w="477" w:type="dxa"/>
          </w:tcPr>
          <w:p w14:paraId="73D4ADD7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411DF3F0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Ministerstvo financií SR</w:t>
            </w:r>
          </w:p>
        </w:tc>
        <w:tc>
          <w:tcPr>
            <w:tcW w:w="1371" w:type="dxa"/>
          </w:tcPr>
          <w:p w14:paraId="35240825" w14:textId="7D0C90E0" w:rsidR="00577B0F" w:rsidRPr="006045D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5255D00E" w14:textId="77777777" w:rsidTr="0065535F">
        <w:tc>
          <w:tcPr>
            <w:tcW w:w="529" w:type="dxa"/>
          </w:tcPr>
          <w:p w14:paraId="72D1E48C" w14:textId="77777777" w:rsidR="00577B0F" w:rsidRDefault="00577B0F" w:rsidP="00B02B1E"/>
        </w:tc>
        <w:tc>
          <w:tcPr>
            <w:tcW w:w="477" w:type="dxa"/>
          </w:tcPr>
          <w:p w14:paraId="7939C0BF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37A46330" w14:textId="77777777" w:rsidR="00577B0F" w:rsidRDefault="00577B0F" w:rsidP="00B02B1E">
            <w:pPr>
              <w:jc w:val="both"/>
            </w:pPr>
            <w:r>
              <w:t>Ministerstvo investícií, regionálneho rozvoja a informatizácie SR</w:t>
            </w:r>
          </w:p>
        </w:tc>
        <w:tc>
          <w:tcPr>
            <w:tcW w:w="1371" w:type="dxa"/>
          </w:tcPr>
          <w:p w14:paraId="387DEF65" w14:textId="77777777" w:rsidR="00577B0F" w:rsidRDefault="00577B0F" w:rsidP="00B02B1E">
            <w:pPr>
              <w:jc w:val="both"/>
            </w:pPr>
          </w:p>
        </w:tc>
      </w:tr>
      <w:tr w:rsidR="00577B0F" w14:paraId="2C70CA42" w14:textId="77777777" w:rsidTr="0065535F">
        <w:tc>
          <w:tcPr>
            <w:tcW w:w="529" w:type="dxa"/>
          </w:tcPr>
          <w:p w14:paraId="411B852C" w14:textId="77777777" w:rsidR="00577B0F" w:rsidRDefault="00577B0F" w:rsidP="00B02B1E"/>
        </w:tc>
        <w:tc>
          <w:tcPr>
            <w:tcW w:w="477" w:type="dxa"/>
          </w:tcPr>
          <w:p w14:paraId="57D0CBE3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002ABAAE" w14:textId="77777777" w:rsidR="00577B0F" w:rsidRDefault="00577B0F" w:rsidP="00B02B1E">
            <w:pPr>
              <w:jc w:val="both"/>
            </w:pPr>
            <w:r>
              <w:t>Ministerstvo hospodárstva SR</w:t>
            </w:r>
          </w:p>
        </w:tc>
        <w:tc>
          <w:tcPr>
            <w:tcW w:w="1371" w:type="dxa"/>
          </w:tcPr>
          <w:p w14:paraId="02485851" w14:textId="77777777" w:rsidR="00577B0F" w:rsidRDefault="00577B0F" w:rsidP="00B02B1E">
            <w:pPr>
              <w:jc w:val="both"/>
            </w:pPr>
          </w:p>
        </w:tc>
      </w:tr>
      <w:tr w:rsidR="00577B0F" w14:paraId="32175733" w14:textId="77777777" w:rsidTr="0065535F">
        <w:tc>
          <w:tcPr>
            <w:tcW w:w="529" w:type="dxa"/>
          </w:tcPr>
          <w:p w14:paraId="7E0C1BFB" w14:textId="77777777" w:rsidR="00577B0F" w:rsidRDefault="00577B0F" w:rsidP="00B02B1E"/>
        </w:tc>
        <w:tc>
          <w:tcPr>
            <w:tcW w:w="477" w:type="dxa"/>
          </w:tcPr>
          <w:p w14:paraId="319A5A38" w14:textId="77777777" w:rsidR="00577B0F" w:rsidRDefault="00577B0F" w:rsidP="00B02B1E"/>
        </w:tc>
        <w:tc>
          <w:tcPr>
            <w:tcW w:w="6435" w:type="dxa"/>
          </w:tcPr>
          <w:p w14:paraId="0983D31D" w14:textId="77777777" w:rsidR="00577B0F" w:rsidRDefault="00577B0F" w:rsidP="00B02B1E"/>
        </w:tc>
        <w:tc>
          <w:tcPr>
            <w:tcW w:w="1371" w:type="dxa"/>
          </w:tcPr>
          <w:p w14:paraId="2146BEED" w14:textId="77777777" w:rsidR="00577B0F" w:rsidRDefault="00577B0F" w:rsidP="00B02B1E"/>
        </w:tc>
      </w:tr>
      <w:tr w:rsidR="00577B0F" w:rsidRPr="0001232F" w14:paraId="7DD3710D" w14:textId="77777777" w:rsidTr="0065535F">
        <w:tc>
          <w:tcPr>
            <w:tcW w:w="529" w:type="dxa"/>
          </w:tcPr>
          <w:p w14:paraId="447915D8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3.</w:t>
            </w:r>
          </w:p>
        </w:tc>
        <w:tc>
          <w:tcPr>
            <w:tcW w:w="6912" w:type="dxa"/>
            <w:gridSpan w:val="2"/>
          </w:tcPr>
          <w:p w14:paraId="7447E2E5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 xml:space="preserve">Finančná kontrola sa vykonáva ako </w:t>
            </w:r>
          </w:p>
        </w:tc>
        <w:tc>
          <w:tcPr>
            <w:tcW w:w="1371" w:type="dxa"/>
          </w:tcPr>
          <w:p w14:paraId="04D86CD2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7D9FFE42" w14:textId="77777777" w:rsidTr="0065535F">
        <w:tc>
          <w:tcPr>
            <w:tcW w:w="529" w:type="dxa"/>
          </w:tcPr>
          <w:p w14:paraId="33A50BD7" w14:textId="77777777" w:rsidR="00577B0F" w:rsidRDefault="00577B0F" w:rsidP="00B02B1E"/>
        </w:tc>
        <w:tc>
          <w:tcPr>
            <w:tcW w:w="477" w:type="dxa"/>
          </w:tcPr>
          <w:p w14:paraId="5DC4045B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43E7FB50" w14:textId="77777777" w:rsidR="00577B0F" w:rsidRDefault="00577B0F" w:rsidP="00B02B1E">
            <w:pPr>
              <w:jc w:val="both"/>
            </w:pPr>
            <w:r>
              <w:t>predbežná finančná kontrola a administratívna finančná kontrola</w:t>
            </w:r>
          </w:p>
        </w:tc>
        <w:tc>
          <w:tcPr>
            <w:tcW w:w="1371" w:type="dxa"/>
          </w:tcPr>
          <w:p w14:paraId="35A10740" w14:textId="77777777" w:rsidR="00577B0F" w:rsidRDefault="00577B0F" w:rsidP="00B02B1E">
            <w:pPr>
              <w:jc w:val="both"/>
            </w:pPr>
          </w:p>
        </w:tc>
      </w:tr>
      <w:tr w:rsidR="00577B0F" w14:paraId="7B6388AD" w14:textId="77777777" w:rsidTr="0065535F">
        <w:tc>
          <w:tcPr>
            <w:tcW w:w="529" w:type="dxa"/>
          </w:tcPr>
          <w:p w14:paraId="7DEA2C46" w14:textId="77777777" w:rsidR="00577B0F" w:rsidRDefault="00577B0F" w:rsidP="00B02B1E"/>
        </w:tc>
        <w:tc>
          <w:tcPr>
            <w:tcW w:w="477" w:type="dxa"/>
          </w:tcPr>
          <w:p w14:paraId="1BB174D7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01DC15E1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základná finančná kontrola, administratívne finančná kontrola a finančná kontrola na mieste</w:t>
            </w:r>
          </w:p>
        </w:tc>
        <w:tc>
          <w:tcPr>
            <w:tcW w:w="1371" w:type="dxa"/>
          </w:tcPr>
          <w:p w14:paraId="73400DEF" w14:textId="4A677503" w:rsidR="00577B0F" w:rsidRPr="00705567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289FC3A8" w14:textId="77777777" w:rsidTr="0065535F">
        <w:tc>
          <w:tcPr>
            <w:tcW w:w="529" w:type="dxa"/>
          </w:tcPr>
          <w:p w14:paraId="347F598C" w14:textId="77777777" w:rsidR="00577B0F" w:rsidRDefault="00577B0F" w:rsidP="00B02B1E"/>
        </w:tc>
        <w:tc>
          <w:tcPr>
            <w:tcW w:w="477" w:type="dxa"/>
          </w:tcPr>
          <w:p w14:paraId="149B1DB6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1DCF9E65" w14:textId="77777777" w:rsidR="00577B0F" w:rsidRDefault="00577B0F" w:rsidP="00B02B1E">
            <w:pPr>
              <w:jc w:val="both"/>
            </w:pPr>
            <w:r>
              <w:t>následná finančná kontrola a finančná kontrola na mieste</w:t>
            </w:r>
          </w:p>
        </w:tc>
        <w:tc>
          <w:tcPr>
            <w:tcW w:w="1371" w:type="dxa"/>
          </w:tcPr>
          <w:p w14:paraId="40FC42E9" w14:textId="77777777" w:rsidR="00577B0F" w:rsidRDefault="00577B0F" w:rsidP="00B02B1E">
            <w:pPr>
              <w:jc w:val="both"/>
            </w:pPr>
          </w:p>
        </w:tc>
      </w:tr>
      <w:tr w:rsidR="00577B0F" w14:paraId="40FD4638" w14:textId="77777777" w:rsidTr="0065535F">
        <w:tc>
          <w:tcPr>
            <w:tcW w:w="529" w:type="dxa"/>
          </w:tcPr>
          <w:p w14:paraId="1421C3CC" w14:textId="77777777" w:rsidR="00577B0F" w:rsidRDefault="00577B0F" w:rsidP="00B02B1E"/>
        </w:tc>
        <w:tc>
          <w:tcPr>
            <w:tcW w:w="477" w:type="dxa"/>
          </w:tcPr>
          <w:p w14:paraId="6E6132B0" w14:textId="77777777" w:rsidR="00577B0F" w:rsidRDefault="00577B0F" w:rsidP="00B02B1E"/>
        </w:tc>
        <w:tc>
          <w:tcPr>
            <w:tcW w:w="6435" w:type="dxa"/>
          </w:tcPr>
          <w:p w14:paraId="21E27204" w14:textId="77777777" w:rsidR="00577B0F" w:rsidRDefault="00577B0F" w:rsidP="00B02B1E"/>
        </w:tc>
        <w:tc>
          <w:tcPr>
            <w:tcW w:w="1371" w:type="dxa"/>
          </w:tcPr>
          <w:p w14:paraId="073CC279" w14:textId="77777777" w:rsidR="00577B0F" w:rsidRDefault="00577B0F" w:rsidP="00B02B1E"/>
        </w:tc>
      </w:tr>
      <w:tr w:rsidR="00577B0F" w:rsidRPr="0001232F" w14:paraId="783056EE" w14:textId="77777777" w:rsidTr="0065535F">
        <w:tc>
          <w:tcPr>
            <w:tcW w:w="529" w:type="dxa"/>
          </w:tcPr>
          <w:p w14:paraId="4F7B96E7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4.</w:t>
            </w:r>
          </w:p>
        </w:tc>
        <w:tc>
          <w:tcPr>
            <w:tcW w:w="6912" w:type="dxa"/>
            <w:gridSpan w:val="2"/>
          </w:tcPr>
          <w:p w14:paraId="5358FD79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 zmysle zákona č. 357/2015 o finančnej kontrola a audite a o zmene a doplnení niektorých zákonov sa audit vykonáva ako</w:t>
            </w:r>
          </w:p>
        </w:tc>
        <w:tc>
          <w:tcPr>
            <w:tcW w:w="1371" w:type="dxa"/>
          </w:tcPr>
          <w:p w14:paraId="1800F7D5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3BF7615D" w14:textId="77777777" w:rsidTr="0065535F">
        <w:tc>
          <w:tcPr>
            <w:tcW w:w="529" w:type="dxa"/>
          </w:tcPr>
          <w:p w14:paraId="7183DD45" w14:textId="77777777" w:rsidR="00577B0F" w:rsidRDefault="00577B0F" w:rsidP="00B02B1E"/>
        </w:tc>
        <w:tc>
          <w:tcPr>
            <w:tcW w:w="477" w:type="dxa"/>
          </w:tcPr>
          <w:p w14:paraId="6ACCA729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4835BCEA" w14:textId="77777777" w:rsidR="00577B0F" w:rsidRDefault="00577B0F" w:rsidP="00B02B1E">
            <w:pPr>
              <w:jc w:val="both"/>
            </w:pPr>
            <w:r>
              <w:t>interný audit alebo externý audit</w:t>
            </w:r>
          </w:p>
        </w:tc>
        <w:tc>
          <w:tcPr>
            <w:tcW w:w="1371" w:type="dxa"/>
          </w:tcPr>
          <w:p w14:paraId="509D41EF" w14:textId="77777777" w:rsidR="00577B0F" w:rsidRDefault="00577B0F" w:rsidP="00B02B1E">
            <w:pPr>
              <w:jc w:val="both"/>
            </w:pPr>
          </w:p>
        </w:tc>
      </w:tr>
      <w:tr w:rsidR="00577B0F" w14:paraId="5A79CA4C" w14:textId="77777777" w:rsidTr="0065535F">
        <w:tc>
          <w:tcPr>
            <w:tcW w:w="529" w:type="dxa"/>
          </w:tcPr>
          <w:p w14:paraId="1C5F0A13" w14:textId="77777777" w:rsidR="00577B0F" w:rsidRDefault="00577B0F" w:rsidP="00B02B1E"/>
        </w:tc>
        <w:tc>
          <w:tcPr>
            <w:tcW w:w="477" w:type="dxa"/>
          </w:tcPr>
          <w:p w14:paraId="051233DA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265BE779" w14:textId="77777777" w:rsidR="00577B0F" w:rsidRDefault="00577B0F" w:rsidP="00B02B1E">
            <w:pPr>
              <w:jc w:val="both"/>
            </w:pPr>
            <w:r>
              <w:t>vnútorný audit alebo ministerský audit</w:t>
            </w:r>
          </w:p>
        </w:tc>
        <w:tc>
          <w:tcPr>
            <w:tcW w:w="1371" w:type="dxa"/>
          </w:tcPr>
          <w:p w14:paraId="2ECBC60E" w14:textId="77777777" w:rsidR="00577B0F" w:rsidRDefault="00577B0F" w:rsidP="00B02B1E">
            <w:pPr>
              <w:jc w:val="both"/>
            </w:pPr>
          </w:p>
        </w:tc>
      </w:tr>
      <w:tr w:rsidR="00577B0F" w14:paraId="46D24EBF" w14:textId="77777777" w:rsidTr="0065535F">
        <w:tc>
          <w:tcPr>
            <w:tcW w:w="529" w:type="dxa"/>
          </w:tcPr>
          <w:p w14:paraId="0D529CD4" w14:textId="77777777" w:rsidR="00577B0F" w:rsidRDefault="00577B0F" w:rsidP="00B02B1E"/>
        </w:tc>
        <w:tc>
          <w:tcPr>
            <w:tcW w:w="477" w:type="dxa"/>
          </w:tcPr>
          <w:p w14:paraId="355734FA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c)</w:t>
            </w:r>
          </w:p>
        </w:tc>
        <w:tc>
          <w:tcPr>
            <w:tcW w:w="6435" w:type="dxa"/>
          </w:tcPr>
          <w:p w14:paraId="6D982AFE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vnútorný audit alebo vládny audit</w:t>
            </w:r>
          </w:p>
        </w:tc>
        <w:tc>
          <w:tcPr>
            <w:tcW w:w="1371" w:type="dxa"/>
          </w:tcPr>
          <w:p w14:paraId="01B639C1" w14:textId="7F8FD923" w:rsidR="00577B0F" w:rsidRPr="00705567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1F30F459" w14:textId="77777777" w:rsidTr="0065535F">
        <w:tc>
          <w:tcPr>
            <w:tcW w:w="529" w:type="dxa"/>
          </w:tcPr>
          <w:p w14:paraId="0D23C09F" w14:textId="77777777" w:rsidR="00577B0F" w:rsidRDefault="00577B0F" w:rsidP="00B02B1E"/>
        </w:tc>
        <w:tc>
          <w:tcPr>
            <w:tcW w:w="477" w:type="dxa"/>
          </w:tcPr>
          <w:p w14:paraId="2FA145F7" w14:textId="77777777" w:rsidR="00577B0F" w:rsidRDefault="00577B0F" w:rsidP="00B02B1E"/>
        </w:tc>
        <w:tc>
          <w:tcPr>
            <w:tcW w:w="6435" w:type="dxa"/>
          </w:tcPr>
          <w:p w14:paraId="5905E308" w14:textId="77777777" w:rsidR="00577B0F" w:rsidRDefault="00577B0F" w:rsidP="00B02B1E"/>
        </w:tc>
        <w:tc>
          <w:tcPr>
            <w:tcW w:w="1371" w:type="dxa"/>
          </w:tcPr>
          <w:p w14:paraId="51E37CA0" w14:textId="77777777" w:rsidR="00577B0F" w:rsidRDefault="00577B0F" w:rsidP="00B02B1E"/>
        </w:tc>
      </w:tr>
      <w:tr w:rsidR="00577B0F" w:rsidRPr="0001232F" w14:paraId="6E9C5CB7" w14:textId="77777777" w:rsidTr="0065535F">
        <w:tc>
          <w:tcPr>
            <w:tcW w:w="529" w:type="dxa"/>
          </w:tcPr>
          <w:p w14:paraId="341AB53A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lastRenderedPageBreak/>
              <w:t>5.</w:t>
            </w:r>
          </w:p>
        </w:tc>
        <w:tc>
          <w:tcPr>
            <w:tcW w:w="6912" w:type="dxa"/>
            <w:gridSpan w:val="2"/>
          </w:tcPr>
          <w:p w14:paraId="7FA74310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 zmysle zákona č. 121/2022 Z. z. o príspevkoch z fondov Európskej únie a o zmene a doplnení niektorých zákonov riadiacim orgánom je</w:t>
            </w:r>
          </w:p>
        </w:tc>
        <w:tc>
          <w:tcPr>
            <w:tcW w:w="1371" w:type="dxa"/>
          </w:tcPr>
          <w:p w14:paraId="4EC4CA94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143BA3E4" w14:textId="77777777" w:rsidTr="0065535F">
        <w:tc>
          <w:tcPr>
            <w:tcW w:w="529" w:type="dxa"/>
          </w:tcPr>
          <w:p w14:paraId="7F9DC739" w14:textId="77777777" w:rsidR="00577B0F" w:rsidRDefault="00577B0F" w:rsidP="00B02B1E"/>
        </w:tc>
        <w:tc>
          <w:tcPr>
            <w:tcW w:w="477" w:type="dxa"/>
          </w:tcPr>
          <w:p w14:paraId="62F0C187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493D4091" w14:textId="77777777" w:rsidR="00577B0F" w:rsidRDefault="00577B0F" w:rsidP="00B02B1E">
            <w:r>
              <w:t>vláda SR</w:t>
            </w:r>
          </w:p>
        </w:tc>
        <w:tc>
          <w:tcPr>
            <w:tcW w:w="1371" w:type="dxa"/>
          </w:tcPr>
          <w:p w14:paraId="4DE2E36D" w14:textId="77777777" w:rsidR="00577B0F" w:rsidRDefault="00577B0F" w:rsidP="00B02B1E"/>
        </w:tc>
      </w:tr>
      <w:tr w:rsidR="00577B0F" w14:paraId="5960279D" w14:textId="77777777" w:rsidTr="0065535F">
        <w:tc>
          <w:tcPr>
            <w:tcW w:w="529" w:type="dxa"/>
          </w:tcPr>
          <w:p w14:paraId="4F0B2CC1" w14:textId="77777777" w:rsidR="00577B0F" w:rsidRDefault="00577B0F" w:rsidP="00B02B1E"/>
        </w:tc>
        <w:tc>
          <w:tcPr>
            <w:tcW w:w="477" w:type="dxa"/>
          </w:tcPr>
          <w:p w14:paraId="7AC0DA87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538C54E5" w14:textId="77777777" w:rsidR="00577B0F" w:rsidRDefault="00577B0F" w:rsidP="00B02B1E">
            <w:r>
              <w:t>Národná rada SR</w:t>
            </w:r>
          </w:p>
        </w:tc>
        <w:tc>
          <w:tcPr>
            <w:tcW w:w="1371" w:type="dxa"/>
          </w:tcPr>
          <w:p w14:paraId="49A1A5BD" w14:textId="77777777" w:rsidR="00577B0F" w:rsidRDefault="00577B0F" w:rsidP="00B02B1E"/>
        </w:tc>
      </w:tr>
      <w:tr w:rsidR="00577B0F" w14:paraId="6BEE8CDF" w14:textId="77777777" w:rsidTr="0065535F">
        <w:tc>
          <w:tcPr>
            <w:tcW w:w="529" w:type="dxa"/>
          </w:tcPr>
          <w:p w14:paraId="58DC97B6" w14:textId="77777777" w:rsidR="00577B0F" w:rsidRDefault="00577B0F" w:rsidP="00B02B1E"/>
        </w:tc>
        <w:tc>
          <w:tcPr>
            <w:tcW w:w="477" w:type="dxa"/>
          </w:tcPr>
          <w:p w14:paraId="21B50D9E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39D81A79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Orgán štátnej správy alebo orgán územnej samosprávy určený vládou na realizáciu programu</w:t>
            </w:r>
          </w:p>
        </w:tc>
        <w:tc>
          <w:tcPr>
            <w:tcW w:w="1371" w:type="dxa"/>
          </w:tcPr>
          <w:p w14:paraId="327C7703" w14:textId="6A025AE8" w:rsidR="00577B0F" w:rsidRPr="00705567" w:rsidRDefault="00577B0F" w:rsidP="00B02B1E">
            <w:pPr>
              <w:rPr>
                <w:b/>
              </w:rPr>
            </w:pPr>
          </w:p>
        </w:tc>
      </w:tr>
      <w:tr w:rsidR="00577B0F" w14:paraId="7123D42A" w14:textId="77777777" w:rsidTr="0065535F">
        <w:tc>
          <w:tcPr>
            <w:tcW w:w="529" w:type="dxa"/>
          </w:tcPr>
          <w:p w14:paraId="399F3E99" w14:textId="77777777" w:rsidR="00577B0F" w:rsidRDefault="00577B0F" w:rsidP="00B02B1E"/>
        </w:tc>
        <w:tc>
          <w:tcPr>
            <w:tcW w:w="477" w:type="dxa"/>
          </w:tcPr>
          <w:p w14:paraId="2D314987" w14:textId="77777777" w:rsidR="00577B0F" w:rsidRDefault="00577B0F" w:rsidP="00B02B1E"/>
        </w:tc>
        <w:tc>
          <w:tcPr>
            <w:tcW w:w="6435" w:type="dxa"/>
          </w:tcPr>
          <w:p w14:paraId="56DE80A1" w14:textId="77777777" w:rsidR="00577B0F" w:rsidRDefault="00577B0F" w:rsidP="00B02B1E"/>
        </w:tc>
        <w:tc>
          <w:tcPr>
            <w:tcW w:w="1371" w:type="dxa"/>
          </w:tcPr>
          <w:p w14:paraId="30F9905C" w14:textId="77777777" w:rsidR="00577B0F" w:rsidRDefault="00577B0F" w:rsidP="00B02B1E"/>
        </w:tc>
      </w:tr>
      <w:tr w:rsidR="00577B0F" w:rsidRPr="0001232F" w14:paraId="76F72527" w14:textId="77777777" w:rsidTr="0065535F">
        <w:tc>
          <w:tcPr>
            <w:tcW w:w="529" w:type="dxa"/>
          </w:tcPr>
          <w:p w14:paraId="068F38B0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6.</w:t>
            </w:r>
          </w:p>
        </w:tc>
        <w:tc>
          <w:tcPr>
            <w:tcW w:w="6912" w:type="dxa"/>
            <w:gridSpan w:val="2"/>
          </w:tcPr>
          <w:p w14:paraId="3F7E5AEE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 zmysle zákona č. 121/2022 Z. z. o príspevkoch z fondov Európskej únie a o zmene a doplnení niektorých zákonov orgánom auditu je</w:t>
            </w:r>
          </w:p>
        </w:tc>
        <w:tc>
          <w:tcPr>
            <w:tcW w:w="1371" w:type="dxa"/>
          </w:tcPr>
          <w:p w14:paraId="6D732FA1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4D5BB7E3" w14:textId="77777777" w:rsidTr="0065535F">
        <w:tc>
          <w:tcPr>
            <w:tcW w:w="529" w:type="dxa"/>
          </w:tcPr>
          <w:p w14:paraId="02593824" w14:textId="77777777" w:rsidR="00577B0F" w:rsidRDefault="00577B0F" w:rsidP="00B02B1E"/>
        </w:tc>
        <w:tc>
          <w:tcPr>
            <w:tcW w:w="477" w:type="dxa"/>
          </w:tcPr>
          <w:p w14:paraId="33CB7101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1EBB087D" w14:textId="77777777" w:rsidR="00577B0F" w:rsidRDefault="00577B0F" w:rsidP="00B02B1E">
            <w:pPr>
              <w:jc w:val="both"/>
            </w:pPr>
            <w:r>
              <w:t>Ministerstvo životného prostredia SR</w:t>
            </w:r>
          </w:p>
        </w:tc>
        <w:tc>
          <w:tcPr>
            <w:tcW w:w="1371" w:type="dxa"/>
          </w:tcPr>
          <w:p w14:paraId="084154B7" w14:textId="77777777" w:rsidR="00577B0F" w:rsidRDefault="00577B0F" w:rsidP="00B02B1E">
            <w:pPr>
              <w:jc w:val="both"/>
            </w:pPr>
          </w:p>
        </w:tc>
      </w:tr>
      <w:tr w:rsidR="00577B0F" w14:paraId="2767EFC1" w14:textId="77777777" w:rsidTr="0065535F">
        <w:tc>
          <w:tcPr>
            <w:tcW w:w="529" w:type="dxa"/>
          </w:tcPr>
          <w:p w14:paraId="52AA5D46" w14:textId="77777777" w:rsidR="00577B0F" w:rsidRDefault="00577B0F" w:rsidP="00B02B1E"/>
        </w:tc>
        <w:tc>
          <w:tcPr>
            <w:tcW w:w="477" w:type="dxa"/>
          </w:tcPr>
          <w:p w14:paraId="6CC93027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7D492D51" w14:textId="77777777" w:rsidR="00577B0F" w:rsidRDefault="00577B0F" w:rsidP="00B02B1E">
            <w:pPr>
              <w:jc w:val="both"/>
            </w:pPr>
            <w:r>
              <w:t>Ministerstvo investícií, regionálneho rozvoja a informatizácie SR</w:t>
            </w:r>
          </w:p>
        </w:tc>
        <w:tc>
          <w:tcPr>
            <w:tcW w:w="1371" w:type="dxa"/>
          </w:tcPr>
          <w:p w14:paraId="7B5C8504" w14:textId="77777777" w:rsidR="00577B0F" w:rsidRDefault="00577B0F" w:rsidP="00B02B1E">
            <w:pPr>
              <w:jc w:val="both"/>
            </w:pPr>
          </w:p>
        </w:tc>
      </w:tr>
      <w:tr w:rsidR="00577B0F" w14:paraId="10DE2F8C" w14:textId="77777777" w:rsidTr="0065535F">
        <w:tc>
          <w:tcPr>
            <w:tcW w:w="529" w:type="dxa"/>
          </w:tcPr>
          <w:p w14:paraId="596577FC" w14:textId="77777777" w:rsidR="00577B0F" w:rsidRDefault="00577B0F" w:rsidP="00B02B1E"/>
        </w:tc>
        <w:tc>
          <w:tcPr>
            <w:tcW w:w="477" w:type="dxa"/>
          </w:tcPr>
          <w:p w14:paraId="24B8D338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618BC88F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Ministerstvo financií SR</w:t>
            </w:r>
          </w:p>
        </w:tc>
        <w:tc>
          <w:tcPr>
            <w:tcW w:w="1371" w:type="dxa"/>
          </w:tcPr>
          <w:p w14:paraId="4A99FF26" w14:textId="2E4A0256" w:rsidR="00577B0F" w:rsidRPr="00705567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233F72A3" w14:textId="77777777" w:rsidTr="0065535F">
        <w:tc>
          <w:tcPr>
            <w:tcW w:w="529" w:type="dxa"/>
          </w:tcPr>
          <w:p w14:paraId="36D2C010" w14:textId="77777777" w:rsidR="00577B0F" w:rsidRDefault="00577B0F" w:rsidP="00B02B1E"/>
        </w:tc>
        <w:tc>
          <w:tcPr>
            <w:tcW w:w="477" w:type="dxa"/>
          </w:tcPr>
          <w:p w14:paraId="4E1EF41D" w14:textId="77777777" w:rsidR="00577B0F" w:rsidRDefault="00577B0F" w:rsidP="00B02B1E"/>
        </w:tc>
        <w:tc>
          <w:tcPr>
            <w:tcW w:w="6435" w:type="dxa"/>
          </w:tcPr>
          <w:p w14:paraId="1487CF42" w14:textId="77777777" w:rsidR="00577B0F" w:rsidRDefault="00577B0F" w:rsidP="00B02B1E"/>
        </w:tc>
        <w:tc>
          <w:tcPr>
            <w:tcW w:w="1371" w:type="dxa"/>
          </w:tcPr>
          <w:p w14:paraId="3926DED5" w14:textId="77777777" w:rsidR="00577B0F" w:rsidRDefault="00577B0F" w:rsidP="00B02B1E"/>
        </w:tc>
      </w:tr>
      <w:tr w:rsidR="00577B0F" w:rsidRPr="0001232F" w14:paraId="3E71A8F3" w14:textId="77777777" w:rsidTr="0065535F">
        <w:tc>
          <w:tcPr>
            <w:tcW w:w="529" w:type="dxa"/>
          </w:tcPr>
          <w:p w14:paraId="541DA836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7.</w:t>
            </w:r>
          </w:p>
        </w:tc>
        <w:tc>
          <w:tcPr>
            <w:tcW w:w="6912" w:type="dxa"/>
            <w:gridSpan w:val="2"/>
          </w:tcPr>
          <w:p w14:paraId="10CB0705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Vrcholným orgánom výkonnej moci je</w:t>
            </w:r>
          </w:p>
        </w:tc>
        <w:tc>
          <w:tcPr>
            <w:tcW w:w="1371" w:type="dxa"/>
          </w:tcPr>
          <w:p w14:paraId="57D917C4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6727023C" w14:textId="77777777" w:rsidTr="0065535F">
        <w:tc>
          <w:tcPr>
            <w:tcW w:w="529" w:type="dxa"/>
          </w:tcPr>
          <w:p w14:paraId="296B3796" w14:textId="77777777" w:rsidR="00577B0F" w:rsidRDefault="00577B0F" w:rsidP="00B02B1E"/>
        </w:tc>
        <w:tc>
          <w:tcPr>
            <w:tcW w:w="477" w:type="dxa"/>
          </w:tcPr>
          <w:p w14:paraId="11405002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6B4A2062" w14:textId="77777777" w:rsidR="00577B0F" w:rsidRDefault="00577B0F" w:rsidP="00B02B1E">
            <w:pPr>
              <w:jc w:val="both"/>
            </w:pPr>
            <w:r>
              <w:t>predseda vlády SR</w:t>
            </w:r>
          </w:p>
        </w:tc>
        <w:tc>
          <w:tcPr>
            <w:tcW w:w="1371" w:type="dxa"/>
          </w:tcPr>
          <w:p w14:paraId="15C950A2" w14:textId="77777777" w:rsidR="00577B0F" w:rsidRDefault="00577B0F" w:rsidP="00B02B1E">
            <w:pPr>
              <w:jc w:val="both"/>
            </w:pPr>
          </w:p>
        </w:tc>
      </w:tr>
      <w:tr w:rsidR="00577B0F" w14:paraId="5609FAE0" w14:textId="77777777" w:rsidTr="0065535F">
        <w:tc>
          <w:tcPr>
            <w:tcW w:w="529" w:type="dxa"/>
          </w:tcPr>
          <w:p w14:paraId="5E8D9827" w14:textId="77777777" w:rsidR="00577B0F" w:rsidRDefault="00577B0F" w:rsidP="00B02B1E"/>
        </w:tc>
        <w:tc>
          <w:tcPr>
            <w:tcW w:w="477" w:type="dxa"/>
          </w:tcPr>
          <w:p w14:paraId="791300A2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690C3957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predseda, podpredseda a ministri vlády SR</w:t>
            </w:r>
          </w:p>
        </w:tc>
        <w:tc>
          <w:tcPr>
            <w:tcW w:w="1371" w:type="dxa"/>
          </w:tcPr>
          <w:p w14:paraId="1500AD6D" w14:textId="3CB18D76" w:rsidR="00577B0F" w:rsidRPr="00287682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5EAAB6A0" w14:textId="77777777" w:rsidTr="0065535F">
        <w:tc>
          <w:tcPr>
            <w:tcW w:w="529" w:type="dxa"/>
          </w:tcPr>
          <w:p w14:paraId="57EA39C4" w14:textId="77777777" w:rsidR="00577B0F" w:rsidRDefault="00577B0F" w:rsidP="00B02B1E"/>
        </w:tc>
        <w:tc>
          <w:tcPr>
            <w:tcW w:w="477" w:type="dxa"/>
          </w:tcPr>
          <w:p w14:paraId="4FB6FE9A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3A523116" w14:textId="77777777" w:rsidR="00577B0F" w:rsidRDefault="00577B0F" w:rsidP="00B02B1E">
            <w:pPr>
              <w:jc w:val="both"/>
            </w:pPr>
            <w:r>
              <w:t>prezident SR</w:t>
            </w:r>
          </w:p>
        </w:tc>
        <w:tc>
          <w:tcPr>
            <w:tcW w:w="1371" w:type="dxa"/>
          </w:tcPr>
          <w:p w14:paraId="7E31FC58" w14:textId="77777777" w:rsidR="00577B0F" w:rsidRDefault="00577B0F" w:rsidP="00B02B1E">
            <w:pPr>
              <w:jc w:val="both"/>
            </w:pPr>
          </w:p>
        </w:tc>
      </w:tr>
      <w:tr w:rsidR="00577B0F" w14:paraId="0E95FA09" w14:textId="77777777" w:rsidTr="0065535F">
        <w:tc>
          <w:tcPr>
            <w:tcW w:w="529" w:type="dxa"/>
          </w:tcPr>
          <w:p w14:paraId="562CFF4D" w14:textId="77777777" w:rsidR="00577B0F" w:rsidRDefault="00577B0F" w:rsidP="00B02B1E"/>
        </w:tc>
        <w:tc>
          <w:tcPr>
            <w:tcW w:w="477" w:type="dxa"/>
          </w:tcPr>
          <w:p w14:paraId="174B0B63" w14:textId="77777777" w:rsidR="00577B0F" w:rsidRDefault="00577B0F" w:rsidP="00B02B1E"/>
        </w:tc>
        <w:tc>
          <w:tcPr>
            <w:tcW w:w="6435" w:type="dxa"/>
          </w:tcPr>
          <w:p w14:paraId="35008359" w14:textId="77777777" w:rsidR="00577B0F" w:rsidRDefault="00577B0F" w:rsidP="00B02B1E"/>
        </w:tc>
        <w:tc>
          <w:tcPr>
            <w:tcW w:w="1371" w:type="dxa"/>
          </w:tcPr>
          <w:p w14:paraId="6FBBB184" w14:textId="77777777" w:rsidR="00577B0F" w:rsidRDefault="00577B0F" w:rsidP="00B02B1E"/>
        </w:tc>
      </w:tr>
      <w:tr w:rsidR="00577B0F" w:rsidRPr="0001232F" w14:paraId="083A70FC" w14:textId="77777777" w:rsidTr="0065535F">
        <w:tc>
          <w:tcPr>
            <w:tcW w:w="529" w:type="dxa"/>
          </w:tcPr>
          <w:p w14:paraId="2AA5E018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8.</w:t>
            </w:r>
          </w:p>
        </w:tc>
        <w:tc>
          <w:tcPr>
            <w:tcW w:w="6912" w:type="dxa"/>
            <w:gridSpan w:val="2"/>
          </w:tcPr>
          <w:p w14:paraId="3892D4BB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 zmysle zákona č. 357/2015 finančnej kontrole a audite a o zmene a doplnení niektorých zákonov sa oprávnenia ustanovené v § 21 ods. 1 písm. a) a ods. 2 a povinnosti ustanovené v § 21 ods. 3 písm. a) až c) a ods. 4 vzťahujú na tretiu osobu</w:t>
            </w:r>
          </w:p>
        </w:tc>
        <w:tc>
          <w:tcPr>
            <w:tcW w:w="1371" w:type="dxa"/>
          </w:tcPr>
          <w:p w14:paraId="73F7E5DE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097DD9A6" w14:textId="77777777" w:rsidTr="0065535F">
        <w:tc>
          <w:tcPr>
            <w:tcW w:w="529" w:type="dxa"/>
          </w:tcPr>
          <w:p w14:paraId="450D266C" w14:textId="77777777" w:rsidR="00577B0F" w:rsidRPr="0065535F" w:rsidRDefault="00577B0F" w:rsidP="00B02B1E">
            <w:pPr>
              <w:rPr>
                <w:b/>
                <w:bCs/>
              </w:rPr>
            </w:pPr>
          </w:p>
        </w:tc>
        <w:tc>
          <w:tcPr>
            <w:tcW w:w="477" w:type="dxa"/>
          </w:tcPr>
          <w:p w14:paraId="2487E3E3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a)</w:t>
            </w:r>
          </w:p>
        </w:tc>
        <w:tc>
          <w:tcPr>
            <w:tcW w:w="6435" w:type="dxa"/>
          </w:tcPr>
          <w:p w14:paraId="0C3E4F77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rovnako</w:t>
            </w:r>
          </w:p>
        </w:tc>
        <w:tc>
          <w:tcPr>
            <w:tcW w:w="1371" w:type="dxa"/>
          </w:tcPr>
          <w:p w14:paraId="4D7B2D18" w14:textId="6A552C6D" w:rsidR="00577B0F" w:rsidRPr="00287682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5D998ECD" w14:textId="77777777" w:rsidTr="0065535F">
        <w:tc>
          <w:tcPr>
            <w:tcW w:w="529" w:type="dxa"/>
          </w:tcPr>
          <w:p w14:paraId="3C13664F" w14:textId="77777777" w:rsidR="00577B0F" w:rsidRDefault="00577B0F" w:rsidP="00B02B1E"/>
        </w:tc>
        <w:tc>
          <w:tcPr>
            <w:tcW w:w="477" w:type="dxa"/>
          </w:tcPr>
          <w:p w14:paraId="4F48B698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3391D384" w14:textId="77777777" w:rsidR="00577B0F" w:rsidRDefault="00577B0F" w:rsidP="00B02B1E">
            <w:pPr>
              <w:jc w:val="both"/>
            </w:pPr>
            <w:r>
              <w:t>primerane</w:t>
            </w:r>
          </w:p>
        </w:tc>
        <w:tc>
          <w:tcPr>
            <w:tcW w:w="1371" w:type="dxa"/>
          </w:tcPr>
          <w:p w14:paraId="7C6C30D0" w14:textId="77777777" w:rsidR="00577B0F" w:rsidRDefault="00577B0F" w:rsidP="00B02B1E">
            <w:pPr>
              <w:jc w:val="both"/>
            </w:pPr>
          </w:p>
        </w:tc>
      </w:tr>
      <w:tr w:rsidR="00577B0F" w14:paraId="16539162" w14:textId="77777777" w:rsidTr="0065535F">
        <w:tc>
          <w:tcPr>
            <w:tcW w:w="529" w:type="dxa"/>
          </w:tcPr>
          <w:p w14:paraId="67083665" w14:textId="77777777" w:rsidR="00577B0F" w:rsidRDefault="00577B0F" w:rsidP="00B02B1E"/>
        </w:tc>
        <w:tc>
          <w:tcPr>
            <w:tcW w:w="477" w:type="dxa"/>
          </w:tcPr>
          <w:p w14:paraId="411BBE6C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60650721" w14:textId="77777777" w:rsidR="00577B0F" w:rsidRDefault="00577B0F" w:rsidP="00B02B1E">
            <w:pPr>
              <w:jc w:val="both"/>
            </w:pPr>
            <w:r>
              <w:t>nevzťahujú</w:t>
            </w:r>
          </w:p>
        </w:tc>
        <w:tc>
          <w:tcPr>
            <w:tcW w:w="1371" w:type="dxa"/>
          </w:tcPr>
          <w:p w14:paraId="1ECF6B49" w14:textId="77777777" w:rsidR="00577B0F" w:rsidRDefault="00577B0F" w:rsidP="00B02B1E">
            <w:pPr>
              <w:jc w:val="both"/>
            </w:pPr>
          </w:p>
        </w:tc>
      </w:tr>
      <w:tr w:rsidR="00577B0F" w14:paraId="71E3AD1D" w14:textId="77777777" w:rsidTr="0065535F">
        <w:tc>
          <w:tcPr>
            <w:tcW w:w="529" w:type="dxa"/>
          </w:tcPr>
          <w:p w14:paraId="1EFD297B" w14:textId="77777777" w:rsidR="00577B0F" w:rsidRDefault="00577B0F" w:rsidP="00B02B1E"/>
        </w:tc>
        <w:tc>
          <w:tcPr>
            <w:tcW w:w="477" w:type="dxa"/>
          </w:tcPr>
          <w:p w14:paraId="712D1518" w14:textId="77777777" w:rsidR="00577B0F" w:rsidRDefault="00577B0F" w:rsidP="00B02B1E"/>
        </w:tc>
        <w:tc>
          <w:tcPr>
            <w:tcW w:w="6435" w:type="dxa"/>
          </w:tcPr>
          <w:p w14:paraId="698F2982" w14:textId="77777777" w:rsidR="00577B0F" w:rsidRDefault="00577B0F" w:rsidP="00B02B1E"/>
        </w:tc>
        <w:tc>
          <w:tcPr>
            <w:tcW w:w="1371" w:type="dxa"/>
          </w:tcPr>
          <w:p w14:paraId="343860BB" w14:textId="77777777" w:rsidR="00577B0F" w:rsidRDefault="00577B0F" w:rsidP="00B02B1E"/>
        </w:tc>
      </w:tr>
      <w:tr w:rsidR="00577B0F" w14:paraId="2501785C" w14:textId="77777777" w:rsidTr="0065535F">
        <w:tc>
          <w:tcPr>
            <w:tcW w:w="529" w:type="dxa"/>
          </w:tcPr>
          <w:p w14:paraId="467520CE" w14:textId="77777777" w:rsidR="00577B0F" w:rsidRDefault="00577B0F" w:rsidP="00B02B1E">
            <w:r w:rsidRPr="00820BD5">
              <w:rPr>
                <w:b/>
              </w:rPr>
              <w:t>9.</w:t>
            </w:r>
          </w:p>
        </w:tc>
        <w:tc>
          <w:tcPr>
            <w:tcW w:w="6912" w:type="dxa"/>
            <w:gridSpan w:val="2"/>
          </w:tcPr>
          <w:p w14:paraId="16784EA3" w14:textId="77777777" w:rsidR="00577B0F" w:rsidRDefault="00577B0F" w:rsidP="00B02B1E">
            <w:r w:rsidRPr="00287682">
              <w:rPr>
                <w:b/>
              </w:rPr>
              <w:t>V zmysle zákona č. 357/2015</w:t>
            </w:r>
            <w:r>
              <w:t xml:space="preserve"> </w:t>
            </w:r>
            <w:r>
              <w:rPr>
                <w:b/>
              </w:rPr>
              <w:t>finančnej kontrole a audite a o zmene a doplnení niektorých zákonov sa administratívne finančná kontrola nevykonáva</w:t>
            </w:r>
          </w:p>
        </w:tc>
        <w:tc>
          <w:tcPr>
            <w:tcW w:w="1371" w:type="dxa"/>
          </w:tcPr>
          <w:p w14:paraId="206D87DA" w14:textId="77777777" w:rsidR="00577B0F" w:rsidRDefault="00577B0F" w:rsidP="00B02B1E"/>
        </w:tc>
      </w:tr>
      <w:tr w:rsidR="00577B0F" w14:paraId="167852E7" w14:textId="77777777" w:rsidTr="0065535F">
        <w:tc>
          <w:tcPr>
            <w:tcW w:w="529" w:type="dxa"/>
          </w:tcPr>
          <w:p w14:paraId="447323CF" w14:textId="77777777" w:rsidR="00577B0F" w:rsidRDefault="00577B0F" w:rsidP="00B02B1E"/>
        </w:tc>
        <w:tc>
          <w:tcPr>
            <w:tcW w:w="477" w:type="dxa"/>
          </w:tcPr>
          <w:p w14:paraId="1031937E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58F413B3" w14:textId="77777777" w:rsidR="00577B0F" w:rsidRDefault="00577B0F" w:rsidP="00B02B1E">
            <w:r>
              <w:t>vykonáva sa vždy</w:t>
            </w:r>
          </w:p>
        </w:tc>
        <w:tc>
          <w:tcPr>
            <w:tcW w:w="1371" w:type="dxa"/>
          </w:tcPr>
          <w:p w14:paraId="26A4AC72" w14:textId="77777777" w:rsidR="00577B0F" w:rsidRDefault="00577B0F" w:rsidP="00B02B1E"/>
        </w:tc>
      </w:tr>
      <w:tr w:rsidR="00577B0F" w14:paraId="16F60B97" w14:textId="77777777" w:rsidTr="0065535F">
        <w:tc>
          <w:tcPr>
            <w:tcW w:w="529" w:type="dxa"/>
          </w:tcPr>
          <w:p w14:paraId="21113851" w14:textId="77777777" w:rsidR="00577B0F" w:rsidRDefault="00577B0F" w:rsidP="00B02B1E"/>
        </w:tc>
        <w:tc>
          <w:tcPr>
            <w:tcW w:w="477" w:type="dxa"/>
          </w:tcPr>
          <w:p w14:paraId="2CAA5172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1D0349F9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ak finančná operácia alebo jej časť súvisí so zabezpečením vlastnej prevádzky iného orgánu verejnej správy zapojeného na jeho rozpočet alebo iného orgánu verejnej správy v jeho vecnej pôsobnosti</w:t>
            </w:r>
          </w:p>
        </w:tc>
        <w:tc>
          <w:tcPr>
            <w:tcW w:w="1371" w:type="dxa"/>
          </w:tcPr>
          <w:p w14:paraId="22399AD8" w14:textId="0148D41A" w:rsidR="00577B0F" w:rsidRPr="00287682" w:rsidRDefault="00577B0F" w:rsidP="00B02B1E">
            <w:pPr>
              <w:rPr>
                <w:b/>
              </w:rPr>
            </w:pPr>
          </w:p>
        </w:tc>
      </w:tr>
      <w:tr w:rsidR="00577B0F" w14:paraId="31846664" w14:textId="77777777" w:rsidTr="0065535F">
        <w:tc>
          <w:tcPr>
            <w:tcW w:w="529" w:type="dxa"/>
          </w:tcPr>
          <w:p w14:paraId="78275F64" w14:textId="77777777" w:rsidR="00577B0F" w:rsidRDefault="00577B0F" w:rsidP="00B02B1E"/>
        </w:tc>
        <w:tc>
          <w:tcPr>
            <w:tcW w:w="477" w:type="dxa"/>
          </w:tcPr>
          <w:p w14:paraId="198380BB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64EE5415" w14:textId="77777777" w:rsidR="00577B0F" w:rsidRDefault="00577B0F" w:rsidP="00B02B1E">
            <w:r>
              <w:t>ak sa vykonala základná finančná kontrola a overil sa súlad každej finančnej operácie alebo jej časti so skutočnosťami uvedenými v § 6 ods. 4 na príslušných stupňoch riadenia</w:t>
            </w:r>
          </w:p>
        </w:tc>
        <w:tc>
          <w:tcPr>
            <w:tcW w:w="1371" w:type="dxa"/>
          </w:tcPr>
          <w:p w14:paraId="261C94C7" w14:textId="77777777" w:rsidR="00577B0F" w:rsidRDefault="00577B0F" w:rsidP="00B02B1E"/>
        </w:tc>
      </w:tr>
      <w:tr w:rsidR="00577B0F" w14:paraId="0C7EC2A6" w14:textId="77777777" w:rsidTr="0065535F">
        <w:tc>
          <w:tcPr>
            <w:tcW w:w="529" w:type="dxa"/>
          </w:tcPr>
          <w:p w14:paraId="3F58EAD6" w14:textId="77777777" w:rsidR="00577B0F" w:rsidRDefault="00577B0F" w:rsidP="00B02B1E"/>
        </w:tc>
        <w:tc>
          <w:tcPr>
            <w:tcW w:w="477" w:type="dxa"/>
          </w:tcPr>
          <w:p w14:paraId="5135EBC8" w14:textId="77777777" w:rsidR="00577B0F" w:rsidRDefault="00577B0F" w:rsidP="00B02B1E"/>
        </w:tc>
        <w:tc>
          <w:tcPr>
            <w:tcW w:w="6435" w:type="dxa"/>
          </w:tcPr>
          <w:p w14:paraId="1CA341E8" w14:textId="77777777" w:rsidR="00577B0F" w:rsidRDefault="00577B0F" w:rsidP="00B02B1E"/>
        </w:tc>
        <w:tc>
          <w:tcPr>
            <w:tcW w:w="1371" w:type="dxa"/>
          </w:tcPr>
          <w:p w14:paraId="3E242A7D" w14:textId="77777777" w:rsidR="00577B0F" w:rsidRDefault="00577B0F" w:rsidP="00B02B1E"/>
        </w:tc>
      </w:tr>
      <w:tr w:rsidR="00577B0F" w:rsidRPr="0001232F" w14:paraId="45BB2F37" w14:textId="77777777" w:rsidTr="0065535F">
        <w:tc>
          <w:tcPr>
            <w:tcW w:w="529" w:type="dxa"/>
          </w:tcPr>
          <w:p w14:paraId="75FE077C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10.</w:t>
            </w:r>
          </w:p>
        </w:tc>
        <w:tc>
          <w:tcPr>
            <w:tcW w:w="6912" w:type="dxa"/>
            <w:gridSpan w:val="2"/>
          </w:tcPr>
          <w:p w14:paraId="2D720E31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 xml:space="preserve">K akému špecifickému cieľu prispieva Fond na spravodlivú transformáciu v zmysle </w:t>
            </w:r>
            <w:r w:rsidRPr="00B15BBC">
              <w:rPr>
                <w:rFonts w:cstheme="minorHAnsi"/>
                <w:b/>
              </w:rPr>
              <w:t>Nariadeni</w:t>
            </w:r>
            <w:r>
              <w:rPr>
                <w:rFonts w:cstheme="minorHAnsi"/>
                <w:b/>
              </w:rPr>
              <w:t>a</w:t>
            </w:r>
            <w:r w:rsidRPr="00B15BBC">
              <w:rPr>
                <w:rFonts w:cstheme="minorHAnsi"/>
                <w:b/>
              </w:rPr>
              <w:t xml:space="preserve"> Európskeho parlamentu a Rady (EÚ) 2021/1056 z 24. júna 2021, ktorým sa zriaďuje Fond na spravodlivú transformáciu</w:t>
            </w:r>
          </w:p>
        </w:tc>
        <w:tc>
          <w:tcPr>
            <w:tcW w:w="1371" w:type="dxa"/>
          </w:tcPr>
          <w:p w14:paraId="0B97483E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78A8487E" w14:textId="77777777" w:rsidTr="0065535F">
        <w:tc>
          <w:tcPr>
            <w:tcW w:w="529" w:type="dxa"/>
          </w:tcPr>
          <w:p w14:paraId="390F2FC4" w14:textId="77777777" w:rsidR="00577B0F" w:rsidRDefault="00577B0F" w:rsidP="00B02B1E"/>
        </w:tc>
        <w:tc>
          <w:tcPr>
            <w:tcW w:w="477" w:type="dxa"/>
          </w:tcPr>
          <w:p w14:paraId="16A8436E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a)</w:t>
            </w:r>
          </w:p>
        </w:tc>
        <w:tc>
          <w:tcPr>
            <w:tcW w:w="6435" w:type="dxa"/>
          </w:tcPr>
          <w:p w14:paraId="502F828A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rFonts w:cstheme="minorHAnsi"/>
                <w:b/>
                <w:bCs/>
              </w:rPr>
              <w:t>umožniť regiónom a obyvateľom riešiť sociálne, hospodárske a environmentálne dôsledky spôsobené transformáciou v rámci plnenia energetického a klimatického cieľa Únie do roku 2030 a dosahovania klimaticky neutrálneho hospodárstva Únie do roku 2050 na základe Parížskej dohody</w:t>
            </w:r>
          </w:p>
        </w:tc>
        <w:tc>
          <w:tcPr>
            <w:tcW w:w="1371" w:type="dxa"/>
          </w:tcPr>
          <w:p w14:paraId="49AFCF16" w14:textId="57B68FB6" w:rsidR="00577B0F" w:rsidRPr="00084284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6F6A0E7B" w14:textId="77777777" w:rsidTr="0065535F">
        <w:tc>
          <w:tcPr>
            <w:tcW w:w="529" w:type="dxa"/>
          </w:tcPr>
          <w:p w14:paraId="6AF2113E" w14:textId="77777777" w:rsidR="00577B0F" w:rsidRDefault="00577B0F" w:rsidP="00B02B1E"/>
        </w:tc>
        <w:tc>
          <w:tcPr>
            <w:tcW w:w="477" w:type="dxa"/>
          </w:tcPr>
          <w:p w14:paraId="638C60F2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1B7013A2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u</w:t>
            </w:r>
            <w:r w:rsidRPr="00EC6F99">
              <w:rPr>
                <w:rFonts w:cstheme="minorHAnsi"/>
              </w:rPr>
              <w:t>možniť regiónom a obyvateľom riešiť sociálne, hospodárske a environmentálne dôsledky spôsobené transformáciou v rámci plnenia energetického cieľa Únie do roku 203</w:t>
            </w:r>
            <w:r>
              <w:rPr>
                <w:rFonts w:cstheme="minorHAnsi"/>
              </w:rPr>
              <w:t>5</w:t>
            </w:r>
            <w:r w:rsidRPr="00EC6F99">
              <w:rPr>
                <w:rFonts w:cstheme="minorHAnsi"/>
              </w:rPr>
              <w:t xml:space="preserve"> a dosahovania klimaticky neutrálneho hospodárstva Únie do roku 20</w:t>
            </w:r>
            <w:r>
              <w:rPr>
                <w:rFonts w:cstheme="minorHAnsi"/>
              </w:rPr>
              <w:t>45</w:t>
            </w:r>
            <w:r w:rsidRPr="00EC6F99">
              <w:rPr>
                <w:rFonts w:cstheme="minorHAnsi"/>
              </w:rPr>
              <w:t xml:space="preserve"> na základe Parížskej dohody</w:t>
            </w:r>
          </w:p>
        </w:tc>
        <w:tc>
          <w:tcPr>
            <w:tcW w:w="1371" w:type="dxa"/>
          </w:tcPr>
          <w:p w14:paraId="35AE0106" w14:textId="77777777" w:rsidR="00577B0F" w:rsidRDefault="00577B0F" w:rsidP="00B02B1E">
            <w:pPr>
              <w:jc w:val="both"/>
            </w:pPr>
          </w:p>
        </w:tc>
      </w:tr>
      <w:tr w:rsidR="00577B0F" w14:paraId="10CFCACA" w14:textId="77777777" w:rsidTr="0065535F">
        <w:tc>
          <w:tcPr>
            <w:tcW w:w="529" w:type="dxa"/>
          </w:tcPr>
          <w:p w14:paraId="52BA7394" w14:textId="77777777" w:rsidR="00577B0F" w:rsidRDefault="00577B0F" w:rsidP="00B02B1E"/>
        </w:tc>
        <w:tc>
          <w:tcPr>
            <w:tcW w:w="477" w:type="dxa"/>
          </w:tcPr>
          <w:p w14:paraId="55F0C803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1135ED5D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u</w:t>
            </w:r>
            <w:r w:rsidRPr="00EC6F99">
              <w:rPr>
                <w:rFonts w:cstheme="minorHAnsi"/>
              </w:rPr>
              <w:t>možniť regiónom a obyvateľom riešiť sociálne, hospodárske a environmentálne dôsledky spôsobené transformáciou v rámci plnenia energetického cieľa Únie do roku 203</w:t>
            </w:r>
            <w:r>
              <w:rPr>
                <w:rFonts w:cstheme="minorHAnsi"/>
              </w:rPr>
              <w:t>5</w:t>
            </w:r>
            <w:r w:rsidRPr="00EC6F99">
              <w:rPr>
                <w:rFonts w:cstheme="minorHAnsi"/>
              </w:rPr>
              <w:t xml:space="preserve"> a dosahovania klimaticky neutrálneho hospodárstva Únie do roku 20</w:t>
            </w:r>
            <w:r>
              <w:rPr>
                <w:rFonts w:cstheme="minorHAnsi"/>
              </w:rPr>
              <w:t>45</w:t>
            </w:r>
            <w:r w:rsidRPr="00EC6F99">
              <w:rPr>
                <w:rFonts w:cstheme="minorHAnsi"/>
              </w:rPr>
              <w:t xml:space="preserve"> na základe Parížskej dohody</w:t>
            </w:r>
            <w:r>
              <w:rPr>
                <w:rFonts w:cstheme="minorHAnsi"/>
              </w:rPr>
              <w:t xml:space="preserve"> a priniesť zdroje Fondu na spravodlivú transformáciu do najmenej rozvinutých regiónov</w:t>
            </w:r>
          </w:p>
        </w:tc>
        <w:tc>
          <w:tcPr>
            <w:tcW w:w="1371" w:type="dxa"/>
          </w:tcPr>
          <w:p w14:paraId="5CDFCD31" w14:textId="77777777" w:rsidR="00577B0F" w:rsidRDefault="00577B0F" w:rsidP="00B02B1E">
            <w:pPr>
              <w:jc w:val="both"/>
            </w:pPr>
          </w:p>
        </w:tc>
      </w:tr>
      <w:tr w:rsidR="00577B0F" w14:paraId="61C37DB2" w14:textId="77777777" w:rsidTr="0065535F">
        <w:tc>
          <w:tcPr>
            <w:tcW w:w="529" w:type="dxa"/>
          </w:tcPr>
          <w:p w14:paraId="0EA34FC6" w14:textId="77777777" w:rsidR="00577B0F" w:rsidRDefault="00577B0F" w:rsidP="00B02B1E"/>
        </w:tc>
        <w:tc>
          <w:tcPr>
            <w:tcW w:w="477" w:type="dxa"/>
          </w:tcPr>
          <w:p w14:paraId="2A380EBC" w14:textId="77777777" w:rsidR="00577B0F" w:rsidRDefault="00577B0F" w:rsidP="00B02B1E"/>
        </w:tc>
        <w:tc>
          <w:tcPr>
            <w:tcW w:w="6435" w:type="dxa"/>
          </w:tcPr>
          <w:p w14:paraId="439A17CA" w14:textId="77777777" w:rsidR="00577B0F" w:rsidRDefault="00577B0F" w:rsidP="00B02B1E"/>
        </w:tc>
        <w:tc>
          <w:tcPr>
            <w:tcW w:w="1371" w:type="dxa"/>
          </w:tcPr>
          <w:p w14:paraId="098F83E4" w14:textId="77777777" w:rsidR="00577B0F" w:rsidRDefault="00577B0F" w:rsidP="00B02B1E"/>
        </w:tc>
      </w:tr>
      <w:tr w:rsidR="00577B0F" w:rsidRPr="0001232F" w14:paraId="1C37AEB5" w14:textId="77777777" w:rsidTr="0065535F">
        <w:tc>
          <w:tcPr>
            <w:tcW w:w="529" w:type="dxa"/>
          </w:tcPr>
          <w:p w14:paraId="23B9F486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11.</w:t>
            </w:r>
          </w:p>
        </w:tc>
        <w:tc>
          <w:tcPr>
            <w:tcW w:w="6912" w:type="dxa"/>
            <w:gridSpan w:val="2"/>
          </w:tcPr>
          <w:p w14:paraId="2FE690DF" w14:textId="77777777" w:rsidR="00577B0F" w:rsidRPr="0001232F" w:rsidRDefault="00577B0F" w:rsidP="00B02B1E">
            <w:pPr>
              <w:tabs>
                <w:tab w:val="left" w:pos="945"/>
              </w:tabs>
              <w:rPr>
                <w:b/>
              </w:rPr>
            </w:pPr>
            <w:r w:rsidRPr="008F6FD5">
              <w:rPr>
                <w:b/>
              </w:rPr>
              <w:t>Plán spravodlivej transformácie územia</w:t>
            </w:r>
            <w:r w:rsidRPr="00500604">
              <w:rPr>
                <w:b/>
                <w:u w:val="single"/>
              </w:rPr>
              <w:t xml:space="preserve"> neobsahuje</w:t>
            </w:r>
            <w:r>
              <w:rPr>
                <w:b/>
              </w:rPr>
              <w:t>:</w:t>
            </w:r>
          </w:p>
        </w:tc>
        <w:tc>
          <w:tcPr>
            <w:tcW w:w="1371" w:type="dxa"/>
          </w:tcPr>
          <w:p w14:paraId="3B508CD6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0B386103" w14:textId="77777777" w:rsidTr="0065535F">
        <w:tc>
          <w:tcPr>
            <w:tcW w:w="529" w:type="dxa"/>
          </w:tcPr>
          <w:p w14:paraId="1F361BBD" w14:textId="77777777" w:rsidR="00577B0F" w:rsidRDefault="00577B0F" w:rsidP="00B02B1E"/>
        </w:tc>
        <w:tc>
          <w:tcPr>
            <w:tcW w:w="477" w:type="dxa"/>
          </w:tcPr>
          <w:p w14:paraId="79D2EE29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2C078632" w14:textId="77777777" w:rsidR="00577B0F" w:rsidRDefault="00577B0F" w:rsidP="00B02B1E">
            <w:pPr>
              <w:jc w:val="both"/>
            </w:pPr>
            <w:r>
              <w:rPr>
                <w:color w:val="000000"/>
                <w:shd w:val="clear" w:color="auto" w:fill="FFFFFF"/>
              </w:rPr>
              <w:t>posúdenie jeho súladu s inými relevantnými národnými, regionálnymi alebo územnými stratégiami a plánmi</w:t>
            </w:r>
          </w:p>
        </w:tc>
        <w:tc>
          <w:tcPr>
            <w:tcW w:w="1371" w:type="dxa"/>
          </w:tcPr>
          <w:p w14:paraId="37B3E3D6" w14:textId="77777777" w:rsidR="00577B0F" w:rsidRDefault="00577B0F" w:rsidP="00B02B1E">
            <w:pPr>
              <w:jc w:val="both"/>
            </w:pPr>
          </w:p>
        </w:tc>
      </w:tr>
      <w:tr w:rsidR="00577B0F" w14:paraId="0ED727EA" w14:textId="77777777" w:rsidTr="0065535F">
        <w:tc>
          <w:tcPr>
            <w:tcW w:w="529" w:type="dxa"/>
          </w:tcPr>
          <w:p w14:paraId="0CEE6285" w14:textId="77777777" w:rsidR="00577B0F" w:rsidRDefault="00577B0F" w:rsidP="00B02B1E"/>
        </w:tc>
        <w:tc>
          <w:tcPr>
            <w:tcW w:w="477" w:type="dxa"/>
          </w:tcPr>
          <w:p w14:paraId="30464529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12D7FC41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p</w:t>
            </w:r>
            <w:r w:rsidRPr="008F6FD5">
              <w:rPr>
                <w:rFonts w:cstheme="minorHAnsi"/>
              </w:rPr>
              <w:t>osúdenie výziev transformácie, ktorým čelia určené najviac postihnuté územia, vrátane sociálneho, hospodárskeho a environmentálneho vplyvu transformácie na klimaticky neutrálne hospodárstvo Únie do roku 2050</w:t>
            </w:r>
          </w:p>
        </w:tc>
        <w:tc>
          <w:tcPr>
            <w:tcW w:w="1371" w:type="dxa"/>
          </w:tcPr>
          <w:p w14:paraId="02F51299" w14:textId="77777777" w:rsidR="00577B0F" w:rsidRDefault="00577B0F" w:rsidP="00B02B1E">
            <w:pPr>
              <w:jc w:val="both"/>
            </w:pPr>
          </w:p>
        </w:tc>
      </w:tr>
      <w:tr w:rsidR="00577B0F" w14:paraId="21A9DDDB" w14:textId="77777777" w:rsidTr="0065535F">
        <w:tc>
          <w:tcPr>
            <w:tcW w:w="529" w:type="dxa"/>
          </w:tcPr>
          <w:p w14:paraId="6F22F58D" w14:textId="77777777" w:rsidR="00577B0F" w:rsidRDefault="00577B0F" w:rsidP="00B02B1E"/>
        </w:tc>
        <w:tc>
          <w:tcPr>
            <w:tcW w:w="477" w:type="dxa"/>
          </w:tcPr>
          <w:p w14:paraId="2B33263F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644F1AD2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  <w:color w:val="000000"/>
                <w:shd w:val="clear" w:color="auto" w:fill="FFFFFF"/>
              </w:rPr>
              <w:t>odôvodnenie určenia území za najviac postihnuté regionálnymi rozdielmi</w:t>
            </w:r>
          </w:p>
        </w:tc>
        <w:tc>
          <w:tcPr>
            <w:tcW w:w="1371" w:type="dxa"/>
          </w:tcPr>
          <w:p w14:paraId="49C4E59F" w14:textId="45284897" w:rsidR="00577B0F" w:rsidRPr="00084284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59CB4440" w14:textId="77777777" w:rsidTr="0065535F">
        <w:tc>
          <w:tcPr>
            <w:tcW w:w="529" w:type="dxa"/>
          </w:tcPr>
          <w:p w14:paraId="0CB0CCEA" w14:textId="77777777" w:rsidR="00577B0F" w:rsidRDefault="00577B0F" w:rsidP="00B02B1E"/>
        </w:tc>
        <w:tc>
          <w:tcPr>
            <w:tcW w:w="477" w:type="dxa"/>
          </w:tcPr>
          <w:p w14:paraId="75B1E2E1" w14:textId="77777777" w:rsidR="00577B0F" w:rsidRDefault="00577B0F" w:rsidP="00B02B1E"/>
        </w:tc>
        <w:tc>
          <w:tcPr>
            <w:tcW w:w="6435" w:type="dxa"/>
          </w:tcPr>
          <w:p w14:paraId="4459C295" w14:textId="77777777" w:rsidR="00577B0F" w:rsidRDefault="00577B0F" w:rsidP="00B02B1E"/>
        </w:tc>
        <w:tc>
          <w:tcPr>
            <w:tcW w:w="1371" w:type="dxa"/>
          </w:tcPr>
          <w:p w14:paraId="428A96E2" w14:textId="77777777" w:rsidR="00577B0F" w:rsidRDefault="00577B0F" w:rsidP="00B02B1E"/>
        </w:tc>
      </w:tr>
      <w:tr w:rsidR="00577B0F" w14:paraId="728FFEED" w14:textId="77777777" w:rsidTr="0065535F">
        <w:tc>
          <w:tcPr>
            <w:tcW w:w="529" w:type="dxa"/>
          </w:tcPr>
          <w:p w14:paraId="66063785" w14:textId="77777777" w:rsidR="00577B0F" w:rsidRPr="00820BD5" w:rsidRDefault="00577B0F" w:rsidP="00B02B1E">
            <w:pPr>
              <w:rPr>
                <w:b/>
              </w:rPr>
            </w:pPr>
            <w:r w:rsidRPr="00820BD5">
              <w:rPr>
                <w:b/>
              </w:rPr>
              <w:t>12.</w:t>
            </w:r>
          </w:p>
        </w:tc>
        <w:tc>
          <w:tcPr>
            <w:tcW w:w="6912" w:type="dxa"/>
            <w:gridSpan w:val="2"/>
          </w:tcPr>
          <w:p w14:paraId="178CD537" w14:textId="77777777" w:rsidR="00577B0F" w:rsidRDefault="00577B0F" w:rsidP="00B02B1E">
            <w:r w:rsidRPr="00490B52">
              <w:rPr>
                <w:b/>
              </w:rPr>
              <w:t xml:space="preserve">Fond na spravodlivú transformáciu </w:t>
            </w:r>
            <w:r>
              <w:rPr>
                <w:b/>
              </w:rPr>
              <w:t>je samostatnou prioritnou osou Programu</w:t>
            </w:r>
            <w:r w:rsidRPr="00490B52">
              <w:rPr>
                <w:b/>
              </w:rPr>
              <w:t xml:space="preserve"> Slovensko</w:t>
            </w:r>
            <w:r>
              <w:rPr>
                <w:b/>
              </w:rPr>
              <w:t xml:space="preserve"> 2021-2027</w:t>
            </w:r>
            <w:r w:rsidRPr="00490B52">
              <w:rPr>
                <w:b/>
              </w:rPr>
              <w:t xml:space="preserve"> s al</w:t>
            </w:r>
            <w:r>
              <w:rPr>
                <w:b/>
              </w:rPr>
              <w:t xml:space="preserve">okáciou 459 mil. EUR. Z ktorých </w:t>
            </w:r>
            <w:r w:rsidRPr="00490B52">
              <w:rPr>
                <w:b/>
              </w:rPr>
              <w:t>dvoch zdrojov sa skladá alokácia Fon</w:t>
            </w:r>
            <w:r>
              <w:rPr>
                <w:b/>
              </w:rPr>
              <w:t>du na spravodlivú transformáciu?</w:t>
            </w:r>
          </w:p>
        </w:tc>
        <w:tc>
          <w:tcPr>
            <w:tcW w:w="1371" w:type="dxa"/>
          </w:tcPr>
          <w:p w14:paraId="10DC680A" w14:textId="77777777" w:rsidR="00577B0F" w:rsidRDefault="00577B0F" w:rsidP="00B02B1E"/>
        </w:tc>
      </w:tr>
      <w:tr w:rsidR="00577B0F" w14:paraId="61C3A26E" w14:textId="77777777" w:rsidTr="0065535F">
        <w:tc>
          <w:tcPr>
            <w:tcW w:w="529" w:type="dxa"/>
          </w:tcPr>
          <w:p w14:paraId="1933CC40" w14:textId="77777777" w:rsidR="00577B0F" w:rsidRDefault="00577B0F" w:rsidP="00B02B1E"/>
        </w:tc>
        <w:tc>
          <w:tcPr>
            <w:tcW w:w="477" w:type="dxa"/>
          </w:tcPr>
          <w:p w14:paraId="732F7A5B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7F75DD5B" w14:textId="77777777" w:rsidR="00577B0F" w:rsidRDefault="00577B0F" w:rsidP="00B02B1E">
            <w:pPr>
              <w:jc w:val="both"/>
            </w:pPr>
            <w:r w:rsidRPr="00490B52">
              <w:rPr>
                <w:rFonts w:cstheme="minorHAnsi"/>
              </w:rPr>
              <w:t>Viacročný finančný rámec a </w:t>
            </w:r>
            <w:proofErr w:type="spellStart"/>
            <w:r w:rsidRPr="00490B52">
              <w:rPr>
                <w:rFonts w:cstheme="minorHAnsi"/>
              </w:rPr>
              <w:t>protikrízový</w:t>
            </w:r>
            <w:proofErr w:type="spellEnd"/>
            <w:r w:rsidRPr="00490B52">
              <w:rPr>
                <w:rFonts w:cstheme="minorHAnsi"/>
              </w:rPr>
              <w:t xml:space="preserve"> balík REACT-EÚ</w:t>
            </w:r>
          </w:p>
        </w:tc>
        <w:tc>
          <w:tcPr>
            <w:tcW w:w="1371" w:type="dxa"/>
          </w:tcPr>
          <w:p w14:paraId="67B9E644" w14:textId="77777777" w:rsidR="00577B0F" w:rsidRDefault="00577B0F" w:rsidP="00B02B1E">
            <w:pPr>
              <w:jc w:val="both"/>
            </w:pPr>
          </w:p>
        </w:tc>
      </w:tr>
      <w:tr w:rsidR="00577B0F" w14:paraId="51AAC157" w14:textId="77777777" w:rsidTr="0065535F">
        <w:tc>
          <w:tcPr>
            <w:tcW w:w="529" w:type="dxa"/>
          </w:tcPr>
          <w:p w14:paraId="293B4D19" w14:textId="77777777" w:rsidR="00577B0F" w:rsidRDefault="00577B0F" w:rsidP="00B02B1E"/>
        </w:tc>
        <w:tc>
          <w:tcPr>
            <w:tcW w:w="477" w:type="dxa"/>
          </w:tcPr>
          <w:p w14:paraId="63098A94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00162916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rFonts w:cstheme="minorHAnsi"/>
                <w:b/>
                <w:bCs/>
              </w:rPr>
              <w:t>Viacročný finančný rámec a Nástroj EÚ pre budúce generácie</w:t>
            </w:r>
          </w:p>
        </w:tc>
        <w:tc>
          <w:tcPr>
            <w:tcW w:w="1371" w:type="dxa"/>
          </w:tcPr>
          <w:p w14:paraId="6D32D1E2" w14:textId="7AB07233" w:rsidR="00577B0F" w:rsidRPr="00084284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09485D6E" w14:textId="77777777" w:rsidTr="0065535F">
        <w:tc>
          <w:tcPr>
            <w:tcW w:w="529" w:type="dxa"/>
          </w:tcPr>
          <w:p w14:paraId="1EC7FFFF" w14:textId="77777777" w:rsidR="00577B0F" w:rsidRDefault="00577B0F" w:rsidP="00B02B1E"/>
        </w:tc>
        <w:tc>
          <w:tcPr>
            <w:tcW w:w="477" w:type="dxa"/>
          </w:tcPr>
          <w:p w14:paraId="79B4A7DC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2298950A" w14:textId="77777777" w:rsidR="00577B0F" w:rsidRDefault="00577B0F" w:rsidP="00B02B1E">
            <w:pPr>
              <w:jc w:val="both"/>
            </w:pPr>
            <w:r w:rsidRPr="00490B52">
              <w:rPr>
                <w:rFonts w:cstheme="minorHAnsi"/>
              </w:rPr>
              <w:t>Nástroj EÚ pre budúce generácie a </w:t>
            </w:r>
            <w:proofErr w:type="spellStart"/>
            <w:r w:rsidRPr="00490B52">
              <w:rPr>
                <w:rFonts w:cstheme="minorHAnsi"/>
              </w:rPr>
              <w:t>protikrízový</w:t>
            </w:r>
            <w:proofErr w:type="spellEnd"/>
            <w:r w:rsidRPr="00490B52">
              <w:rPr>
                <w:rFonts w:cstheme="minorHAnsi"/>
              </w:rPr>
              <w:t xml:space="preserve"> balík REACT-EÚ</w:t>
            </w:r>
          </w:p>
        </w:tc>
        <w:tc>
          <w:tcPr>
            <w:tcW w:w="1371" w:type="dxa"/>
          </w:tcPr>
          <w:p w14:paraId="529A6CAF" w14:textId="77777777" w:rsidR="00577B0F" w:rsidRDefault="00577B0F" w:rsidP="00B02B1E">
            <w:pPr>
              <w:jc w:val="both"/>
            </w:pPr>
          </w:p>
        </w:tc>
      </w:tr>
      <w:tr w:rsidR="00577B0F" w14:paraId="565E31A4" w14:textId="77777777" w:rsidTr="0065535F">
        <w:tc>
          <w:tcPr>
            <w:tcW w:w="529" w:type="dxa"/>
          </w:tcPr>
          <w:p w14:paraId="3834EEFF" w14:textId="77777777" w:rsidR="00577B0F" w:rsidRDefault="00577B0F" w:rsidP="00B02B1E"/>
        </w:tc>
        <w:tc>
          <w:tcPr>
            <w:tcW w:w="477" w:type="dxa"/>
          </w:tcPr>
          <w:p w14:paraId="61C182A7" w14:textId="77777777" w:rsidR="00577B0F" w:rsidRDefault="00577B0F" w:rsidP="00B02B1E"/>
        </w:tc>
        <w:tc>
          <w:tcPr>
            <w:tcW w:w="6435" w:type="dxa"/>
          </w:tcPr>
          <w:p w14:paraId="57BE2E96" w14:textId="77777777" w:rsidR="00577B0F" w:rsidRDefault="00577B0F" w:rsidP="00B02B1E"/>
        </w:tc>
        <w:tc>
          <w:tcPr>
            <w:tcW w:w="1371" w:type="dxa"/>
          </w:tcPr>
          <w:p w14:paraId="360E1C3D" w14:textId="77777777" w:rsidR="00577B0F" w:rsidRDefault="00577B0F" w:rsidP="00B02B1E"/>
        </w:tc>
      </w:tr>
      <w:tr w:rsidR="00577B0F" w:rsidRPr="0001232F" w14:paraId="6A334847" w14:textId="77777777" w:rsidTr="0065535F">
        <w:tc>
          <w:tcPr>
            <w:tcW w:w="529" w:type="dxa"/>
          </w:tcPr>
          <w:p w14:paraId="76A3467A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13.</w:t>
            </w:r>
          </w:p>
        </w:tc>
        <w:tc>
          <w:tcPr>
            <w:tcW w:w="6912" w:type="dxa"/>
            <w:gridSpan w:val="2"/>
          </w:tcPr>
          <w:p w14:paraId="70D3B7B8" w14:textId="77777777" w:rsidR="00577B0F" w:rsidRPr="0001232F" w:rsidRDefault="00577B0F" w:rsidP="00B02B1E">
            <w:pPr>
              <w:rPr>
                <w:b/>
              </w:rPr>
            </w:pPr>
            <w:r w:rsidRPr="00287682">
              <w:rPr>
                <w:b/>
              </w:rPr>
              <w:t>V zmysle zákona č. 357/2015</w:t>
            </w:r>
            <w:r>
              <w:t xml:space="preserve"> </w:t>
            </w:r>
            <w:r>
              <w:rPr>
                <w:b/>
              </w:rPr>
              <w:t>finančnej kontrole a audite a o zmene a doplnení niektorých zákonov oprávnená osoba vypracuje len čiastkovú správu alebo správu</w:t>
            </w:r>
          </w:p>
        </w:tc>
        <w:tc>
          <w:tcPr>
            <w:tcW w:w="1371" w:type="dxa"/>
          </w:tcPr>
          <w:p w14:paraId="053C025C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1E17524E" w14:textId="77777777" w:rsidTr="0065535F">
        <w:tc>
          <w:tcPr>
            <w:tcW w:w="529" w:type="dxa"/>
          </w:tcPr>
          <w:p w14:paraId="4C68C939" w14:textId="77777777" w:rsidR="00577B0F" w:rsidRDefault="00577B0F" w:rsidP="00B02B1E"/>
        </w:tc>
        <w:tc>
          <w:tcPr>
            <w:tcW w:w="477" w:type="dxa"/>
          </w:tcPr>
          <w:p w14:paraId="6AFC6C17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70CBAD22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ak neboli zistené nedostatky</w:t>
            </w:r>
          </w:p>
        </w:tc>
        <w:tc>
          <w:tcPr>
            <w:tcW w:w="1371" w:type="dxa"/>
          </w:tcPr>
          <w:p w14:paraId="50BDD814" w14:textId="25ABD09A" w:rsidR="00577B0F" w:rsidRPr="002019B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48867765" w14:textId="77777777" w:rsidTr="0065535F">
        <w:tc>
          <w:tcPr>
            <w:tcW w:w="529" w:type="dxa"/>
          </w:tcPr>
          <w:p w14:paraId="7FBD4868" w14:textId="77777777" w:rsidR="00577B0F" w:rsidRDefault="00577B0F" w:rsidP="00B02B1E"/>
        </w:tc>
        <w:tc>
          <w:tcPr>
            <w:tcW w:w="477" w:type="dxa"/>
          </w:tcPr>
          <w:p w14:paraId="1B8FC854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7604EC72" w14:textId="77777777" w:rsidR="00577B0F" w:rsidRDefault="00577B0F" w:rsidP="00B02B1E">
            <w:pPr>
              <w:jc w:val="both"/>
            </w:pPr>
            <w:r>
              <w:t>ak sa vykonáva iba administratívna finančná kontrola</w:t>
            </w:r>
          </w:p>
        </w:tc>
        <w:tc>
          <w:tcPr>
            <w:tcW w:w="1371" w:type="dxa"/>
          </w:tcPr>
          <w:p w14:paraId="35EFB884" w14:textId="77777777" w:rsidR="00577B0F" w:rsidRDefault="00577B0F" w:rsidP="00B02B1E">
            <w:pPr>
              <w:jc w:val="both"/>
            </w:pPr>
          </w:p>
        </w:tc>
      </w:tr>
      <w:tr w:rsidR="00577B0F" w14:paraId="097D6CF0" w14:textId="77777777" w:rsidTr="0065535F">
        <w:tc>
          <w:tcPr>
            <w:tcW w:w="529" w:type="dxa"/>
          </w:tcPr>
          <w:p w14:paraId="699F368E" w14:textId="77777777" w:rsidR="00577B0F" w:rsidRDefault="00577B0F" w:rsidP="00B02B1E"/>
        </w:tc>
        <w:tc>
          <w:tcPr>
            <w:tcW w:w="477" w:type="dxa"/>
          </w:tcPr>
          <w:p w14:paraId="1BFCCFC3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4CBB2E13" w14:textId="77777777" w:rsidR="00577B0F" w:rsidRDefault="00577B0F" w:rsidP="00B02B1E">
            <w:pPr>
              <w:jc w:val="both"/>
            </w:pPr>
            <w:r>
              <w:t>ak sa vykonáva finančná kontrola na mieste</w:t>
            </w:r>
          </w:p>
        </w:tc>
        <w:tc>
          <w:tcPr>
            <w:tcW w:w="1371" w:type="dxa"/>
          </w:tcPr>
          <w:p w14:paraId="43E37E9F" w14:textId="77777777" w:rsidR="00577B0F" w:rsidRDefault="00577B0F" w:rsidP="00B02B1E">
            <w:pPr>
              <w:jc w:val="both"/>
            </w:pPr>
          </w:p>
        </w:tc>
      </w:tr>
      <w:tr w:rsidR="00577B0F" w14:paraId="4883CFE7" w14:textId="77777777" w:rsidTr="0065535F">
        <w:tc>
          <w:tcPr>
            <w:tcW w:w="529" w:type="dxa"/>
          </w:tcPr>
          <w:p w14:paraId="2BC8D821" w14:textId="77777777" w:rsidR="00577B0F" w:rsidRDefault="00577B0F" w:rsidP="00B02B1E"/>
        </w:tc>
        <w:tc>
          <w:tcPr>
            <w:tcW w:w="477" w:type="dxa"/>
          </w:tcPr>
          <w:p w14:paraId="53183285" w14:textId="77777777" w:rsidR="00577B0F" w:rsidRDefault="00577B0F" w:rsidP="00B02B1E"/>
        </w:tc>
        <w:tc>
          <w:tcPr>
            <w:tcW w:w="6435" w:type="dxa"/>
          </w:tcPr>
          <w:p w14:paraId="6256EB8F" w14:textId="77777777" w:rsidR="00577B0F" w:rsidRDefault="00577B0F" w:rsidP="00B02B1E"/>
        </w:tc>
        <w:tc>
          <w:tcPr>
            <w:tcW w:w="1371" w:type="dxa"/>
          </w:tcPr>
          <w:p w14:paraId="3B97C596" w14:textId="77777777" w:rsidR="00577B0F" w:rsidRDefault="00577B0F" w:rsidP="00B02B1E"/>
        </w:tc>
      </w:tr>
      <w:tr w:rsidR="00577B0F" w:rsidRPr="0001232F" w14:paraId="4AB7208F" w14:textId="77777777" w:rsidTr="0065535F">
        <w:tc>
          <w:tcPr>
            <w:tcW w:w="529" w:type="dxa"/>
          </w:tcPr>
          <w:p w14:paraId="03CBA48B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14.</w:t>
            </w:r>
          </w:p>
        </w:tc>
        <w:tc>
          <w:tcPr>
            <w:tcW w:w="6912" w:type="dxa"/>
            <w:gridSpan w:val="2"/>
          </w:tcPr>
          <w:p w14:paraId="367410E2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Funkciu certifikačného orgánu v zmysle zákona č. 292/2014 o príspevku poskytovanom z EŠIF a o zmene a doplnení niektorých zákonov vykonáva</w:t>
            </w:r>
          </w:p>
        </w:tc>
        <w:tc>
          <w:tcPr>
            <w:tcW w:w="1371" w:type="dxa"/>
          </w:tcPr>
          <w:p w14:paraId="1DB88446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0CCEC142" w14:textId="77777777" w:rsidTr="0065535F">
        <w:tc>
          <w:tcPr>
            <w:tcW w:w="529" w:type="dxa"/>
          </w:tcPr>
          <w:p w14:paraId="6E68F174" w14:textId="77777777" w:rsidR="00577B0F" w:rsidRDefault="00577B0F" w:rsidP="00B02B1E"/>
        </w:tc>
        <w:tc>
          <w:tcPr>
            <w:tcW w:w="477" w:type="dxa"/>
          </w:tcPr>
          <w:p w14:paraId="4B03D15F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6C840872" w14:textId="77777777" w:rsidR="00577B0F" w:rsidRDefault="00577B0F" w:rsidP="00B02B1E">
            <w:pPr>
              <w:jc w:val="both"/>
            </w:pPr>
            <w:r>
              <w:t>Úrad vlády SR</w:t>
            </w:r>
          </w:p>
        </w:tc>
        <w:tc>
          <w:tcPr>
            <w:tcW w:w="1371" w:type="dxa"/>
          </w:tcPr>
          <w:p w14:paraId="2044DC93" w14:textId="77777777" w:rsidR="00577B0F" w:rsidRDefault="00577B0F" w:rsidP="00B02B1E">
            <w:pPr>
              <w:jc w:val="both"/>
            </w:pPr>
          </w:p>
        </w:tc>
      </w:tr>
      <w:tr w:rsidR="00577B0F" w14:paraId="040CF823" w14:textId="77777777" w:rsidTr="0065535F">
        <w:tc>
          <w:tcPr>
            <w:tcW w:w="529" w:type="dxa"/>
          </w:tcPr>
          <w:p w14:paraId="72D8A9E2" w14:textId="77777777" w:rsidR="00577B0F" w:rsidRDefault="00577B0F" w:rsidP="00B02B1E"/>
        </w:tc>
        <w:tc>
          <w:tcPr>
            <w:tcW w:w="477" w:type="dxa"/>
          </w:tcPr>
          <w:p w14:paraId="7CFA4A0B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28F78D72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Ministerstvo financií SR</w:t>
            </w:r>
          </w:p>
        </w:tc>
        <w:tc>
          <w:tcPr>
            <w:tcW w:w="1371" w:type="dxa"/>
          </w:tcPr>
          <w:p w14:paraId="3BFA1539" w14:textId="641C7065" w:rsidR="00577B0F" w:rsidRPr="002019B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60DBEBA6" w14:textId="77777777" w:rsidTr="0065535F">
        <w:tc>
          <w:tcPr>
            <w:tcW w:w="529" w:type="dxa"/>
          </w:tcPr>
          <w:p w14:paraId="009814AF" w14:textId="77777777" w:rsidR="00577B0F" w:rsidRDefault="00577B0F" w:rsidP="00B02B1E"/>
        </w:tc>
        <w:tc>
          <w:tcPr>
            <w:tcW w:w="477" w:type="dxa"/>
          </w:tcPr>
          <w:p w14:paraId="655E395D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6ACBA30A" w14:textId="77777777" w:rsidR="00577B0F" w:rsidRDefault="00577B0F" w:rsidP="00B02B1E">
            <w:pPr>
              <w:jc w:val="both"/>
            </w:pPr>
            <w:r>
              <w:t>Ministerstvo investícií, regionálneho rozvoja a informatizácie SR</w:t>
            </w:r>
          </w:p>
        </w:tc>
        <w:tc>
          <w:tcPr>
            <w:tcW w:w="1371" w:type="dxa"/>
          </w:tcPr>
          <w:p w14:paraId="213A9E69" w14:textId="77777777" w:rsidR="00577B0F" w:rsidRDefault="00577B0F" w:rsidP="00B02B1E">
            <w:pPr>
              <w:jc w:val="both"/>
            </w:pPr>
          </w:p>
        </w:tc>
      </w:tr>
      <w:tr w:rsidR="00577B0F" w14:paraId="1E8ABD97" w14:textId="77777777" w:rsidTr="0065535F">
        <w:tc>
          <w:tcPr>
            <w:tcW w:w="529" w:type="dxa"/>
          </w:tcPr>
          <w:p w14:paraId="6FEC2069" w14:textId="77777777" w:rsidR="00577B0F" w:rsidRDefault="00577B0F" w:rsidP="00B02B1E"/>
        </w:tc>
        <w:tc>
          <w:tcPr>
            <w:tcW w:w="477" w:type="dxa"/>
          </w:tcPr>
          <w:p w14:paraId="50A44591" w14:textId="77777777" w:rsidR="00577B0F" w:rsidRDefault="00577B0F" w:rsidP="00B02B1E"/>
        </w:tc>
        <w:tc>
          <w:tcPr>
            <w:tcW w:w="6435" w:type="dxa"/>
          </w:tcPr>
          <w:p w14:paraId="490DBB65" w14:textId="77777777" w:rsidR="00577B0F" w:rsidRDefault="00577B0F" w:rsidP="00B02B1E"/>
        </w:tc>
        <w:tc>
          <w:tcPr>
            <w:tcW w:w="1371" w:type="dxa"/>
          </w:tcPr>
          <w:p w14:paraId="2EDAE4DD" w14:textId="77777777" w:rsidR="00577B0F" w:rsidRDefault="00577B0F" w:rsidP="00B02B1E"/>
        </w:tc>
      </w:tr>
      <w:tr w:rsidR="00577B0F" w:rsidRPr="0001232F" w14:paraId="75E29F3C" w14:textId="77777777" w:rsidTr="0065535F">
        <w:tc>
          <w:tcPr>
            <w:tcW w:w="529" w:type="dxa"/>
          </w:tcPr>
          <w:p w14:paraId="4B981263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15.</w:t>
            </w:r>
          </w:p>
        </w:tc>
        <w:tc>
          <w:tcPr>
            <w:tcW w:w="6912" w:type="dxa"/>
            <w:gridSpan w:val="2"/>
          </w:tcPr>
          <w:p w14:paraId="24063336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Výzva môže podľa ods. 4 § 17 zákona č. 292/2014 o príspevku poskytovanom z EŠIF a o zmene a doplnení niektorých zákonov obsahovať podmienky poskytnutia príspevku, ktorými sú</w:t>
            </w:r>
          </w:p>
        </w:tc>
        <w:tc>
          <w:tcPr>
            <w:tcW w:w="1371" w:type="dxa"/>
          </w:tcPr>
          <w:p w14:paraId="1CE770E4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51E60C25" w14:textId="77777777" w:rsidTr="0065535F">
        <w:tc>
          <w:tcPr>
            <w:tcW w:w="529" w:type="dxa"/>
          </w:tcPr>
          <w:p w14:paraId="1203BAC9" w14:textId="77777777" w:rsidR="00577B0F" w:rsidRDefault="00577B0F" w:rsidP="00B02B1E"/>
        </w:tc>
        <w:tc>
          <w:tcPr>
            <w:tcW w:w="477" w:type="dxa"/>
          </w:tcPr>
          <w:p w14:paraId="34215968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7E6FC0F2" w14:textId="77777777" w:rsidR="00577B0F" w:rsidRDefault="00577B0F" w:rsidP="00B02B1E">
            <w:pPr>
              <w:jc w:val="both"/>
            </w:pPr>
            <w:r>
              <w:t>Oprávnenosť žiadateľa, oprávnenosť aktivít, oprávnenosť miesta realizácie projektu, kritériá pre výber projektov</w:t>
            </w:r>
          </w:p>
        </w:tc>
        <w:tc>
          <w:tcPr>
            <w:tcW w:w="1371" w:type="dxa"/>
          </w:tcPr>
          <w:p w14:paraId="2049FFC6" w14:textId="77777777" w:rsidR="00577B0F" w:rsidRDefault="00577B0F" w:rsidP="00B02B1E">
            <w:pPr>
              <w:jc w:val="both"/>
            </w:pPr>
          </w:p>
        </w:tc>
      </w:tr>
      <w:tr w:rsidR="00577B0F" w14:paraId="69665556" w14:textId="77777777" w:rsidTr="0065535F">
        <w:tc>
          <w:tcPr>
            <w:tcW w:w="529" w:type="dxa"/>
          </w:tcPr>
          <w:p w14:paraId="016CD0A5" w14:textId="77777777" w:rsidR="00577B0F" w:rsidRDefault="00577B0F" w:rsidP="00B02B1E"/>
        </w:tc>
        <w:tc>
          <w:tcPr>
            <w:tcW w:w="477" w:type="dxa"/>
          </w:tcPr>
          <w:p w14:paraId="468CFE51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2A0541FE" w14:textId="77777777" w:rsidR="00577B0F" w:rsidRDefault="00577B0F" w:rsidP="00B02B1E">
            <w:pPr>
              <w:jc w:val="both"/>
            </w:pPr>
            <w:r>
              <w:t>Oprávnenosť žiadateľa, oprávnenosť aktivít, oprávnenosť miesta realizácie projektu, kritériá pre výber projektov, podmienky ustanovené v osobitných predpisoch</w:t>
            </w:r>
          </w:p>
        </w:tc>
        <w:tc>
          <w:tcPr>
            <w:tcW w:w="1371" w:type="dxa"/>
          </w:tcPr>
          <w:p w14:paraId="26C1870A" w14:textId="77777777" w:rsidR="00577B0F" w:rsidRDefault="00577B0F" w:rsidP="00B02B1E">
            <w:pPr>
              <w:jc w:val="both"/>
            </w:pPr>
          </w:p>
        </w:tc>
      </w:tr>
      <w:tr w:rsidR="00577B0F" w14:paraId="0582C9AB" w14:textId="77777777" w:rsidTr="0065535F">
        <w:tc>
          <w:tcPr>
            <w:tcW w:w="529" w:type="dxa"/>
          </w:tcPr>
          <w:p w14:paraId="15E4A1C1" w14:textId="77777777" w:rsidR="00577B0F" w:rsidRDefault="00577B0F" w:rsidP="00B02B1E"/>
        </w:tc>
        <w:tc>
          <w:tcPr>
            <w:tcW w:w="477" w:type="dxa"/>
          </w:tcPr>
          <w:p w14:paraId="7F1E36F6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452F7101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Oprávnenosť partnera</w:t>
            </w:r>
          </w:p>
        </w:tc>
        <w:tc>
          <w:tcPr>
            <w:tcW w:w="1371" w:type="dxa"/>
          </w:tcPr>
          <w:p w14:paraId="480F1418" w14:textId="472D32C1" w:rsidR="00577B0F" w:rsidRPr="002019B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777EB786" w14:textId="77777777" w:rsidTr="0065535F">
        <w:tc>
          <w:tcPr>
            <w:tcW w:w="529" w:type="dxa"/>
          </w:tcPr>
          <w:p w14:paraId="057F5CA6" w14:textId="77777777" w:rsidR="00577B0F" w:rsidRDefault="00577B0F" w:rsidP="00B02B1E"/>
        </w:tc>
        <w:tc>
          <w:tcPr>
            <w:tcW w:w="477" w:type="dxa"/>
          </w:tcPr>
          <w:p w14:paraId="0211F046" w14:textId="77777777" w:rsidR="00577B0F" w:rsidRDefault="00577B0F" w:rsidP="00B02B1E"/>
        </w:tc>
        <w:tc>
          <w:tcPr>
            <w:tcW w:w="6435" w:type="dxa"/>
          </w:tcPr>
          <w:p w14:paraId="053B681A" w14:textId="77777777" w:rsidR="00577B0F" w:rsidRDefault="00577B0F" w:rsidP="00B02B1E"/>
        </w:tc>
        <w:tc>
          <w:tcPr>
            <w:tcW w:w="1371" w:type="dxa"/>
          </w:tcPr>
          <w:p w14:paraId="5315698A" w14:textId="77777777" w:rsidR="00577B0F" w:rsidRDefault="00577B0F" w:rsidP="00B02B1E"/>
        </w:tc>
      </w:tr>
      <w:tr w:rsidR="00577B0F" w:rsidRPr="0001232F" w14:paraId="5CC404E7" w14:textId="77777777" w:rsidTr="0065535F">
        <w:tc>
          <w:tcPr>
            <w:tcW w:w="529" w:type="dxa"/>
          </w:tcPr>
          <w:p w14:paraId="53538FE2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16.</w:t>
            </w:r>
          </w:p>
        </w:tc>
        <w:tc>
          <w:tcPr>
            <w:tcW w:w="6912" w:type="dxa"/>
            <w:gridSpan w:val="2"/>
          </w:tcPr>
          <w:p w14:paraId="47C3A2D9" w14:textId="77777777" w:rsidR="00577B0F" w:rsidRPr="0001232F" w:rsidRDefault="00577B0F" w:rsidP="00B02B1E">
            <w:pPr>
              <w:rPr>
                <w:b/>
              </w:rPr>
            </w:pPr>
            <w:r>
              <w:rPr>
                <w:rFonts w:cstheme="minorHAnsi"/>
                <w:b/>
              </w:rPr>
              <w:t>Fond na spravodlivú transformáciu je jedným z troch pilierov:</w:t>
            </w:r>
          </w:p>
        </w:tc>
        <w:tc>
          <w:tcPr>
            <w:tcW w:w="1371" w:type="dxa"/>
          </w:tcPr>
          <w:p w14:paraId="374B3F31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05A09E7C" w14:textId="77777777" w:rsidTr="0065535F">
        <w:tc>
          <w:tcPr>
            <w:tcW w:w="529" w:type="dxa"/>
          </w:tcPr>
          <w:p w14:paraId="66FD0468" w14:textId="77777777" w:rsidR="00577B0F" w:rsidRDefault="00577B0F" w:rsidP="00B02B1E"/>
        </w:tc>
        <w:tc>
          <w:tcPr>
            <w:tcW w:w="477" w:type="dxa"/>
          </w:tcPr>
          <w:p w14:paraId="139EF89A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54B3F839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rFonts w:cstheme="minorHAnsi"/>
                <w:b/>
                <w:bCs/>
              </w:rPr>
              <w:t>Mechanizmu spravodlivej transformácie</w:t>
            </w:r>
          </w:p>
        </w:tc>
        <w:tc>
          <w:tcPr>
            <w:tcW w:w="1371" w:type="dxa"/>
          </w:tcPr>
          <w:p w14:paraId="1746791A" w14:textId="3DAB76AA" w:rsidR="00577B0F" w:rsidRPr="00084284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3A781E77" w14:textId="77777777" w:rsidTr="0065535F">
        <w:tc>
          <w:tcPr>
            <w:tcW w:w="529" w:type="dxa"/>
          </w:tcPr>
          <w:p w14:paraId="7DECABD2" w14:textId="77777777" w:rsidR="00577B0F" w:rsidRDefault="00577B0F" w:rsidP="00B02B1E"/>
        </w:tc>
        <w:tc>
          <w:tcPr>
            <w:tcW w:w="477" w:type="dxa"/>
          </w:tcPr>
          <w:p w14:paraId="7B88A101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43959E2C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Modernizačného fondu</w:t>
            </w:r>
          </w:p>
        </w:tc>
        <w:tc>
          <w:tcPr>
            <w:tcW w:w="1371" w:type="dxa"/>
          </w:tcPr>
          <w:p w14:paraId="5DE1CCBC" w14:textId="77777777" w:rsidR="00577B0F" w:rsidRDefault="00577B0F" w:rsidP="00B02B1E">
            <w:pPr>
              <w:jc w:val="both"/>
            </w:pPr>
          </w:p>
        </w:tc>
      </w:tr>
      <w:tr w:rsidR="00577B0F" w14:paraId="72DF54EF" w14:textId="77777777" w:rsidTr="0065535F">
        <w:tc>
          <w:tcPr>
            <w:tcW w:w="529" w:type="dxa"/>
          </w:tcPr>
          <w:p w14:paraId="2D3590BA" w14:textId="77777777" w:rsidR="00577B0F" w:rsidRDefault="00577B0F" w:rsidP="00B02B1E"/>
        </w:tc>
        <w:tc>
          <w:tcPr>
            <w:tcW w:w="477" w:type="dxa"/>
          </w:tcPr>
          <w:p w14:paraId="7AFDECB5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7A6EE458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Programu Slovensko 2021-2027</w:t>
            </w:r>
          </w:p>
        </w:tc>
        <w:tc>
          <w:tcPr>
            <w:tcW w:w="1371" w:type="dxa"/>
          </w:tcPr>
          <w:p w14:paraId="0B3B0945" w14:textId="77777777" w:rsidR="00577B0F" w:rsidRDefault="00577B0F" w:rsidP="00B02B1E">
            <w:pPr>
              <w:jc w:val="both"/>
            </w:pPr>
          </w:p>
        </w:tc>
      </w:tr>
      <w:tr w:rsidR="00577B0F" w14:paraId="61A1681E" w14:textId="77777777" w:rsidTr="0065535F">
        <w:tc>
          <w:tcPr>
            <w:tcW w:w="529" w:type="dxa"/>
          </w:tcPr>
          <w:p w14:paraId="7CCA4FDA" w14:textId="77777777" w:rsidR="00577B0F" w:rsidRDefault="00577B0F" w:rsidP="00B02B1E"/>
        </w:tc>
        <w:tc>
          <w:tcPr>
            <w:tcW w:w="477" w:type="dxa"/>
          </w:tcPr>
          <w:p w14:paraId="78666849" w14:textId="77777777" w:rsidR="00577B0F" w:rsidRDefault="00577B0F" w:rsidP="00B02B1E"/>
        </w:tc>
        <w:tc>
          <w:tcPr>
            <w:tcW w:w="6435" w:type="dxa"/>
          </w:tcPr>
          <w:p w14:paraId="0BBBAFBC" w14:textId="77777777" w:rsidR="00577B0F" w:rsidRDefault="00577B0F" w:rsidP="00B02B1E"/>
        </w:tc>
        <w:tc>
          <w:tcPr>
            <w:tcW w:w="1371" w:type="dxa"/>
          </w:tcPr>
          <w:p w14:paraId="3A517279" w14:textId="77777777" w:rsidR="00577B0F" w:rsidRDefault="00577B0F" w:rsidP="00B02B1E"/>
        </w:tc>
      </w:tr>
      <w:tr w:rsidR="00577B0F" w:rsidRPr="0001232F" w14:paraId="520792C2" w14:textId="77777777" w:rsidTr="0065535F">
        <w:tc>
          <w:tcPr>
            <w:tcW w:w="529" w:type="dxa"/>
          </w:tcPr>
          <w:p w14:paraId="082430C7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lastRenderedPageBreak/>
              <w:t>17.</w:t>
            </w:r>
          </w:p>
        </w:tc>
        <w:tc>
          <w:tcPr>
            <w:tcW w:w="6912" w:type="dxa"/>
            <w:gridSpan w:val="2"/>
          </w:tcPr>
          <w:p w14:paraId="6F6FE8A7" w14:textId="77777777" w:rsidR="00577B0F" w:rsidRPr="0001232F" w:rsidRDefault="00577B0F" w:rsidP="00B02B1E">
            <w:pPr>
              <w:rPr>
                <w:b/>
              </w:rPr>
            </w:pPr>
            <w:r>
              <w:rPr>
                <w:rFonts w:cstheme="minorHAnsi"/>
                <w:b/>
              </w:rPr>
              <w:t xml:space="preserve">V kontexte prípravy plánov spravodlivej transformácie je podľa </w:t>
            </w:r>
            <w:r w:rsidRPr="00B15BBC">
              <w:rPr>
                <w:rFonts w:cstheme="minorHAnsi"/>
                <w:b/>
              </w:rPr>
              <w:t>Nariadeni</w:t>
            </w:r>
            <w:r>
              <w:rPr>
                <w:rFonts w:cstheme="minorHAnsi"/>
                <w:b/>
              </w:rPr>
              <w:t>a</w:t>
            </w:r>
            <w:r w:rsidRPr="00B15BBC">
              <w:rPr>
                <w:rFonts w:cstheme="minorHAnsi"/>
                <w:b/>
              </w:rPr>
              <w:t xml:space="preserve"> Európskeho parlamentu a Rady (EÚ) 2021/1056 z 24. júna 2021, ktorým sa zriaďuje Fond na spravodlivú transformáciu</w:t>
            </w:r>
            <w:r>
              <w:rPr>
                <w:rFonts w:cstheme="minorHAnsi"/>
                <w:b/>
              </w:rPr>
              <w:t>, pravdivé nasledujúce tvrdenie:</w:t>
            </w:r>
          </w:p>
        </w:tc>
        <w:tc>
          <w:tcPr>
            <w:tcW w:w="1371" w:type="dxa"/>
          </w:tcPr>
          <w:p w14:paraId="333D4EDF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73262EED" w14:textId="77777777" w:rsidTr="0065535F">
        <w:tc>
          <w:tcPr>
            <w:tcW w:w="529" w:type="dxa"/>
          </w:tcPr>
          <w:p w14:paraId="0795FCD7" w14:textId="77777777" w:rsidR="00577B0F" w:rsidRDefault="00577B0F" w:rsidP="00B02B1E"/>
        </w:tc>
        <w:tc>
          <w:tcPr>
            <w:tcW w:w="477" w:type="dxa"/>
          </w:tcPr>
          <w:p w14:paraId="201167D9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56C9BBF5" w14:textId="77777777" w:rsidR="00577B0F" w:rsidRDefault="00577B0F" w:rsidP="00B02B1E">
            <w:pPr>
              <w:jc w:val="both"/>
            </w:pPr>
            <w:r w:rsidRPr="00800DF7">
              <w:rPr>
                <w:rFonts w:cstheme="minorHAnsi"/>
              </w:rPr>
              <w:t xml:space="preserve">Členské štáty </w:t>
            </w:r>
            <w:r>
              <w:rPr>
                <w:rFonts w:cstheme="minorHAnsi"/>
              </w:rPr>
              <w:t xml:space="preserve">vypracujú </w:t>
            </w:r>
            <w:r w:rsidRPr="00800DF7">
              <w:rPr>
                <w:rFonts w:cstheme="minorHAnsi"/>
              </w:rPr>
              <w:t xml:space="preserve">jeden alebo viacero  plánov  spravodlivej  transformácie  územia,  ktoré  pokrývajú  jedno  alebo viacero  postihnutých  území  zodpovedajúcich </w:t>
            </w:r>
            <w:r>
              <w:rPr>
                <w:rFonts w:cstheme="minorHAnsi"/>
              </w:rPr>
              <w:t>regiónom na</w:t>
            </w:r>
            <w:r w:rsidRPr="00800DF7">
              <w:rPr>
                <w:rFonts w:cstheme="minorHAnsi"/>
              </w:rPr>
              <w:t xml:space="preserve"> úrovni  </w:t>
            </w:r>
            <w:r>
              <w:rPr>
                <w:rFonts w:cstheme="minorHAnsi"/>
              </w:rPr>
              <w:t>NUTS 2.</w:t>
            </w:r>
          </w:p>
        </w:tc>
        <w:tc>
          <w:tcPr>
            <w:tcW w:w="1371" w:type="dxa"/>
          </w:tcPr>
          <w:p w14:paraId="143C94D3" w14:textId="77777777" w:rsidR="00577B0F" w:rsidRDefault="00577B0F" w:rsidP="00B02B1E">
            <w:pPr>
              <w:jc w:val="both"/>
            </w:pPr>
          </w:p>
        </w:tc>
      </w:tr>
      <w:tr w:rsidR="00577B0F" w14:paraId="7AD17FC9" w14:textId="77777777" w:rsidTr="0065535F">
        <w:tc>
          <w:tcPr>
            <w:tcW w:w="529" w:type="dxa"/>
          </w:tcPr>
          <w:p w14:paraId="1AE336DB" w14:textId="77777777" w:rsidR="00577B0F" w:rsidRDefault="00577B0F" w:rsidP="00B02B1E"/>
        </w:tc>
        <w:tc>
          <w:tcPr>
            <w:tcW w:w="477" w:type="dxa"/>
          </w:tcPr>
          <w:p w14:paraId="19BC33AC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6417053B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rFonts w:cstheme="minorHAnsi"/>
                <w:b/>
                <w:bCs/>
              </w:rPr>
              <w:t>Členské štáty vypracujú jeden alebo viacero  plánov  spravodlivej  transformácie  územia,  ktoré  pokrývajú  jedno  alebo viacero  postihnutých  území  zodpovedajúcich regiónom na úrovni  NUTS 3.</w:t>
            </w:r>
          </w:p>
        </w:tc>
        <w:tc>
          <w:tcPr>
            <w:tcW w:w="1371" w:type="dxa"/>
          </w:tcPr>
          <w:p w14:paraId="623087AA" w14:textId="316ACB6C" w:rsidR="00577B0F" w:rsidRPr="0065535F" w:rsidRDefault="00577B0F" w:rsidP="00B02B1E">
            <w:pPr>
              <w:jc w:val="both"/>
              <w:rPr>
                <w:b/>
                <w:bCs/>
              </w:rPr>
            </w:pPr>
          </w:p>
        </w:tc>
      </w:tr>
      <w:tr w:rsidR="00577B0F" w14:paraId="43E8FC68" w14:textId="77777777" w:rsidTr="0065535F">
        <w:tc>
          <w:tcPr>
            <w:tcW w:w="529" w:type="dxa"/>
          </w:tcPr>
          <w:p w14:paraId="52204BF6" w14:textId="77777777" w:rsidR="00577B0F" w:rsidRDefault="00577B0F" w:rsidP="00B02B1E"/>
        </w:tc>
        <w:tc>
          <w:tcPr>
            <w:tcW w:w="477" w:type="dxa"/>
          </w:tcPr>
          <w:p w14:paraId="3C0F05A4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27584649" w14:textId="77777777" w:rsidR="00577B0F" w:rsidRDefault="00577B0F" w:rsidP="00B02B1E">
            <w:pPr>
              <w:jc w:val="both"/>
            </w:pPr>
            <w:r w:rsidRPr="00800DF7">
              <w:rPr>
                <w:rFonts w:cstheme="minorHAnsi"/>
              </w:rPr>
              <w:t xml:space="preserve">Členské štáty </w:t>
            </w:r>
            <w:r>
              <w:rPr>
                <w:rFonts w:cstheme="minorHAnsi"/>
              </w:rPr>
              <w:t xml:space="preserve">vypracujú </w:t>
            </w:r>
            <w:r w:rsidRPr="00800DF7">
              <w:rPr>
                <w:rFonts w:cstheme="minorHAnsi"/>
              </w:rPr>
              <w:t xml:space="preserve">jeden alebo viacero  plánov  spravodlivej  transformácie  územia,  ktoré  pokrývajú  jedno  alebo viacero  postihnutých  území  zodpovedajúcich </w:t>
            </w:r>
            <w:r>
              <w:rPr>
                <w:rFonts w:cstheme="minorHAnsi"/>
              </w:rPr>
              <w:t>regiónom na</w:t>
            </w:r>
            <w:r w:rsidRPr="00800DF7">
              <w:rPr>
                <w:rFonts w:cstheme="minorHAnsi"/>
              </w:rPr>
              <w:t xml:space="preserve"> úrovni  </w:t>
            </w:r>
            <w:r>
              <w:rPr>
                <w:rFonts w:cstheme="minorHAnsi"/>
              </w:rPr>
              <w:t>LAU 1.</w:t>
            </w:r>
          </w:p>
        </w:tc>
        <w:tc>
          <w:tcPr>
            <w:tcW w:w="1371" w:type="dxa"/>
          </w:tcPr>
          <w:p w14:paraId="008D32F8" w14:textId="77777777" w:rsidR="00577B0F" w:rsidRDefault="00577B0F" w:rsidP="00B02B1E">
            <w:pPr>
              <w:jc w:val="both"/>
            </w:pPr>
          </w:p>
        </w:tc>
      </w:tr>
      <w:tr w:rsidR="00577B0F" w14:paraId="69FA4422" w14:textId="77777777" w:rsidTr="0065535F">
        <w:tc>
          <w:tcPr>
            <w:tcW w:w="529" w:type="dxa"/>
          </w:tcPr>
          <w:p w14:paraId="5C27F0FB" w14:textId="77777777" w:rsidR="00577B0F" w:rsidRDefault="00577B0F" w:rsidP="00B02B1E"/>
        </w:tc>
        <w:tc>
          <w:tcPr>
            <w:tcW w:w="477" w:type="dxa"/>
          </w:tcPr>
          <w:p w14:paraId="0354B244" w14:textId="77777777" w:rsidR="00577B0F" w:rsidRDefault="00577B0F" w:rsidP="00B02B1E"/>
        </w:tc>
        <w:tc>
          <w:tcPr>
            <w:tcW w:w="6435" w:type="dxa"/>
          </w:tcPr>
          <w:p w14:paraId="63478F73" w14:textId="77777777" w:rsidR="00577B0F" w:rsidRDefault="00577B0F" w:rsidP="00B02B1E">
            <w:pPr>
              <w:jc w:val="both"/>
            </w:pPr>
          </w:p>
        </w:tc>
        <w:tc>
          <w:tcPr>
            <w:tcW w:w="1371" w:type="dxa"/>
          </w:tcPr>
          <w:p w14:paraId="4B572A30" w14:textId="77777777" w:rsidR="00577B0F" w:rsidRDefault="00577B0F" w:rsidP="00B02B1E">
            <w:pPr>
              <w:jc w:val="both"/>
            </w:pPr>
          </w:p>
        </w:tc>
      </w:tr>
      <w:tr w:rsidR="00577B0F" w:rsidRPr="0001232F" w14:paraId="267E53A6" w14:textId="77777777" w:rsidTr="0065535F">
        <w:tc>
          <w:tcPr>
            <w:tcW w:w="529" w:type="dxa"/>
          </w:tcPr>
          <w:p w14:paraId="4114BE3E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18.</w:t>
            </w:r>
          </w:p>
        </w:tc>
        <w:tc>
          <w:tcPr>
            <w:tcW w:w="6912" w:type="dxa"/>
            <w:gridSpan w:val="2"/>
          </w:tcPr>
          <w:p w14:paraId="53D32DF5" w14:textId="77777777" w:rsidR="00577B0F" w:rsidRPr="0001232F" w:rsidRDefault="00577B0F" w:rsidP="00B02B1E">
            <w:pPr>
              <w:rPr>
                <w:b/>
              </w:rPr>
            </w:pPr>
            <w:r>
              <w:rPr>
                <w:rFonts w:cstheme="minorHAnsi"/>
                <w:b/>
              </w:rPr>
              <w:t xml:space="preserve">Podľa zákona č. 575/2001 Z. z. o organizácii činnosti vlády a organizácii ústrednej štátnej správy v znení neskorších predpisov medzi ústredné orgány štátnej správy </w:t>
            </w:r>
            <w:r w:rsidRPr="002138CF">
              <w:rPr>
                <w:rFonts w:cstheme="minorHAnsi"/>
                <w:b/>
                <w:u w:val="single"/>
              </w:rPr>
              <w:t>nepatrí:</w:t>
            </w:r>
          </w:p>
        </w:tc>
        <w:tc>
          <w:tcPr>
            <w:tcW w:w="1371" w:type="dxa"/>
          </w:tcPr>
          <w:p w14:paraId="6796FD3F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0ACB8617" w14:textId="77777777" w:rsidTr="0065535F">
        <w:tc>
          <w:tcPr>
            <w:tcW w:w="529" w:type="dxa"/>
          </w:tcPr>
          <w:p w14:paraId="575BC126" w14:textId="77777777" w:rsidR="00577B0F" w:rsidRDefault="00577B0F" w:rsidP="00B02B1E"/>
        </w:tc>
        <w:tc>
          <w:tcPr>
            <w:tcW w:w="477" w:type="dxa"/>
          </w:tcPr>
          <w:p w14:paraId="760DB155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0659049E" w14:textId="77777777" w:rsidR="00577B0F" w:rsidRDefault="00577B0F" w:rsidP="00B02B1E">
            <w:pPr>
              <w:jc w:val="both"/>
            </w:pPr>
            <w:r w:rsidRPr="005A5BE6">
              <w:t>Úrad vlády Slovenskej republiky</w:t>
            </w:r>
          </w:p>
        </w:tc>
        <w:tc>
          <w:tcPr>
            <w:tcW w:w="1371" w:type="dxa"/>
          </w:tcPr>
          <w:p w14:paraId="2012C2E5" w14:textId="77777777" w:rsidR="00577B0F" w:rsidRDefault="00577B0F" w:rsidP="00B02B1E">
            <w:pPr>
              <w:jc w:val="both"/>
            </w:pPr>
          </w:p>
        </w:tc>
      </w:tr>
      <w:tr w:rsidR="00577B0F" w14:paraId="4F8BAD0D" w14:textId="77777777" w:rsidTr="0065535F">
        <w:tc>
          <w:tcPr>
            <w:tcW w:w="529" w:type="dxa"/>
          </w:tcPr>
          <w:p w14:paraId="3CE3CAFD" w14:textId="77777777" w:rsidR="00577B0F" w:rsidRDefault="00577B0F" w:rsidP="00B02B1E"/>
        </w:tc>
        <w:tc>
          <w:tcPr>
            <w:tcW w:w="477" w:type="dxa"/>
          </w:tcPr>
          <w:p w14:paraId="09EF3351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38905104" w14:textId="77777777" w:rsidR="00577B0F" w:rsidRDefault="00577B0F" w:rsidP="00B02B1E">
            <w:pPr>
              <w:jc w:val="both"/>
            </w:pPr>
            <w:r w:rsidRPr="005A5BE6">
              <w:t>Protimono</w:t>
            </w:r>
            <w:r>
              <w:t>polný úrad Slovenskej republiky</w:t>
            </w:r>
          </w:p>
        </w:tc>
        <w:tc>
          <w:tcPr>
            <w:tcW w:w="1371" w:type="dxa"/>
          </w:tcPr>
          <w:p w14:paraId="1380CED6" w14:textId="77777777" w:rsidR="00577B0F" w:rsidRDefault="00577B0F" w:rsidP="00B02B1E">
            <w:pPr>
              <w:jc w:val="both"/>
            </w:pPr>
          </w:p>
        </w:tc>
      </w:tr>
      <w:tr w:rsidR="00577B0F" w14:paraId="0EB9FB96" w14:textId="77777777" w:rsidTr="0065535F">
        <w:tc>
          <w:tcPr>
            <w:tcW w:w="529" w:type="dxa"/>
          </w:tcPr>
          <w:p w14:paraId="3C7AA63D" w14:textId="77777777" w:rsidR="00577B0F" w:rsidRDefault="00577B0F" w:rsidP="00B02B1E"/>
        </w:tc>
        <w:tc>
          <w:tcPr>
            <w:tcW w:w="477" w:type="dxa"/>
          </w:tcPr>
          <w:p w14:paraId="484835D2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154593F5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Okresný úrad</w:t>
            </w:r>
          </w:p>
        </w:tc>
        <w:tc>
          <w:tcPr>
            <w:tcW w:w="1371" w:type="dxa"/>
          </w:tcPr>
          <w:p w14:paraId="2949C93D" w14:textId="5CF81A97" w:rsidR="00577B0F" w:rsidRPr="002A540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2438DC45" w14:textId="77777777" w:rsidTr="0065535F">
        <w:tc>
          <w:tcPr>
            <w:tcW w:w="529" w:type="dxa"/>
          </w:tcPr>
          <w:p w14:paraId="0FF5557A" w14:textId="77777777" w:rsidR="00577B0F" w:rsidRDefault="00577B0F" w:rsidP="00B02B1E"/>
        </w:tc>
        <w:tc>
          <w:tcPr>
            <w:tcW w:w="477" w:type="dxa"/>
          </w:tcPr>
          <w:p w14:paraId="51DCF4B3" w14:textId="77777777" w:rsidR="00577B0F" w:rsidRDefault="00577B0F" w:rsidP="00B02B1E"/>
        </w:tc>
        <w:tc>
          <w:tcPr>
            <w:tcW w:w="6435" w:type="dxa"/>
          </w:tcPr>
          <w:p w14:paraId="24A44687" w14:textId="77777777" w:rsidR="00577B0F" w:rsidRDefault="00577B0F" w:rsidP="00B02B1E"/>
        </w:tc>
        <w:tc>
          <w:tcPr>
            <w:tcW w:w="1371" w:type="dxa"/>
          </w:tcPr>
          <w:p w14:paraId="4D32782B" w14:textId="77777777" w:rsidR="00577B0F" w:rsidRDefault="00577B0F" w:rsidP="00B02B1E"/>
        </w:tc>
      </w:tr>
      <w:tr w:rsidR="00577B0F" w:rsidRPr="0001232F" w14:paraId="53B9B89C" w14:textId="77777777" w:rsidTr="0065535F">
        <w:tc>
          <w:tcPr>
            <w:tcW w:w="529" w:type="dxa"/>
          </w:tcPr>
          <w:p w14:paraId="346703F5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19.</w:t>
            </w:r>
          </w:p>
        </w:tc>
        <w:tc>
          <w:tcPr>
            <w:tcW w:w="6912" w:type="dxa"/>
            <w:gridSpan w:val="2"/>
          </w:tcPr>
          <w:p w14:paraId="6F0F8D04" w14:textId="77777777" w:rsidR="00577B0F" w:rsidRPr="0001232F" w:rsidRDefault="00577B0F" w:rsidP="00B02B1E">
            <w:pPr>
              <w:rPr>
                <w:b/>
              </w:rPr>
            </w:pPr>
            <w:r>
              <w:rPr>
                <w:rFonts w:cstheme="minorHAnsi"/>
                <w:b/>
              </w:rPr>
              <w:t xml:space="preserve">Podľa Ústavy Slovenskej republiky (460/1992 Zb.) je pravdivé nasledujúce tvrdenie:  </w:t>
            </w:r>
          </w:p>
        </w:tc>
        <w:tc>
          <w:tcPr>
            <w:tcW w:w="1371" w:type="dxa"/>
          </w:tcPr>
          <w:p w14:paraId="42A1C970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5718C7A7" w14:textId="77777777" w:rsidTr="0065535F">
        <w:tc>
          <w:tcPr>
            <w:tcW w:w="529" w:type="dxa"/>
          </w:tcPr>
          <w:p w14:paraId="16EC1A3B" w14:textId="77777777" w:rsidR="00577B0F" w:rsidRDefault="00577B0F" w:rsidP="00B02B1E"/>
        </w:tc>
        <w:tc>
          <w:tcPr>
            <w:tcW w:w="477" w:type="dxa"/>
          </w:tcPr>
          <w:p w14:paraId="7AB70FF0" w14:textId="77777777" w:rsidR="00577B0F" w:rsidRPr="0065535F" w:rsidRDefault="00577B0F" w:rsidP="00B02B1E">
            <w:pPr>
              <w:rPr>
                <w:b/>
                <w:bCs/>
              </w:rPr>
            </w:pPr>
            <w:r w:rsidRPr="0065535F">
              <w:rPr>
                <w:b/>
                <w:bCs/>
              </w:rPr>
              <w:t>a)</w:t>
            </w:r>
          </w:p>
        </w:tc>
        <w:tc>
          <w:tcPr>
            <w:tcW w:w="6435" w:type="dxa"/>
          </w:tcPr>
          <w:p w14:paraId="5BEB6777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rFonts w:cstheme="minorHAnsi"/>
                <w:b/>
                <w:bCs/>
              </w:rPr>
              <w:t>Právne záväzné akty Európskych spoločenstiev a Európskej únie majú prednosť pred zákonmi Slovenskej republiky</w:t>
            </w:r>
          </w:p>
        </w:tc>
        <w:tc>
          <w:tcPr>
            <w:tcW w:w="1371" w:type="dxa"/>
          </w:tcPr>
          <w:p w14:paraId="70ED350A" w14:textId="4EDF8F66" w:rsidR="00577B0F" w:rsidRPr="002A540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3A7FEE21" w14:textId="77777777" w:rsidTr="0065535F">
        <w:tc>
          <w:tcPr>
            <w:tcW w:w="529" w:type="dxa"/>
          </w:tcPr>
          <w:p w14:paraId="6CB037CB" w14:textId="77777777" w:rsidR="00577B0F" w:rsidRDefault="00577B0F" w:rsidP="00B02B1E"/>
        </w:tc>
        <w:tc>
          <w:tcPr>
            <w:tcW w:w="477" w:type="dxa"/>
          </w:tcPr>
          <w:p w14:paraId="3F5956B0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615F8629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Zákony Slovenskej republiky majú prednosť pred p</w:t>
            </w:r>
            <w:r w:rsidRPr="00810723">
              <w:rPr>
                <w:rFonts w:cstheme="minorHAnsi"/>
              </w:rPr>
              <w:t>rávne záväzn</w:t>
            </w:r>
            <w:r>
              <w:rPr>
                <w:rFonts w:cstheme="minorHAnsi"/>
              </w:rPr>
              <w:t xml:space="preserve">ými </w:t>
            </w:r>
            <w:r w:rsidRPr="00810723">
              <w:rPr>
                <w:rFonts w:cstheme="minorHAnsi"/>
              </w:rPr>
              <w:t xml:space="preserve"> akt</w:t>
            </w:r>
            <w:r>
              <w:rPr>
                <w:rFonts w:cstheme="minorHAnsi"/>
              </w:rPr>
              <w:t>ami</w:t>
            </w:r>
            <w:r w:rsidRPr="00810723">
              <w:rPr>
                <w:rFonts w:cstheme="minorHAnsi"/>
              </w:rPr>
              <w:t xml:space="preserve"> Európskych spoločenstiev a Európskej únie</w:t>
            </w:r>
          </w:p>
        </w:tc>
        <w:tc>
          <w:tcPr>
            <w:tcW w:w="1371" w:type="dxa"/>
          </w:tcPr>
          <w:p w14:paraId="28AAC623" w14:textId="77777777" w:rsidR="00577B0F" w:rsidRDefault="00577B0F" w:rsidP="00B02B1E">
            <w:pPr>
              <w:jc w:val="both"/>
            </w:pPr>
          </w:p>
        </w:tc>
      </w:tr>
      <w:tr w:rsidR="00577B0F" w14:paraId="5AFD1AF7" w14:textId="77777777" w:rsidTr="0065535F">
        <w:tc>
          <w:tcPr>
            <w:tcW w:w="529" w:type="dxa"/>
          </w:tcPr>
          <w:p w14:paraId="58DF316B" w14:textId="77777777" w:rsidR="00577B0F" w:rsidRDefault="00577B0F" w:rsidP="00B02B1E"/>
        </w:tc>
        <w:tc>
          <w:tcPr>
            <w:tcW w:w="477" w:type="dxa"/>
          </w:tcPr>
          <w:p w14:paraId="0577B004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5BA82A45" w14:textId="77777777" w:rsidR="00577B0F" w:rsidRDefault="00577B0F" w:rsidP="00B02B1E">
            <w:pPr>
              <w:jc w:val="both"/>
            </w:pPr>
            <w:r>
              <w:rPr>
                <w:rFonts w:cstheme="minorHAnsi"/>
              </w:rPr>
              <w:t>Vzťah zákonov Slovenskej republiky a právne záväzných aktov Európskych spoločenstiev a Európskej únie je posudzovaný individuálne na úrovni národného súdneho systému</w:t>
            </w:r>
          </w:p>
        </w:tc>
        <w:tc>
          <w:tcPr>
            <w:tcW w:w="1371" w:type="dxa"/>
          </w:tcPr>
          <w:p w14:paraId="5D6A8855" w14:textId="77777777" w:rsidR="00577B0F" w:rsidRDefault="00577B0F" w:rsidP="00B02B1E">
            <w:pPr>
              <w:jc w:val="both"/>
            </w:pPr>
          </w:p>
        </w:tc>
      </w:tr>
      <w:tr w:rsidR="00577B0F" w14:paraId="5C4B6D13" w14:textId="77777777" w:rsidTr="0065535F">
        <w:tc>
          <w:tcPr>
            <w:tcW w:w="529" w:type="dxa"/>
          </w:tcPr>
          <w:p w14:paraId="3B0059C3" w14:textId="77777777" w:rsidR="00577B0F" w:rsidRDefault="00577B0F" w:rsidP="00B02B1E"/>
        </w:tc>
        <w:tc>
          <w:tcPr>
            <w:tcW w:w="477" w:type="dxa"/>
          </w:tcPr>
          <w:p w14:paraId="17805420" w14:textId="77777777" w:rsidR="00577B0F" w:rsidRDefault="00577B0F" w:rsidP="00B02B1E"/>
        </w:tc>
        <w:tc>
          <w:tcPr>
            <w:tcW w:w="6435" w:type="dxa"/>
          </w:tcPr>
          <w:p w14:paraId="312811A3" w14:textId="77777777" w:rsidR="00577B0F" w:rsidRDefault="00577B0F" w:rsidP="00B02B1E"/>
        </w:tc>
        <w:tc>
          <w:tcPr>
            <w:tcW w:w="1371" w:type="dxa"/>
          </w:tcPr>
          <w:p w14:paraId="69397507" w14:textId="77777777" w:rsidR="00577B0F" w:rsidRDefault="00577B0F" w:rsidP="00B02B1E"/>
        </w:tc>
      </w:tr>
      <w:tr w:rsidR="00577B0F" w:rsidRPr="0001232F" w14:paraId="157C13C1" w14:textId="77777777" w:rsidTr="0065535F">
        <w:tc>
          <w:tcPr>
            <w:tcW w:w="529" w:type="dxa"/>
          </w:tcPr>
          <w:p w14:paraId="54A46272" w14:textId="77777777" w:rsidR="00577B0F" w:rsidRPr="0001232F" w:rsidRDefault="00577B0F" w:rsidP="00B02B1E">
            <w:pPr>
              <w:rPr>
                <w:b/>
              </w:rPr>
            </w:pPr>
            <w:r w:rsidRPr="0001232F">
              <w:rPr>
                <w:b/>
              </w:rPr>
              <w:t>20.</w:t>
            </w:r>
          </w:p>
        </w:tc>
        <w:tc>
          <w:tcPr>
            <w:tcW w:w="6912" w:type="dxa"/>
            <w:gridSpan w:val="2"/>
          </w:tcPr>
          <w:p w14:paraId="41618283" w14:textId="77777777" w:rsidR="00577B0F" w:rsidRPr="0001232F" w:rsidRDefault="00577B0F" w:rsidP="00B02B1E">
            <w:pPr>
              <w:rPr>
                <w:b/>
              </w:rPr>
            </w:pPr>
            <w:r>
              <w:rPr>
                <w:b/>
              </w:rPr>
              <w:t>Generálneho tajomníka v služobnom úrade, ktorým je ministerstvo vymenúva a odvoláva</w:t>
            </w:r>
          </w:p>
        </w:tc>
        <w:tc>
          <w:tcPr>
            <w:tcW w:w="1371" w:type="dxa"/>
          </w:tcPr>
          <w:p w14:paraId="54D89FEC" w14:textId="77777777" w:rsidR="00577B0F" w:rsidRPr="0001232F" w:rsidRDefault="00577B0F" w:rsidP="00B02B1E">
            <w:pPr>
              <w:rPr>
                <w:b/>
              </w:rPr>
            </w:pPr>
          </w:p>
        </w:tc>
      </w:tr>
      <w:tr w:rsidR="00577B0F" w14:paraId="7648B3A8" w14:textId="77777777" w:rsidTr="0065535F">
        <w:tc>
          <w:tcPr>
            <w:tcW w:w="529" w:type="dxa"/>
          </w:tcPr>
          <w:p w14:paraId="540E7F9F" w14:textId="77777777" w:rsidR="00577B0F" w:rsidRDefault="00577B0F" w:rsidP="00B02B1E"/>
        </w:tc>
        <w:tc>
          <w:tcPr>
            <w:tcW w:w="477" w:type="dxa"/>
          </w:tcPr>
          <w:p w14:paraId="4B42CC8E" w14:textId="77777777" w:rsidR="00577B0F" w:rsidRDefault="00577B0F" w:rsidP="00B02B1E">
            <w:r>
              <w:t>a)</w:t>
            </w:r>
          </w:p>
        </w:tc>
        <w:tc>
          <w:tcPr>
            <w:tcW w:w="6435" w:type="dxa"/>
          </w:tcPr>
          <w:p w14:paraId="5CAE3C99" w14:textId="77777777" w:rsidR="00577B0F" w:rsidRDefault="00577B0F" w:rsidP="00B02B1E">
            <w:pPr>
              <w:jc w:val="both"/>
            </w:pPr>
            <w:r>
              <w:t>príslušný minister</w:t>
            </w:r>
          </w:p>
        </w:tc>
        <w:tc>
          <w:tcPr>
            <w:tcW w:w="1371" w:type="dxa"/>
          </w:tcPr>
          <w:p w14:paraId="2357B1B2" w14:textId="77777777" w:rsidR="00577B0F" w:rsidRDefault="00577B0F" w:rsidP="00B02B1E">
            <w:pPr>
              <w:jc w:val="both"/>
            </w:pPr>
          </w:p>
        </w:tc>
      </w:tr>
      <w:tr w:rsidR="00577B0F" w14:paraId="2E4FBC79" w14:textId="77777777" w:rsidTr="0065535F">
        <w:tc>
          <w:tcPr>
            <w:tcW w:w="529" w:type="dxa"/>
          </w:tcPr>
          <w:p w14:paraId="5E21247F" w14:textId="77777777" w:rsidR="00577B0F" w:rsidRDefault="00577B0F" w:rsidP="00B02B1E"/>
        </w:tc>
        <w:tc>
          <w:tcPr>
            <w:tcW w:w="477" w:type="dxa"/>
          </w:tcPr>
          <w:p w14:paraId="38820EB4" w14:textId="77777777" w:rsidR="00577B0F" w:rsidRDefault="00577B0F" w:rsidP="00B02B1E">
            <w:r>
              <w:t>b)</w:t>
            </w:r>
          </w:p>
        </w:tc>
        <w:tc>
          <w:tcPr>
            <w:tcW w:w="6435" w:type="dxa"/>
          </w:tcPr>
          <w:p w14:paraId="707ADED0" w14:textId="77777777" w:rsidR="00577B0F" w:rsidRPr="0065535F" w:rsidRDefault="00577B0F" w:rsidP="00B02B1E">
            <w:pPr>
              <w:jc w:val="both"/>
              <w:rPr>
                <w:b/>
                <w:bCs/>
              </w:rPr>
            </w:pPr>
            <w:r w:rsidRPr="0065535F">
              <w:rPr>
                <w:b/>
                <w:bCs/>
              </w:rPr>
              <w:t>vláda na návrh príslušného ministra</w:t>
            </w:r>
          </w:p>
        </w:tc>
        <w:tc>
          <w:tcPr>
            <w:tcW w:w="1371" w:type="dxa"/>
          </w:tcPr>
          <w:p w14:paraId="34C2C015" w14:textId="4E6AEE65" w:rsidR="00577B0F" w:rsidRPr="002A540A" w:rsidRDefault="00577B0F" w:rsidP="00B02B1E">
            <w:pPr>
              <w:jc w:val="both"/>
              <w:rPr>
                <w:b/>
              </w:rPr>
            </w:pPr>
          </w:p>
        </w:tc>
      </w:tr>
      <w:tr w:rsidR="00577B0F" w14:paraId="1961E2EB" w14:textId="77777777" w:rsidTr="0065535F">
        <w:tc>
          <w:tcPr>
            <w:tcW w:w="529" w:type="dxa"/>
          </w:tcPr>
          <w:p w14:paraId="43FE3570" w14:textId="77777777" w:rsidR="00577B0F" w:rsidRDefault="00577B0F" w:rsidP="00B02B1E"/>
        </w:tc>
        <w:tc>
          <w:tcPr>
            <w:tcW w:w="477" w:type="dxa"/>
          </w:tcPr>
          <w:p w14:paraId="0A54EE78" w14:textId="77777777" w:rsidR="00577B0F" w:rsidRDefault="00577B0F" w:rsidP="00B02B1E">
            <w:r>
              <w:t>c)</w:t>
            </w:r>
          </w:p>
        </w:tc>
        <w:tc>
          <w:tcPr>
            <w:tcW w:w="6435" w:type="dxa"/>
          </w:tcPr>
          <w:p w14:paraId="774D30D5" w14:textId="77777777" w:rsidR="00577B0F" w:rsidRDefault="00577B0F" w:rsidP="00B02B1E">
            <w:pPr>
              <w:jc w:val="both"/>
            </w:pPr>
            <w:r>
              <w:t>štátny tajomník</w:t>
            </w:r>
          </w:p>
        </w:tc>
        <w:tc>
          <w:tcPr>
            <w:tcW w:w="1371" w:type="dxa"/>
          </w:tcPr>
          <w:p w14:paraId="675740E8" w14:textId="77777777" w:rsidR="00577B0F" w:rsidRDefault="00577B0F" w:rsidP="00B02B1E">
            <w:pPr>
              <w:jc w:val="both"/>
            </w:pPr>
          </w:p>
        </w:tc>
      </w:tr>
      <w:tr w:rsidR="00577B0F" w14:paraId="2DB815B8" w14:textId="77777777" w:rsidTr="0065535F">
        <w:tc>
          <w:tcPr>
            <w:tcW w:w="529" w:type="dxa"/>
          </w:tcPr>
          <w:p w14:paraId="5B4B14A8" w14:textId="77777777" w:rsidR="00577B0F" w:rsidRDefault="00577B0F" w:rsidP="00B02B1E"/>
        </w:tc>
        <w:tc>
          <w:tcPr>
            <w:tcW w:w="477" w:type="dxa"/>
          </w:tcPr>
          <w:p w14:paraId="6A644F37" w14:textId="77777777" w:rsidR="00577B0F" w:rsidRDefault="00577B0F" w:rsidP="00B02B1E"/>
        </w:tc>
        <w:tc>
          <w:tcPr>
            <w:tcW w:w="6435" w:type="dxa"/>
          </w:tcPr>
          <w:p w14:paraId="253FD72F" w14:textId="77777777" w:rsidR="00577B0F" w:rsidRDefault="00577B0F" w:rsidP="00B02B1E"/>
        </w:tc>
        <w:tc>
          <w:tcPr>
            <w:tcW w:w="1371" w:type="dxa"/>
          </w:tcPr>
          <w:p w14:paraId="1D2EF6A0" w14:textId="77777777" w:rsidR="00577B0F" w:rsidRDefault="00577B0F" w:rsidP="00B02B1E"/>
        </w:tc>
      </w:tr>
    </w:tbl>
    <w:p w14:paraId="0A25F329" w14:textId="77777777" w:rsidR="00577B0F" w:rsidRDefault="00577B0F" w:rsidP="00577B0F"/>
    <w:p w14:paraId="46A0C93B" w14:textId="77777777" w:rsidR="00FA6FA3" w:rsidRDefault="00FA6FA3" w:rsidP="00577B0F">
      <w:pPr>
        <w:rPr>
          <w:rFonts w:ascii="Times New Roman" w:hAnsi="Times New Roman"/>
          <w:b/>
          <w:sz w:val="28"/>
          <w:szCs w:val="28"/>
        </w:rPr>
      </w:pPr>
    </w:p>
    <w:sectPr w:rsidR="00FA6FA3" w:rsidSect="00FA44BD">
      <w:headerReference w:type="default" r:id="rId7"/>
      <w:pgSz w:w="11906" w:h="16838"/>
      <w:pgMar w:top="2127" w:right="1417" w:bottom="568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BFA8E" w14:textId="77777777" w:rsidR="00174954" w:rsidRDefault="00174954" w:rsidP="00FA44BD">
      <w:pPr>
        <w:spacing w:after="0" w:line="240" w:lineRule="auto"/>
      </w:pPr>
      <w:r>
        <w:separator/>
      </w:r>
    </w:p>
  </w:endnote>
  <w:endnote w:type="continuationSeparator" w:id="0">
    <w:p w14:paraId="07925DB8" w14:textId="77777777" w:rsidR="00174954" w:rsidRDefault="00174954" w:rsidP="00FA4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1482" w14:textId="77777777" w:rsidR="00174954" w:rsidRDefault="00174954" w:rsidP="00FA44BD">
      <w:pPr>
        <w:spacing w:after="0" w:line="240" w:lineRule="auto"/>
      </w:pPr>
      <w:r>
        <w:separator/>
      </w:r>
    </w:p>
  </w:footnote>
  <w:footnote w:type="continuationSeparator" w:id="0">
    <w:p w14:paraId="793B228D" w14:textId="77777777" w:rsidR="00174954" w:rsidRDefault="00174954" w:rsidP="00FA4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3AC6F" w14:textId="17F91C8E" w:rsidR="00FA44BD" w:rsidRDefault="00FA44BD">
    <w:pPr>
      <w:pStyle w:val="Hlavika"/>
    </w:pPr>
    <w:r>
      <w:rPr>
        <w:noProof/>
      </w:rPr>
      <w:drawing>
        <wp:inline distT="0" distB="0" distL="0" distR="0" wp14:anchorId="4AC92B68" wp14:editId="22931AFC">
          <wp:extent cx="2628900" cy="603250"/>
          <wp:effectExtent l="0" t="0" r="0" b="6350"/>
          <wp:docPr id="1" name="Obrázok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ázok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28900" cy="603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D3EEC"/>
    <w:multiLevelType w:val="multilevel"/>
    <w:tmpl w:val="5F26A77A"/>
    <w:lvl w:ilvl="0">
      <w:start w:val="1"/>
      <w:numFmt w:val="decimal"/>
      <w:pStyle w:val="OTAZKY"/>
      <w:lvlText w:val="%1."/>
      <w:lvlJc w:val="left"/>
      <w:pPr>
        <w:tabs>
          <w:tab w:val="num" w:pos="420"/>
        </w:tabs>
        <w:ind w:left="420" w:hanging="420"/>
      </w:pPr>
      <w:rPr>
        <w:rFonts w:ascii="Arial Narrow" w:eastAsia="Times New Roman" w:hAnsi="Arial Narrow" w:cs="Times New Roman"/>
      </w:rPr>
    </w:lvl>
    <w:lvl w:ilvl="1">
      <w:start w:val="1"/>
      <w:numFmt w:val="lowerLetter"/>
      <w:pStyle w:val="Odpoved"/>
      <w:lvlText w:val="%2)"/>
      <w:lvlJc w:val="left"/>
      <w:pPr>
        <w:tabs>
          <w:tab w:val="num" w:pos="794"/>
        </w:tabs>
        <w:ind w:left="794" w:hanging="374"/>
      </w:pPr>
      <w:rPr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C6C3A0C"/>
    <w:multiLevelType w:val="hybridMultilevel"/>
    <w:tmpl w:val="1534E83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71823"/>
    <w:multiLevelType w:val="hybridMultilevel"/>
    <w:tmpl w:val="37A898FC"/>
    <w:lvl w:ilvl="0" w:tplc="08090017">
      <w:start w:val="1"/>
      <w:numFmt w:val="lowerLetter"/>
      <w:lvlText w:val="%1)"/>
      <w:lvlJc w:val="left"/>
      <w:pPr>
        <w:ind w:left="786" w:hanging="360"/>
      </w:pPr>
    </w:lvl>
    <w:lvl w:ilvl="1" w:tplc="08090019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785D38"/>
    <w:multiLevelType w:val="hybridMultilevel"/>
    <w:tmpl w:val="BEFC7EE4"/>
    <w:lvl w:ilvl="0" w:tplc="960856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73459"/>
    <w:multiLevelType w:val="hybridMultilevel"/>
    <w:tmpl w:val="D6A27BA4"/>
    <w:lvl w:ilvl="0" w:tplc="ABCA11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45351"/>
    <w:multiLevelType w:val="hybridMultilevel"/>
    <w:tmpl w:val="A9EAF75A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7D6784"/>
    <w:multiLevelType w:val="hybridMultilevel"/>
    <w:tmpl w:val="DF926B16"/>
    <w:lvl w:ilvl="0" w:tplc="2500F3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0546A"/>
    <w:multiLevelType w:val="hybridMultilevel"/>
    <w:tmpl w:val="42D2E40E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21584"/>
    <w:multiLevelType w:val="hybridMultilevel"/>
    <w:tmpl w:val="1C007382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30500"/>
    <w:multiLevelType w:val="multilevel"/>
    <w:tmpl w:val="EEC4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96C7E"/>
    <w:multiLevelType w:val="hybridMultilevel"/>
    <w:tmpl w:val="CF7447F8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3D1C28"/>
    <w:multiLevelType w:val="multilevel"/>
    <w:tmpl w:val="DDEE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42B57"/>
    <w:multiLevelType w:val="hybridMultilevel"/>
    <w:tmpl w:val="B13269F6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31BD6"/>
    <w:multiLevelType w:val="hybridMultilevel"/>
    <w:tmpl w:val="3412F1B0"/>
    <w:lvl w:ilvl="0" w:tplc="08090017">
      <w:start w:val="1"/>
      <w:numFmt w:val="lowerLetter"/>
      <w:lvlText w:val="%1)"/>
      <w:lvlJc w:val="left"/>
      <w:pPr>
        <w:ind w:left="708" w:hanging="360"/>
      </w:pPr>
    </w:lvl>
    <w:lvl w:ilvl="1" w:tplc="08090019">
      <w:start w:val="1"/>
      <w:numFmt w:val="lowerLetter"/>
      <w:lvlText w:val="%2."/>
      <w:lvlJc w:val="left"/>
      <w:pPr>
        <w:ind w:left="1428" w:hanging="360"/>
      </w:pPr>
    </w:lvl>
    <w:lvl w:ilvl="2" w:tplc="0809001B" w:tentative="1">
      <w:start w:val="1"/>
      <w:numFmt w:val="lowerRoman"/>
      <w:lvlText w:val="%3."/>
      <w:lvlJc w:val="right"/>
      <w:pPr>
        <w:ind w:left="2148" w:hanging="180"/>
      </w:pPr>
    </w:lvl>
    <w:lvl w:ilvl="3" w:tplc="0809000F" w:tentative="1">
      <w:start w:val="1"/>
      <w:numFmt w:val="decimal"/>
      <w:lvlText w:val="%4."/>
      <w:lvlJc w:val="left"/>
      <w:pPr>
        <w:ind w:left="2868" w:hanging="360"/>
      </w:pPr>
    </w:lvl>
    <w:lvl w:ilvl="4" w:tplc="08090019" w:tentative="1">
      <w:start w:val="1"/>
      <w:numFmt w:val="lowerLetter"/>
      <w:lvlText w:val="%5."/>
      <w:lvlJc w:val="left"/>
      <w:pPr>
        <w:ind w:left="3588" w:hanging="360"/>
      </w:pPr>
    </w:lvl>
    <w:lvl w:ilvl="5" w:tplc="0809001B" w:tentative="1">
      <w:start w:val="1"/>
      <w:numFmt w:val="lowerRoman"/>
      <w:lvlText w:val="%6."/>
      <w:lvlJc w:val="right"/>
      <w:pPr>
        <w:ind w:left="4308" w:hanging="180"/>
      </w:pPr>
    </w:lvl>
    <w:lvl w:ilvl="6" w:tplc="0809000F" w:tentative="1">
      <w:start w:val="1"/>
      <w:numFmt w:val="decimal"/>
      <w:lvlText w:val="%7."/>
      <w:lvlJc w:val="left"/>
      <w:pPr>
        <w:ind w:left="5028" w:hanging="360"/>
      </w:pPr>
    </w:lvl>
    <w:lvl w:ilvl="7" w:tplc="08090019" w:tentative="1">
      <w:start w:val="1"/>
      <w:numFmt w:val="lowerLetter"/>
      <w:lvlText w:val="%8."/>
      <w:lvlJc w:val="left"/>
      <w:pPr>
        <w:ind w:left="5748" w:hanging="360"/>
      </w:pPr>
    </w:lvl>
    <w:lvl w:ilvl="8" w:tplc="0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4" w15:restartNumberingAfterBreak="0">
    <w:nsid w:val="453D798D"/>
    <w:multiLevelType w:val="hybridMultilevel"/>
    <w:tmpl w:val="B14C2958"/>
    <w:lvl w:ilvl="0" w:tplc="041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AE546F"/>
    <w:multiLevelType w:val="hybridMultilevel"/>
    <w:tmpl w:val="FBEACBD6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FC38FF"/>
    <w:multiLevelType w:val="hybridMultilevel"/>
    <w:tmpl w:val="7A1023B0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503A76"/>
    <w:multiLevelType w:val="hybridMultilevel"/>
    <w:tmpl w:val="0818D544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415B4"/>
    <w:multiLevelType w:val="hybridMultilevel"/>
    <w:tmpl w:val="7DDA848A"/>
    <w:lvl w:ilvl="0" w:tplc="041B0017">
      <w:start w:val="1"/>
      <w:numFmt w:val="lowerLetter"/>
      <w:lvlText w:val="%1)"/>
      <w:lvlJc w:val="left"/>
      <w:pPr>
        <w:ind w:left="900" w:hanging="360"/>
      </w:pPr>
    </w:lvl>
    <w:lvl w:ilvl="1" w:tplc="041B0019" w:tentative="1">
      <w:start w:val="1"/>
      <w:numFmt w:val="lowerLetter"/>
      <w:lvlText w:val="%2."/>
      <w:lvlJc w:val="left"/>
      <w:pPr>
        <w:ind w:left="1620" w:hanging="360"/>
      </w:pPr>
    </w:lvl>
    <w:lvl w:ilvl="2" w:tplc="041B001B" w:tentative="1">
      <w:start w:val="1"/>
      <w:numFmt w:val="lowerRoman"/>
      <w:lvlText w:val="%3."/>
      <w:lvlJc w:val="right"/>
      <w:pPr>
        <w:ind w:left="2340" w:hanging="180"/>
      </w:pPr>
    </w:lvl>
    <w:lvl w:ilvl="3" w:tplc="041B000F" w:tentative="1">
      <w:start w:val="1"/>
      <w:numFmt w:val="decimal"/>
      <w:lvlText w:val="%4."/>
      <w:lvlJc w:val="left"/>
      <w:pPr>
        <w:ind w:left="3060" w:hanging="360"/>
      </w:pPr>
    </w:lvl>
    <w:lvl w:ilvl="4" w:tplc="041B0019" w:tentative="1">
      <w:start w:val="1"/>
      <w:numFmt w:val="lowerLetter"/>
      <w:lvlText w:val="%5."/>
      <w:lvlJc w:val="left"/>
      <w:pPr>
        <w:ind w:left="3780" w:hanging="360"/>
      </w:pPr>
    </w:lvl>
    <w:lvl w:ilvl="5" w:tplc="041B001B" w:tentative="1">
      <w:start w:val="1"/>
      <w:numFmt w:val="lowerRoman"/>
      <w:lvlText w:val="%6."/>
      <w:lvlJc w:val="right"/>
      <w:pPr>
        <w:ind w:left="4500" w:hanging="180"/>
      </w:pPr>
    </w:lvl>
    <w:lvl w:ilvl="6" w:tplc="041B000F" w:tentative="1">
      <w:start w:val="1"/>
      <w:numFmt w:val="decimal"/>
      <w:lvlText w:val="%7."/>
      <w:lvlJc w:val="left"/>
      <w:pPr>
        <w:ind w:left="5220" w:hanging="360"/>
      </w:pPr>
    </w:lvl>
    <w:lvl w:ilvl="7" w:tplc="041B0019" w:tentative="1">
      <w:start w:val="1"/>
      <w:numFmt w:val="lowerLetter"/>
      <w:lvlText w:val="%8."/>
      <w:lvlJc w:val="left"/>
      <w:pPr>
        <w:ind w:left="5940" w:hanging="360"/>
      </w:pPr>
    </w:lvl>
    <w:lvl w:ilvl="8" w:tplc="041B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4DE510E5"/>
    <w:multiLevelType w:val="hybridMultilevel"/>
    <w:tmpl w:val="343AF6EA"/>
    <w:lvl w:ilvl="0" w:tplc="08090017">
      <w:start w:val="1"/>
      <w:numFmt w:val="lowerLetter"/>
      <w:lvlText w:val="%1)"/>
      <w:lvlJc w:val="left"/>
      <w:pPr>
        <w:ind w:left="708" w:hanging="360"/>
      </w:pPr>
    </w:lvl>
    <w:lvl w:ilvl="1" w:tplc="08090019">
      <w:start w:val="1"/>
      <w:numFmt w:val="lowerLetter"/>
      <w:lvlText w:val="%2."/>
      <w:lvlJc w:val="left"/>
      <w:pPr>
        <w:ind w:left="1428" w:hanging="360"/>
      </w:pPr>
    </w:lvl>
    <w:lvl w:ilvl="2" w:tplc="0809001B" w:tentative="1">
      <w:start w:val="1"/>
      <w:numFmt w:val="lowerRoman"/>
      <w:lvlText w:val="%3."/>
      <w:lvlJc w:val="right"/>
      <w:pPr>
        <w:ind w:left="2148" w:hanging="180"/>
      </w:pPr>
    </w:lvl>
    <w:lvl w:ilvl="3" w:tplc="0809000F" w:tentative="1">
      <w:start w:val="1"/>
      <w:numFmt w:val="decimal"/>
      <w:lvlText w:val="%4."/>
      <w:lvlJc w:val="left"/>
      <w:pPr>
        <w:ind w:left="2868" w:hanging="360"/>
      </w:pPr>
    </w:lvl>
    <w:lvl w:ilvl="4" w:tplc="08090019" w:tentative="1">
      <w:start w:val="1"/>
      <w:numFmt w:val="lowerLetter"/>
      <w:lvlText w:val="%5."/>
      <w:lvlJc w:val="left"/>
      <w:pPr>
        <w:ind w:left="3588" w:hanging="360"/>
      </w:pPr>
    </w:lvl>
    <w:lvl w:ilvl="5" w:tplc="0809001B" w:tentative="1">
      <w:start w:val="1"/>
      <w:numFmt w:val="lowerRoman"/>
      <w:lvlText w:val="%6."/>
      <w:lvlJc w:val="right"/>
      <w:pPr>
        <w:ind w:left="4308" w:hanging="180"/>
      </w:pPr>
    </w:lvl>
    <w:lvl w:ilvl="6" w:tplc="0809000F" w:tentative="1">
      <w:start w:val="1"/>
      <w:numFmt w:val="decimal"/>
      <w:lvlText w:val="%7."/>
      <w:lvlJc w:val="left"/>
      <w:pPr>
        <w:ind w:left="5028" w:hanging="360"/>
      </w:pPr>
    </w:lvl>
    <w:lvl w:ilvl="7" w:tplc="08090019" w:tentative="1">
      <w:start w:val="1"/>
      <w:numFmt w:val="lowerLetter"/>
      <w:lvlText w:val="%8."/>
      <w:lvlJc w:val="left"/>
      <w:pPr>
        <w:ind w:left="5748" w:hanging="360"/>
      </w:pPr>
    </w:lvl>
    <w:lvl w:ilvl="8" w:tplc="0809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0" w15:restartNumberingAfterBreak="0">
    <w:nsid w:val="4F2043F4"/>
    <w:multiLevelType w:val="hybridMultilevel"/>
    <w:tmpl w:val="57140648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DA363A"/>
    <w:multiLevelType w:val="hybridMultilevel"/>
    <w:tmpl w:val="B98A6B4A"/>
    <w:lvl w:ilvl="0" w:tplc="4080F33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800" w:hanging="360"/>
      </w:pPr>
    </w:lvl>
    <w:lvl w:ilvl="2" w:tplc="041B001B" w:tentative="1">
      <w:start w:val="1"/>
      <w:numFmt w:val="lowerRoman"/>
      <w:lvlText w:val="%3."/>
      <w:lvlJc w:val="right"/>
      <w:pPr>
        <w:ind w:left="2520" w:hanging="180"/>
      </w:pPr>
    </w:lvl>
    <w:lvl w:ilvl="3" w:tplc="041B000F" w:tentative="1">
      <w:start w:val="1"/>
      <w:numFmt w:val="decimal"/>
      <w:lvlText w:val="%4."/>
      <w:lvlJc w:val="left"/>
      <w:pPr>
        <w:ind w:left="3240" w:hanging="360"/>
      </w:pPr>
    </w:lvl>
    <w:lvl w:ilvl="4" w:tplc="041B0019" w:tentative="1">
      <w:start w:val="1"/>
      <w:numFmt w:val="lowerLetter"/>
      <w:lvlText w:val="%5."/>
      <w:lvlJc w:val="left"/>
      <w:pPr>
        <w:ind w:left="3960" w:hanging="360"/>
      </w:pPr>
    </w:lvl>
    <w:lvl w:ilvl="5" w:tplc="041B001B" w:tentative="1">
      <w:start w:val="1"/>
      <w:numFmt w:val="lowerRoman"/>
      <w:lvlText w:val="%6."/>
      <w:lvlJc w:val="right"/>
      <w:pPr>
        <w:ind w:left="4680" w:hanging="180"/>
      </w:pPr>
    </w:lvl>
    <w:lvl w:ilvl="6" w:tplc="041B000F" w:tentative="1">
      <w:start w:val="1"/>
      <w:numFmt w:val="decimal"/>
      <w:lvlText w:val="%7."/>
      <w:lvlJc w:val="left"/>
      <w:pPr>
        <w:ind w:left="5400" w:hanging="360"/>
      </w:pPr>
    </w:lvl>
    <w:lvl w:ilvl="7" w:tplc="041B0019" w:tentative="1">
      <w:start w:val="1"/>
      <w:numFmt w:val="lowerLetter"/>
      <w:lvlText w:val="%8."/>
      <w:lvlJc w:val="left"/>
      <w:pPr>
        <w:ind w:left="6120" w:hanging="360"/>
      </w:pPr>
    </w:lvl>
    <w:lvl w:ilvl="8" w:tplc="041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3047A1A"/>
    <w:multiLevelType w:val="hybridMultilevel"/>
    <w:tmpl w:val="1AAA5AF8"/>
    <w:lvl w:ilvl="0" w:tplc="2500F3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E32A0B"/>
    <w:multiLevelType w:val="hybridMultilevel"/>
    <w:tmpl w:val="5612757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90156B"/>
    <w:multiLevelType w:val="hybridMultilevel"/>
    <w:tmpl w:val="9FC6111A"/>
    <w:lvl w:ilvl="0" w:tplc="041B0017">
      <w:start w:val="1"/>
      <w:numFmt w:val="lowerLetter"/>
      <w:lvlText w:val="%1)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AB4362"/>
    <w:multiLevelType w:val="hybridMultilevel"/>
    <w:tmpl w:val="3C9221A8"/>
    <w:lvl w:ilvl="0" w:tplc="4E7AFC2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7CA8E6E">
      <w:start w:val="1"/>
      <w:numFmt w:val="decimal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B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0400865"/>
    <w:multiLevelType w:val="hybridMultilevel"/>
    <w:tmpl w:val="618EFAC8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931761"/>
    <w:multiLevelType w:val="hybridMultilevel"/>
    <w:tmpl w:val="5866DB7E"/>
    <w:lvl w:ilvl="0" w:tplc="08090017">
      <w:start w:val="1"/>
      <w:numFmt w:val="lowerLetter"/>
      <w:lvlText w:val="%1)"/>
      <w:lvlJc w:val="left"/>
      <w:pPr>
        <w:ind w:left="1065" w:hanging="360"/>
      </w:pPr>
    </w:lvl>
    <w:lvl w:ilvl="1" w:tplc="08090019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8" w15:restartNumberingAfterBreak="0">
    <w:nsid w:val="77C520A1"/>
    <w:multiLevelType w:val="multilevel"/>
    <w:tmpl w:val="0A9A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1F7814"/>
    <w:multiLevelType w:val="multilevel"/>
    <w:tmpl w:val="F1F6258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Zero"/>
      <w:lvlText w:val="%1.%2."/>
      <w:lvlJc w:val="left"/>
      <w:pPr>
        <w:ind w:left="480" w:hanging="48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1811090148">
    <w:abstractNumId w:val="9"/>
  </w:num>
  <w:num w:numId="2" w16cid:durableId="12355113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02748309">
    <w:abstractNumId w:val="0"/>
  </w:num>
  <w:num w:numId="4" w16cid:durableId="181281879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760373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5902761">
    <w:abstractNumId w:val="21"/>
  </w:num>
  <w:num w:numId="7" w16cid:durableId="985476275">
    <w:abstractNumId w:val="19"/>
  </w:num>
  <w:num w:numId="8" w16cid:durableId="478696945">
    <w:abstractNumId w:val="13"/>
  </w:num>
  <w:num w:numId="9" w16cid:durableId="1574656348">
    <w:abstractNumId w:val="2"/>
  </w:num>
  <w:num w:numId="10" w16cid:durableId="1509100852">
    <w:abstractNumId w:val="27"/>
  </w:num>
  <w:num w:numId="11" w16cid:durableId="1487434262">
    <w:abstractNumId w:val="10"/>
  </w:num>
  <w:num w:numId="12" w16cid:durableId="1376808929">
    <w:abstractNumId w:val="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8518383">
    <w:abstractNumId w:val="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7102712">
    <w:abstractNumId w:val="0"/>
    <w:lvlOverride w:ilvl="0">
      <w:startOverride w:val="2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394035">
    <w:abstractNumId w:val="23"/>
  </w:num>
  <w:num w:numId="16" w16cid:durableId="333917377">
    <w:abstractNumId w:val="24"/>
  </w:num>
  <w:num w:numId="17" w16cid:durableId="803429071">
    <w:abstractNumId w:val="7"/>
  </w:num>
  <w:num w:numId="18" w16cid:durableId="1886680120">
    <w:abstractNumId w:val="16"/>
  </w:num>
  <w:num w:numId="19" w16cid:durableId="135413520">
    <w:abstractNumId w:val="22"/>
  </w:num>
  <w:num w:numId="20" w16cid:durableId="529878805">
    <w:abstractNumId w:val="6"/>
  </w:num>
  <w:num w:numId="21" w16cid:durableId="1343626201">
    <w:abstractNumId w:val="14"/>
  </w:num>
  <w:num w:numId="22" w16cid:durableId="1422603604">
    <w:abstractNumId w:val="5"/>
  </w:num>
  <w:num w:numId="23" w16cid:durableId="802424616">
    <w:abstractNumId w:val="8"/>
  </w:num>
  <w:num w:numId="24" w16cid:durableId="37435955">
    <w:abstractNumId w:val="4"/>
  </w:num>
  <w:num w:numId="25" w16cid:durableId="1972513536">
    <w:abstractNumId w:val="1"/>
  </w:num>
  <w:num w:numId="26" w16cid:durableId="237713171">
    <w:abstractNumId w:val="18"/>
  </w:num>
  <w:num w:numId="27" w16cid:durableId="518744042">
    <w:abstractNumId w:val="20"/>
  </w:num>
  <w:num w:numId="28" w16cid:durableId="133061566">
    <w:abstractNumId w:val="17"/>
  </w:num>
  <w:num w:numId="29" w16cid:durableId="1717509560">
    <w:abstractNumId w:val="26"/>
  </w:num>
  <w:num w:numId="30" w16cid:durableId="536771481">
    <w:abstractNumId w:val="15"/>
  </w:num>
  <w:num w:numId="31" w16cid:durableId="712079697">
    <w:abstractNumId w:val="25"/>
  </w:num>
  <w:num w:numId="32" w16cid:durableId="3436578">
    <w:abstractNumId w:val="11"/>
  </w:num>
  <w:num w:numId="33" w16cid:durableId="2036226772">
    <w:abstractNumId w:val="3"/>
  </w:num>
  <w:num w:numId="34" w16cid:durableId="181517447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03"/>
    <w:rsid w:val="0000133A"/>
    <w:rsid w:val="0000634C"/>
    <w:rsid w:val="0001232F"/>
    <w:rsid w:val="00032600"/>
    <w:rsid w:val="0003293B"/>
    <w:rsid w:val="00042514"/>
    <w:rsid w:val="00066ED3"/>
    <w:rsid w:val="0007578E"/>
    <w:rsid w:val="00086143"/>
    <w:rsid w:val="0009488C"/>
    <w:rsid w:val="000B19F6"/>
    <w:rsid w:val="000C56BC"/>
    <w:rsid w:val="000C6487"/>
    <w:rsid w:val="000D011B"/>
    <w:rsid w:val="000D14BA"/>
    <w:rsid w:val="000D34C4"/>
    <w:rsid w:val="000D55B0"/>
    <w:rsid w:val="000E1EB1"/>
    <w:rsid w:val="000E74A1"/>
    <w:rsid w:val="00100203"/>
    <w:rsid w:val="00101141"/>
    <w:rsid w:val="0010187F"/>
    <w:rsid w:val="0011463C"/>
    <w:rsid w:val="00114E1C"/>
    <w:rsid w:val="00137E36"/>
    <w:rsid w:val="00152ADD"/>
    <w:rsid w:val="00173E8F"/>
    <w:rsid w:val="00174954"/>
    <w:rsid w:val="001756E2"/>
    <w:rsid w:val="001933CA"/>
    <w:rsid w:val="001A03B2"/>
    <w:rsid w:val="001C2A4E"/>
    <w:rsid w:val="001D0B92"/>
    <w:rsid w:val="001D24A4"/>
    <w:rsid w:val="001D478E"/>
    <w:rsid w:val="001D5430"/>
    <w:rsid w:val="001F3E27"/>
    <w:rsid w:val="0020130A"/>
    <w:rsid w:val="002040C2"/>
    <w:rsid w:val="0020509C"/>
    <w:rsid w:val="00206CAA"/>
    <w:rsid w:val="00212C2A"/>
    <w:rsid w:val="00213611"/>
    <w:rsid w:val="002158E4"/>
    <w:rsid w:val="00231606"/>
    <w:rsid w:val="0023595D"/>
    <w:rsid w:val="00235A2A"/>
    <w:rsid w:val="00236670"/>
    <w:rsid w:val="00242585"/>
    <w:rsid w:val="00250D09"/>
    <w:rsid w:val="00254517"/>
    <w:rsid w:val="0025525E"/>
    <w:rsid w:val="00256811"/>
    <w:rsid w:val="00265D26"/>
    <w:rsid w:val="00271225"/>
    <w:rsid w:val="00277A73"/>
    <w:rsid w:val="00280BBF"/>
    <w:rsid w:val="00281A06"/>
    <w:rsid w:val="00292159"/>
    <w:rsid w:val="002A26E8"/>
    <w:rsid w:val="002B6298"/>
    <w:rsid w:val="002C46D7"/>
    <w:rsid w:val="002C538C"/>
    <w:rsid w:val="002E35F4"/>
    <w:rsid w:val="002E6013"/>
    <w:rsid w:val="00301085"/>
    <w:rsid w:val="00306B10"/>
    <w:rsid w:val="00311F0E"/>
    <w:rsid w:val="00326DC9"/>
    <w:rsid w:val="00335F70"/>
    <w:rsid w:val="00361834"/>
    <w:rsid w:val="00364224"/>
    <w:rsid w:val="00364CF6"/>
    <w:rsid w:val="00374150"/>
    <w:rsid w:val="003832E9"/>
    <w:rsid w:val="003872CC"/>
    <w:rsid w:val="00392C5C"/>
    <w:rsid w:val="003A0E33"/>
    <w:rsid w:val="003B2589"/>
    <w:rsid w:val="003B2A2A"/>
    <w:rsid w:val="003B51AE"/>
    <w:rsid w:val="003E1C37"/>
    <w:rsid w:val="003E62B8"/>
    <w:rsid w:val="00432BFC"/>
    <w:rsid w:val="00441DCF"/>
    <w:rsid w:val="00445416"/>
    <w:rsid w:val="00456137"/>
    <w:rsid w:val="00473789"/>
    <w:rsid w:val="004807FA"/>
    <w:rsid w:val="0049778A"/>
    <w:rsid w:val="004A5BFF"/>
    <w:rsid w:val="004A6A35"/>
    <w:rsid w:val="004B0F9D"/>
    <w:rsid w:val="004B46B9"/>
    <w:rsid w:val="004C0FB6"/>
    <w:rsid w:val="004C2FE9"/>
    <w:rsid w:val="004D378B"/>
    <w:rsid w:val="004D49B6"/>
    <w:rsid w:val="004D691F"/>
    <w:rsid w:val="004F2E49"/>
    <w:rsid w:val="005058C5"/>
    <w:rsid w:val="00507CEA"/>
    <w:rsid w:val="00520701"/>
    <w:rsid w:val="00532DE7"/>
    <w:rsid w:val="00562989"/>
    <w:rsid w:val="005766A7"/>
    <w:rsid w:val="00577B0F"/>
    <w:rsid w:val="005916FC"/>
    <w:rsid w:val="005A1993"/>
    <w:rsid w:val="005B0943"/>
    <w:rsid w:val="005C3C96"/>
    <w:rsid w:val="005E66C3"/>
    <w:rsid w:val="005F01E6"/>
    <w:rsid w:val="00607361"/>
    <w:rsid w:val="0061612D"/>
    <w:rsid w:val="0062285B"/>
    <w:rsid w:val="006232D4"/>
    <w:rsid w:val="006237A7"/>
    <w:rsid w:val="00641B58"/>
    <w:rsid w:val="00652392"/>
    <w:rsid w:val="0065535F"/>
    <w:rsid w:val="00657982"/>
    <w:rsid w:val="00660B64"/>
    <w:rsid w:val="00663694"/>
    <w:rsid w:val="00667CE6"/>
    <w:rsid w:val="00667E8C"/>
    <w:rsid w:val="006707F5"/>
    <w:rsid w:val="006A3BB1"/>
    <w:rsid w:val="006B188B"/>
    <w:rsid w:val="006C0B22"/>
    <w:rsid w:val="006D0F5B"/>
    <w:rsid w:val="006E5E10"/>
    <w:rsid w:val="006E6CB2"/>
    <w:rsid w:val="006E7E53"/>
    <w:rsid w:val="006F099C"/>
    <w:rsid w:val="006F2F4A"/>
    <w:rsid w:val="00704D86"/>
    <w:rsid w:val="00715016"/>
    <w:rsid w:val="00715855"/>
    <w:rsid w:val="00720F04"/>
    <w:rsid w:val="007262B0"/>
    <w:rsid w:val="00730CA7"/>
    <w:rsid w:val="007372BD"/>
    <w:rsid w:val="007404DC"/>
    <w:rsid w:val="00747945"/>
    <w:rsid w:val="00747E95"/>
    <w:rsid w:val="00754D86"/>
    <w:rsid w:val="00756AC3"/>
    <w:rsid w:val="00764F2A"/>
    <w:rsid w:val="00767A94"/>
    <w:rsid w:val="00775E57"/>
    <w:rsid w:val="00777F22"/>
    <w:rsid w:val="0078152E"/>
    <w:rsid w:val="00783249"/>
    <w:rsid w:val="007A140A"/>
    <w:rsid w:val="007B5309"/>
    <w:rsid w:val="007E15CE"/>
    <w:rsid w:val="007F107C"/>
    <w:rsid w:val="007F37DC"/>
    <w:rsid w:val="007F7117"/>
    <w:rsid w:val="00820BD5"/>
    <w:rsid w:val="0082708C"/>
    <w:rsid w:val="00837DA3"/>
    <w:rsid w:val="00841EEA"/>
    <w:rsid w:val="008976C6"/>
    <w:rsid w:val="008A1FB1"/>
    <w:rsid w:val="008C1BC4"/>
    <w:rsid w:val="008C4546"/>
    <w:rsid w:val="008C6B33"/>
    <w:rsid w:val="008E1EE1"/>
    <w:rsid w:val="008F016A"/>
    <w:rsid w:val="008F128C"/>
    <w:rsid w:val="009066B5"/>
    <w:rsid w:val="009101AA"/>
    <w:rsid w:val="009179B5"/>
    <w:rsid w:val="00921544"/>
    <w:rsid w:val="00932F80"/>
    <w:rsid w:val="0094192A"/>
    <w:rsid w:val="00947EC4"/>
    <w:rsid w:val="00963D6D"/>
    <w:rsid w:val="00971298"/>
    <w:rsid w:val="00972327"/>
    <w:rsid w:val="00972A7D"/>
    <w:rsid w:val="0099099D"/>
    <w:rsid w:val="00994982"/>
    <w:rsid w:val="00995F8F"/>
    <w:rsid w:val="009A2656"/>
    <w:rsid w:val="009B2C11"/>
    <w:rsid w:val="009B5AE3"/>
    <w:rsid w:val="009B6374"/>
    <w:rsid w:val="009E67C0"/>
    <w:rsid w:val="00A030DD"/>
    <w:rsid w:val="00A2580F"/>
    <w:rsid w:val="00A33E75"/>
    <w:rsid w:val="00A3409A"/>
    <w:rsid w:val="00A47781"/>
    <w:rsid w:val="00A56985"/>
    <w:rsid w:val="00A67BAF"/>
    <w:rsid w:val="00A715AA"/>
    <w:rsid w:val="00A724DE"/>
    <w:rsid w:val="00A860F2"/>
    <w:rsid w:val="00AA35C0"/>
    <w:rsid w:val="00AB799D"/>
    <w:rsid w:val="00AC40CB"/>
    <w:rsid w:val="00AE10E0"/>
    <w:rsid w:val="00AE58E7"/>
    <w:rsid w:val="00AF22FC"/>
    <w:rsid w:val="00AF48E2"/>
    <w:rsid w:val="00B137AA"/>
    <w:rsid w:val="00B2126D"/>
    <w:rsid w:val="00B61A72"/>
    <w:rsid w:val="00B65290"/>
    <w:rsid w:val="00BB53EB"/>
    <w:rsid w:val="00BE4272"/>
    <w:rsid w:val="00BF033E"/>
    <w:rsid w:val="00C00E46"/>
    <w:rsid w:val="00C15499"/>
    <w:rsid w:val="00C1551B"/>
    <w:rsid w:val="00C34742"/>
    <w:rsid w:val="00C51237"/>
    <w:rsid w:val="00C52FC0"/>
    <w:rsid w:val="00C63674"/>
    <w:rsid w:val="00C84EC3"/>
    <w:rsid w:val="00C879D5"/>
    <w:rsid w:val="00C90818"/>
    <w:rsid w:val="00CE099A"/>
    <w:rsid w:val="00CF36D3"/>
    <w:rsid w:val="00D12CF4"/>
    <w:rsid w:val="00D25FAD"/>
    <w:rsid w:val="00D542B8"/>
    <w:rsid w:val="00D569DE"/>
    <w:rsid w:val="00D712A2"/>
    <w:rsid w:val="00D874DE"/>
    <w:rsid w:val="00D94456"/>
    <w:rsid w:val="00DB45D4"/>
    <w:rsid w:val="00DB57FC"/>
    <w:rsid w:val="00DC6254"/>
    <w:rsid w:val="00DC7819"/>
    <w:rsid w:val="00E17884"/>
    <w:rsid w:val="00E259E9"/>
    <w:rsid w:val="00E27147"/>
    <w:rsid w:val="00E427D3"/>
    <w:rsid w:val="00E45977"/>
    <w:rsid w:val="00E52253"/>
    <w:rsid w:val="00E83D0A"/>
    <w:rsid w:val="00EA7A3E"/>
    <w:rsid w:val="00EC4037"/>
    <w:rsid w:val="00EC5364"/>
    <w:rsid w:val="00EF37D6"/>
    <w:rsid w:val="00F1166B"/>
    <w:rsid w:val="00F15096"/>
    <w:rsid w:val="00F654D6"/>
    <w:rsid w:val="00F7373D"/>
    <w:rsid w:val="00F73F16"/>
    <w:rsid w:val="00F748C9"/>
    <w:rsid w:val="00F86FD0"/>
    <w:rsid w:val="00F9517C"/>
    <w:rsid w:val="00FA44BD"/>
    <w:rsid w:val="00FA4CCB"/>
    <w:rsid w:val="00FA6FA3"/>
    <w:rsid w:val="00FF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5D2B9"/>
  <w15:docId w15:val="{12718468-6502-4327-B7A1-B29FADF4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932F80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Bezriadkovania">
    <w:name w:val="No Spacing"/>
    <w:uiPriority w:val="1"/>
    <w:qFormat/>
    <w:rsid w:val="0001232F"/>
    <w:pPr>
      <w:spacing w:after="0" w:line="240" w:lineRule="auto"/>
      <w:jc w:val="both"/>
    </w:pPr>
    <w:rPr>
      <w:rFonts w:ascii="Calibri" w:eastAsia="Times New Roman" w:hAnsi="Calibri" w:cs="Times New Roman"/>
    </w:rPr>
  </w:style>
  <w:style w:type="table" w:styleId="Mriekatabuky">
    <w:name w:val="Table Grid"/>
    <w:basedOn w:val="Normlnatabuka"/>
    <w:uiPriority w:val="59"/>
    <w:rsid w:val="00012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lavika">
    <w:name w:val="header"/>
    <w:basedOn w:val="Normlny"/>
    <w:link w:val="HlavikaChar"/>
    <w:uiPriority w:val="99"/>
    <w:unhideWhenUsed/>
    <w:rsid w:val="00FA4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FA44BD"/>
  </w:style>
  <w:style w:type="paragraph" w:styleId="Pta">
    <w:name w:val="footer"/>
    <w:basedOn w:val="Normlny"/>
    <w:link w:val="PtaChar"/>
    <w:uiPriority w:val="99"/>
    <w:unhideWhenUsed/>
    <w:rsid w:val="00FA44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FA44BD"/>
  </w:style>
  <w:style w:type="paragraph" w:styleId="Textbubliny">
    <w:name w:val="Balloon Text"/>
    <w:basedOn w:val="Normlny"/>
    <w:link w:val="TextbublinyChar"/>
    <w:uiPriority w:val="99"/>
    <w:semiHidden/>
    <w:unhideWhenUsed/>
    <w:rsid w:val="00FA44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FA44BD"/>
    <w:rPr>
      <w:rFonts w:ascii="Segoe UI" w:hAnsi="Segoe UI" w:cs="Segoe UI"/>
      <w:sz w:val="18"/>
      <w:szCs w:val="18"/>
    </w:rPr>
  </w:style>
  <w:style w:type="character" w:customStyle="1" w:styleId="A7">
    <w:name w:val="A7"/>
    <w:uiPriority w:val="99"/>
    <w:rsid w:val="000E1EB1"/>
    <w:rPr>
      <w:rFonts w:cs="Minion Pro"/>
      <w:color w:val="000000"/>
      <w:sz w:val="22"/>
      <w:szCs w:val="22"/>
    </w:rPr>
  </w:style>
  <w:style w:type="paragraph" w:customStyle="1" w:styleId="Default">
    <w:name w:val="Default"/>
    <w:rsid w:val="000E1EB1"/>
    <w:pPr>
      <w:suppressAutoHyphens/>
      <w:spacing w:after="0" w:line="100" w:lineRule="atLeast"/>
    </w:pPr>
    <w:rPr>
      <w:rFonts w:ascii="Minion Pro" w:eastAsia="SimSun" w:hAnsi="Minion Pro" w:cs="Minion Pro"/>
      <w:color w:val="000000"/>
      <w:sz w:val="24"/>
      <w:szCs w:val="24"/>
      <w:lang w:eastAsia="ar-SA"/>
    </w:rPr>
  </w:style>
  <w:style w:type="paragraph" w:customStyle="1" w:styleId="Odpoved">
    <w:name w:val="Odpoved"/>
    <w:basedOn w:val="Normlny"/>
    <w:rsid w:val="00EF37D6"/>
    <w:pPr>
      <w:keepNext/>
      <w:numPr>
        <w:ilvl w:val="1"/>
        <w:numId w:val="2"/>
      </w:numPr>
      <w:spacing w:after="0" w:line="240" w:lineRule="auto"/>
      <w:jc w:val="both"/>
    </w:pPr>
    <w:rPr>
      <w:rFonts w:ascii="Arial Narrow" w:eastAsia="Times New Roman" w:hAnsi="Arial Narrow" w:cs="Times New Roman"/>
      <w:szCs w:val="24"/>
    </w:rPr>
  </w:style>
  <w:style w:type="paragraph" w:customStyle="1" w:styleId="OTAZKY">
    <w:name w:val="OTAZKY"/>
    <w:basedOn w:val="Normlny"/>
    <w:next w:val="Odpoved"/>
    <w:rsid w:val="00EF37D6"/>
    <w:pPr>
      <w:keepNext/>
      <w:numPr>
        <w:numId w:val="2"/>
      </w:numPr>
      <w:spacing w:after="60" w:line="240" w:lineRule="auto"/>
      <w:jc w:val="both"/>
    </w:pPr>
    <w:rPr>
      <w:rFonts w:ascii="Arial Narrow" w:eastAsia="Times New Roman" w:hAnsi="Arial Narrow" w:cs="Times New Roman"/>
      <w:b/>
      <w:szCs w:val="24"/>
    </w:rPr>
  </w:style>
  <w:style w:type="character" w:customStyle="1" w:styleId="OdsekzoznamuChar">
    <w:name w:val="Odsek zoznamu Char"/>
    <w:aliases w:val="body Char,Odsek zoznamu2 Char,List Paragraph Char,ZOZNAM Char"/>
    <w:link w:val="Odsekzoznamu"/>
    <w:uiPriority w:val="34"/>
    <w:locked/>
    <w:rsid w:val="00C879D5"/>
    <w:rPr>
      <w:rFonts w:ascii="Calibri" w:eastAsia="Calibri" w:hAnsi="Calibri" w:cs="Times New Roman"/>
      <w:lang w:eastAsia="en-US"/>
    </w:rPr>
  </w:style>
  <w:style w:type="paragraph" w:styleId="Odsekzoznamu">
    <w:name w:val="List Paragraph"/>
    <w:aliases w:val="body,Odsek zoznamu2,List Paragraph,ZOZNAM"/>
    <w:basedOn w:val="Normlny"/>
    <w:link w:val="OdsekzoznamuChar"/>
    <w:uiPriority w:val="34"/>
    <w:qFormat/>
    <w:rsid w:val="00C879D5"/>
    <w:pPr>
      <w:ind w:left="720"/>
      <w:contextualSpacing/>
    </w:pPr>
    <w:rPr>
      <w:rFonts w:ascii="Calibri" w:eastAsia="Calibri" w:hAnsi="Calibri" w:cs="Times New Roman"/>
      <w:lang w:eastAsia="en-US"/>
    </w:rPr>
  </w:style>
  <w:style w:type="character" w:styleId="Zvraznenie">
    <w:name w:val="Emphasis"/>
    <w:qFormat/>
    <w:rsid w:val="002E6013"/>
    <w:rPr>
      <w:i/>
      <w:iCs/>
    </w:rPr>
  </w:style>
  <w:style w:type="character" w:customStyle="1" w:styleId="Nadpis2Char">
    <w:name w:val="Nadpis 2 Char"/>
    <w:basedOn w:val="Predvolenpsmoodseku"/>
    <w:link w:val="Nadpis2"/>
    <w:uiPriority w:val="9"/>
    <w:rsid w:val="00932F8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Normlnywebov">
    <w:name w:val="Normal (Web)"/>
    <w:basedOn w:val="Normlny"/>
    <w:uiPriority w:val="99"/>
    <w:unhideWhenUsed/>
    <w:rsid w:val="0093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textovprepojenie">
    <w:name w:val="Hyperlink"/>
    <w:basedOn w:val="Predvolenpsmoodseku"/>
    <w:uiPriority w:val="99"/>
    <w:unhideWhenUsed/>
    <w:rsid w:val="00932F80"/>
    <w:rPr>
      <w:color w:val="0563C1"/>
      <w:u w:val="single"/>
    </w:rPr>
  </w:style>
  <w:style w:type="character" w:styleId="Vrazn">
    <w:name w:val="Strong"/>
    <w:basedOn w:val="Predvolenpsmoodseku"/>
    <w:uiPriority w:val="22"/>
    <w:qFormat/>
    <w:rsid w:val="003B2A2A"/>
    <w:rPr>
      <w:b/>
      <w:bCs/>
    </w:rPr>
  </w:style>
  <w:style w:type="character" w:customStyle="1" w:styleId="cvshf">
    <w:name w:val="cvshf"/>
    <w:basedOn w:val="Predvolenpsmoodseku"/>
    <w:rsid w:val="00BF033E"/>
  </w:style>
  <w:style w:type="character" w:customStyle="1" w:styleId="apple-converted-space">
    <w:name w:val="apple-converted-space"/>
    <w:basedOn w:val="Predvolenpsmoodseku"/>
    <w:rsid w:val="00995F8F"/>
  </w:style>
  <w:style w:type="paragraph" w:customStyle="1" w:styleId="TableParagraph">
    <w:name w:val="Table Paragraph"/>
    <w:basedOn w:val="Normlny"/>
    <w:uiPriority w:val="1"/>
    <w:qFormat/>
    <w:rsid w:val="00995F8F"/>
    <w:pPr>
      <w:widowControl w:val="0"/>
      <w:autoSpaceDE w:val="0"/>
      <w:autoSpaceDN w:val="0"/>
      <w:adjustRightInd w:val="0"/>
      <w:spacing w:after="0" w:line="249" w:lineRule="exact"/>
      <w:ind w:left="200"/>
    </w:pPr>
    <w:rPr>
      <w:rFonts w:ascii="Calibri" w:hAnsi="Calibri" w:cs="Calibri"/>
      <w:sz w:val="24"/>
      <w:szCs w:val="24"/>
    </w:rPr>
  </w:style>
  <w:style w:type="paragraph" w:styleId="Zkladntext">
    <w:name w:val="Body Text"/>
    <w:basedOn w:val="Normlny"/>
    <w:link w:val="ZkladntextChar"/>
    <w:rsid w:val="0007578E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character" w:customStyle="1" w:styleId="ZkladntextChar">
    <w:name w:val="Základný text Char"/>
    <w:basedOn w:val="Predvolenpsmoodseku"/>
    <w:link w:val="Zkladntext"/>
    <w:rsid w:val="0007578E"/>
    <w:rPr>
      <w:rFonts w:ascii="Times New Roman" w:eastAsia="Times New Roman" w:hAnsi="Times New Roman" w:cs="Times New Roman"/>
      <w:b/>
      <w:bCs/>
      <w:sz w:val="24"/>
      <w:szCs w:val="24"/>
      <w:lang w:eastAsia="ar-SA"/>
    </w:rPr>
  </w:style>
  <w:style w:type="paragraph" w:styleId="Textpoznmkypodiarou">
    <w:name w:val="footnote text"/>
    <w:basedOn w:val="Normlny"/>
    <w:link w:val="TextpoznmkypodiarouChar"/>
    <w:uiPriority w:val="99"/>
    <w:unhideWhenUsed/>
    <w:rsid w:val="00747945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poznmkypodiarouChar">
    <w:name w:val="Text poznámky pod čiarou Char"/>
    <w:basedOn w:val="Predvolenpsmoodseku"/>
    <w:link w:val="Textpoznmkypodiarou"/>
    <w:uiPriority w:val="99"/>
    <w:rsid w:val="00747945"/>
    <w:rPr>
      <w:rFonts w:eastAsiaTheme="minorHAnsi"/>
      <w:sz w:val="20"/>
      <w:szCs w:val="20"/>
      <w:lang w:eastAsia="en-US"/>
    </w:rPr>
  </w:style>
  <w:style w:type="character" w:customStyle="1" w:styleId="normaltextrun">
    <w:name w:val="normaltextrun"/>
    <w:basedOn w:val="Predvolenpsmoodseku"/>
    <w:rsid w:val="00747945"/>
  </w:style>
  <w:style w:type="paragraph" w:customStyle="1" w:styleId="oj-normal">
    <w:name w:val="oj-normal"/>
    <w:basedOn w:val="Normlny"/>
    <w:rsid w:val="00747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Mriekatabuky1">
    <w:name w:val="Mriežka tabuľky1"/>
    <w:basedOn w:val="Normlnatabuka"/>
    <w:next w:val="Mriekatabuky"/>
    <w:uiPriority w:val="59"/>
    <w:rsid w:val="00FA6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4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zef.balazsik\AppData\Local\Microsoft\Windows\Temporary%20Internet%20Files\Content.Outlook\MGST81KL\P&#237;somn&#253;%20test%20&#353;abl&#243;n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83E0B12F4C49E5A3888D387D9F35E0"/>
        <w:category>
          <w:name w:val="Všeobecné"/>
          <w:gallery w:val="placeholder"/>
        </w:category>
        <w:types>
          <w:type w:val="bbPlcHdr"/>
        </w:types>
        <w:behaviors>
          <w:behavior w:val="content"/>
        </w:behaviors>
        <w:guid w:val="{6B02E739-0AE3-4CCA-9AFC-F2309E8B31E3}"/>
      </w:docPartPr>
      <w:docPartBody>
        <w:p w:rsidR="00C05D31" w:rsidRDefault="00435243" w:rsidP="00435243">
          <w:pPr>
            <w:pStyle w:val="3E83E0B12F4C49E5A3888D387D9F35E0"/>
          </w:pPr>
          <w:r w:rsidRPr="00BE4DDC">
            <w:rPr>
              <w:rStyle w:val="Zstupn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243"/>
    <w:rsid w:val="00435243"/>
    <w:rsid w:val="00C05D31"/>
    <w:rsid w:val="00C30133"/>
    <w:rsid w:val="00C63674"/>
    <w:rsid w:val="00E3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Zstupntext">
    <w:name w:val="Placeholder Text"/>
    <w:basedOn w:val="Predvolenpsmoodseku"/>
    <w:uiPriority w:val="99"/>
    <w:semiHidden/>
    <w:rsid w:val="00435243"/>
  </w:style>
  <w:style w:type="paragraph" w:customStyle="1" w:styleId="3E83E0B12F4C49E5A3888D387D9F35E0">
    <w:name w:val="3E83E0B12F4C49E5A3888D387D9F35E0"/>
    <w:rsid w:val="004352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F2E448DD-BC96-4ED4-94C5-1F6F40640BCB}"/>
</file>

<file path=customXml/itemProps2.xml><?xml version="1.0" encoding="utf-8"?>
<ds:datastoreItem xmlns:ds="http://schemas.openxmlformats.org/officeDocument/2006/customXml" ds:itemID="{1E54F7B4-C3A9-402E-ABE5-444E2787F78E}"/>
</file>

<file path=customXml/itemProps3.xml><?xml version="1.0" encoding="utf-8"?>
<ds:datastoreItem xmlns:ds="http://schemas.openxmlformats.org/officeDocument/2006/customXml" ds:itemID="{27EAAFE8-EE8A-4AD8-B0EC-F8D2B48FC6F1}"/>
</file>

<file path=docProps/app.xml><?xml version="1.0" encoding="utf-8"?>
<Properties xmlns="http://schemas.openxmlformats.org/officeDocument/2006/extended-properties" xmlns:vt="http://schemas.openxmlformats.org/officeDocument/2006/docPropsVTypes">
  <Template>Písomný test šablóna</Template>
  <TotalTime>106</TotalTime>
  <Pages>4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Balázsik Jozef</dc:creator>
  <cp:lastModifiedBy>Kandráčová, Lucia</cp:lastModifiedBy>
  <cp:revision>134</cp:revision>
  <cp:lastPrinted>2025-06-26T12:56:00Z</cp:lastPrinted>
  <dcterms:created xsi:type="dcterms:W3CDTF">2024-05-08T17:21:00Z</dcterms:created>
  <dcterms:modified xsi:type="dcterms:W3CDTF">2025-09-02T07:08:00Z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