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6E5E" w:rsidP="33DBBBA3" w:rsidRDefault="00000000" w14:paraId="3D8FCA03" w14:textId="77777777" w14:noSpellErr="1">
      <w:pPr>
        <w:pStyle w:val="Title"/>
        <w:jc w:val="left"/>
        <w:rPr>
          <w:rFonts w:ascii="Garamond" w:hAnsi="Garamond" w:eastAsia="Garamond" w:cs="Garamond"/>
        </w:rPr>
      </w:pPr>
      <w:r w:rsidRPr="33DBBBA3" w:rsidR="00000000">
        <w:rPr>
          <w:rFonts w:ascii="Garamond" w:hAnsi="Garamond" w:eastAsia="Garamond" w:cs="Garamond"/>
        </w:rPr>
        <w:t>Exploring Your Sources</w:t>
      </w:r>
    </w:p>
    <w:p w:rsidR="00696E5E" w:rsidP="33DBBBA3" w:rsidRDefault="00000000" w14:paraId="5045B24D" w14:textId="1E3ED48C" w14:noSpellErr="1">
      <w:pPr>
        <w:spacing w:after="180"/>
        <w:jc w:val="left"/>
        <w:rPr>
          <w:rFonts w:ascii="Garamond" w:hAnsi="Garamond" w:eastAsia="Garamond" w:cs="Garamond"/>
          <w:i w:val="1"/>
          <w:iCs w:val="1"/>
          <w:sz w:val="20"/>
          <w:szCs w:val="20"/>
        </w:rPr>
      </w:pPr>
      <w:r w:rsidRPr="33DBBBA3" w:rsidR="00000000">
        <w:rPr>
          <w:rFonts w:ascii="Garamond" w:hAnsi="Garamond" w:eastAsia="Garamond" w:cs="Garamond"/>
          <w:i w:val="1"/>
          <w:iCs w:val="1"/>
          <w:sz w:val="20"/>
          <w:szCs w:val="20"/>
        </w:rPr>
        <w:t>A Guide for the Banana Framing Project</w:t>
      </w:r>
      <w:r w:rsidRPr="33DBBBA3" w:rsidR="007A2D3C">
        <w:rPr>
          <w:rFonts w:ascii="Garamond" w:hAnsi="Garamond" w:eastAsia="Garamond" w:cs="Garamond"/>
          <w:i w:val="1"/>
          <w:iCs w:val="1"/>
          <w:sz w:val="20"/>
          <w:szCs w:val="20"/>
        </w:rPr>
        <w:t xml:space="preserve"> | Research and Study Skills 2025-26 Joshua Aaron</w:t>
      </w:r>
    </w:p>
    <w:p w:rsidR="00696E5E" w:rsidP="33DBBBA3" w:rsidRDefault="00000000" w14:paraId="1CD60C51" w14:textId="77777777">
      <w:p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As you research for your organizational perspective (Big Banana, Bananas for All, </w:t>
      </w:r>
      <w:r w:rsidRPr="33DBBBA3" w:rsidR="00000000">
        <w:rPr>
          <w:rFonts w:ascii="Garamond" w:hAnsi="Garamond" w:eastAsia="Garamond" w:cs="Garamond"/>
          <w:sz w:val="26"/>
          <w:szCs w:val="26"/>
        </w:rPr>
        <w:t>Badnana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, or BAN-Bananas), each source you find carries both information and a particular way of seeing the world. This guide invites you to think about what makes a source trustworthy and what lens </w:t>
      </w:r>
      <w:r w:rsidRPr="33DBBBA3" w:rsidR="00000000">
        <w:rPr>
          <w:rFonts w:ascii="Garamond" w:hAnsi="Garamond" w:eastAsia="Garamond" w:cs="Garamond"/>
          <w:sz w:val="26"/>
          <w:szCs w:val="26"/>
        </w:rPr>
        <w:t>it's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 looking through.</w:t>
      </w:r>
    </w:p>
    <w:p w:rsidR="00696E5E" w:rsidP="33DBBBA3" w:rsidRDefault="00000000" w14:paraId="5AA338D2" w14:textId="77777777" w14:noSpellErr="1">
      <w:pPr>
        <w:pStyle w:val="Heading1"/>
        <w:jc w:val="left"/>
        <w:rPr>
          <w:rFonts w:ascii="Garamond" w:hAnsi="Garamond" w:eastAsia="Garamond" w:cs="Garamond"/>
        </w:rPr>
      </w:pPr>
      <w:r w:rsidRPr="33DBBBA3" w:rsidR="00000000">
        <w:rPr>
          <w:rFonts w:ascii="Garamond" w:hAnsi="Garamond" w:eastAsia="Garamond" w:cs="Garamond"/>
        </w:rPr>
        <w:t>Understanding Source Credibility</w:t>
      </w:r>
    </w:p>
    <w:p w:rsidR="00696E5E" w:rsidP="33DBBBA3" w:rsidRDefault="00000000" w14:paraId="42C7AF60" w14:textId="77777777" w14:noSpellErr="1">
      <w:p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What might help you trust (or question) this source?</w:t>
      </w:r>
    </w:p>
    <w:p w:rsidR="00696E5E" w:rsidP="33DBBBA3" w:rsidRDefault="00000000" w14:paraId="019FBC9D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Who created this source, and what </w:t>
      </w:r>
      <w:r w:rsidRPr="33DBBBA3" w:rsidR="00000000">
        <w:rPr>
          <w:rFonts w:ascii="Garamond" w:hAnsi="Garamond" w:eastAsia="Garamond" w:cs="Garamond"/>
          <w:sz w:val="26"/>
          <w:szCs w:val="26"/>
        </w:rPr>
        <w:t>expertise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 or experience do they bring?</w:t>
      </w:r>
    </w:p>
    <w:p w:rsidR="00696E5E" w:rsidP="33DBBBA3" w:rsidRDefault="00000000" w14:paraId="68137221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What type of source is this (academic research, news article, industry report, advocacy piece, personal blog), and how does that shape its reliability?</w:t>
      </w:r>
    </w:p>
    <w:p w:rsidR="00696E5E" w:rsidP="33DBBBA3" w:rsidRDefault="00000000" w14:paraId="4D0E4470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Can you </w:t>
      </w:r>
      <w:r w:rsidRPr="33DBBBA3" w:rsidR="00000000">
        <w:rPr>
          <w:rFonts w:ascii="Garamond" w:hAnsi="Garamond" w:eastAsia="Garamond" w:cs="Garamond"/>
          <w:sz w:val="26"/>
          <w:szCs w:val="26"/>
        </w:rPr>
        <w:t>identify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 where the information comes from? Are there citations, references, or links to other credible sources?</w:t>
      </w:r>
    </w:p>
    <w:p w:rsidR="00696E5E" w:rsidP="33DBBBA3" w:rsidRDefault="00000000" w14:paraId="376469EF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How recent is this source, and does the timing matter for your project?</w:t>
      </w:r>
    </w:p>
    <w:p w:rsidR="00696E5E" w:rsidP="33DBBBA3" w:rsidRDefault="00000000" w14:paraId="2240C939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Have other credible sources confirmed or challenged the claims made here?</w:t>
      </w:r>
    </w:p>
    <w:p w:rsidR="00696E5E" w:rsidP="33DBBBA3" w:rsidRDefault="00000000" w14:paraId="2A74498E" w14:textId="77777777" w14:noSpellErr="1">
      <w:pPr>
        <w:pStyle w:val="Heading1"/>
        <w:spacing w:before="140"/>
        <w:jc w:val="left"/>
        <w:rPr>
          <w:rFonts w:ascii="Garamond" w:hAnsi="Garamond" w:eastAsia="Garamond" w:cs="Garamond"/>
        </w:rPr>
      </w:pPr>
      <w:r w:rsidRPr="33DBBBA3" w:rsidR="00000000">
        <w:rPr>
          <w:rFonts w:ascii="Garamond" w:hAnsi="Garamond" w:eastAsia="Garamond" w:cs="Garamond"/>
        </w:rPr>
        <w:t>Uncovering the Source's Frame</w:t>
      </w:r>
    </w:p>
    <w:p w:rsidR="00696E5E" w:rsidP="33DBBBA3" w:rsidRDefault="00000000" w14:paraId="4A3688C1" w14:textId="77777777" w14:noSpellErr="1">
      <w:p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Every source looks at the world through a particular lens. What perspective is this source coming from?</w:t>
      </w:r>
    </w:p>
    <w:p w:rsidR="00696E5E" w:rsidP="33DBBBA3" w:rsidRDefault="00000000" w14:paraId="2929287C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What values or priorities </w:t>
      </w:r>
      <w:r w:rsidRPr="33DBBBA3" w:rsidR="00000000">
        <w:rPr>
          <w:rFonts w:ascii="Garamond" w:hAnsi="Garamond" w:eastAsia="Garamond" w:cs="Garamond"/>
          <w:sz w:val="26"/>
          <w:szCs w:val="26"/>
        </w:rPr>
        <w:t>seem to guide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 this source? (Examples: profit, justice, tradition, scientific accuracy, environmental protection, human rights)</w:t>
      </w:r>
    </w:p>
    <w:p w:rsidR="00696E5E" w:rsidP="33DBBBA3" w:rsidRDefault="00000000" w14:paraId="2B02E4C1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Who do you think the intended audience is, and how might that shape </w:t>
      </w:r>
      <w:r w:rsidRPr="33DBBBA3" w:rsidR="00000000">
        <w:rPr>
          <w:rFonts w:ascii="Garamond" w:hAnsi="Garamond" w:eastAsia="Garamond" w:cs="Garamond"/>
          <w:sz w:val="26"/>
          <w:szCs w:val="26"/>
        </w:rPr>
        <w:t>what's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 emphasized or left out?</w:t>
      </w:r>
    </w:p>
    <w:p w:rsidR="00696E5E" w:rsidP="33DBBBA3" w:rsidRDefault="00000000" w14:paraId="290E936F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What problem or opportunity is this source addressing, and whose interests does that serve?</w:t>
      </w:r>
    </w:p>
    <w:p w:rsidR="00696E5E" w:rsidP="33DBBBA3" w:rsidRDefault="00000000" w14:paraId="2F3AE291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What language choices reveal the source's stance? (Are bananas described as a "valuable commodity," an "exploited crop," a "vulnerable species," or "accessible nutrition"?)</w:t>
      </w:r>
    </w:p>
    <w:p w:rsidR="00696E5E" w:rsidP="33DBBBA3" w:rsidRDefault="00000000" w14:paraId="011294F8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What aspects of the banana story does this source highlight, and what does it seem to downplay or ignore?</w:t>
      </w:r>
    </w:p>
    <w:p w:rsidR="00696E5E" w:rsidP="33DBBBA3" w:rsidRDefault="00000000" w14:paraId="40E99BBA" w14:textId="77777777" w14:noSpellErr="1">
      <w:pPr>
        <w:pStyle w:val="Heading1"/>
        <w:spacing w:before="140"/>
        <w:jc w:val="left"/>
        <w:rPr>
          <w:rFonts w:ascii="Garamond" w:hAnsi="Garamond" w:eastAsia="Garamond" w:cs="Garamond"/>
        </w:rPr>
      </w:pPr>
      <w:r w:rsidRPr="33DBBBA3" w:rsidR="00000000">
        <w:rPr>
          <w:rFonts w:ascii="Garamond" w:hAnsi="Garamond" w:eastAsia="Garamond" w:cs="Garamond"/>
        </w:rPr>
        <w:t>Connecting Sources to Your Project</w:t>
      </w:r>
    </w:p>
    <w:p w:rsidR="00696E5E" w:rsidP="33DBBBA3" w:rsidRDefault="00000000" w14:paraId="5D07F9CC" w14:textId="77777777" w14:noSpellErr="1">
      <w:p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How might you use this source in your organizational piece?</w:t>
      </w:r>
    </w:p>
    <w:p w:rsidR="00696E5E" w:rsidP="33DBBBA3" w:rsidRDefault="00000000" w14:paraId="1606FA80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Which specific facts, statistics, or examples from this source support your organization's perspective?</w:t>
      </w:r>
    </w:p>
    <w:p w:rsidR="00696E5E" w:rsidP="33DBBBA3" w:rsidRDefault="00000000" w14:paraId="24C4CFDA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Does this source's frame align with your assigned organization's values, or would you need to reframe the information?</w:t>
      </w:r>
    </w:p>
    <w:p w:rsidR="00696E5E" w:rsidP="33DBBBA3" w:rsidRDefault="00000000" w14:paraId="2D669F62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What parts of this source might your organization emphasize versus what </w:t>
      </w:r>
      <w:r w:rsidRPr="33DBBBA3" w:rsidR="00000000">
        <w:rPr>
          <w:rFonts w:ascii="Garamond" w:hAnsi="Garamond" w:eastAsia="Garamond" w:cs="Garamond"/>
          <w:sz w:val="26"/>
          <w:szCs w:val="26"/>
        </w:rPr>
        <w:t>they'd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 </w:t>
      </w:r>
      <w:r w:rsidRPr="33DBBBA3" w:rsidR="00000000">
        <w:rPr>
          <w:rFonts w:ascii="Garamond" w:hAnsi="Garamond" w:eastAsia="Garamond" w:cs="Garamond"/>
          <w:sz w:val="26"/>
          <w:szCs w:val="26"/>
        </w:rPr>
        <w:t>likely leave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 out?</w:t>
      </w:r>
    </w:p>
    <w:p w:rsidR="00696E5E" w:rsidP="33DBBBA3" w:rsidRDefault="00000000" w14:paraId="54FD4D7D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Could this source help you understand a counterargument or competing perspective, even if you </w:t>
      </w:r>
      <w:r w:rsidRPr="33DBBBA3" w:rsidR="00000000">
        <w:rPr>
          <w:rFonts w:ascii="Garamond" w:hAnsi="Garamond" w:eastAsia="Garamond" w:cs="Garamond"/>
          <w:sz w:val="26"/>
          <w:szCs w:val="26"/>
        </w:rPr>
        <w:t>wouldn't</w:t>
      </w:r>
      <w:r w:rsidRPr="33DBBBA3" w:rsidR="00000000">
        <w:rPr>
          <w:rFonts w:ascii="Garamond" w:hAnsi="Garamond" w:eastAsia="Garamond" w:cs="Garamond"/>
          <w:sz w:val="26"/>
          <w:szCs w:val="26"/>
        </w:rPr>
        <w:t xml:space="preserve"> cite it directly?</w:t>
      </w:r>
    </w:p>
    <w:p w:rsidR="00696E5E" w:rsidP="33DBBBA3" w:rsidRDefault="00000000" w14:paraId="14929AEA" w14:textId="77777777" w14:noSpellErr="1">
      <w:pPr>
        <w:pStyle w:val="ListParagraph"/>
        <w:numPr>
          <w:ilvl w:val="0"/>
          <w:numId w:val="2"/>
        </w:numPr>
        <w:jc w:val="left"/>
        <w:rPr>
          <w:rFonts w:ascii="Garamond" w:hAnsi="Garamond" w:eastAsia="Garamond" w:cs="Garamond"/>
          <w:sz w:val="26"/>
          <w:szCs w:val="26"/>
        </w:rPr>
      </w:pPr>
      <w:r w:rsidRPr="33DBBBA3" w:rsidR="00000000">
        <w:rPr>
          <w:rFonts w:ascii="Garamond" w:hAnsi="Garamond" w:eastAsia="Garamond" w:cs="Garamond"/>
          <w:sz w:val="26"/>
          <w:szCs w:val="26"/>
        </w:rPr>
        <w:t>What makes this source particularly useful (or not useful) for reaching your organization's target audience?</w:t>
      </w:r>
    </w:p>
    <w:p w:rsidR="00696E5E" w:rsidP="33DBBBA3" w:rsidRDefault="00000000" w14:paraId="574DC911" w14:textId="77777777" w14:noSpellErr="1">
      <w:pPr>
        <w:spacing w:before="160"/>
        <w:jc w:val="left"/>
        <w:rPr>
          <w:rFonts w:ascii="Garamond" w:hAnsi="Garamond" w:eastAsia="Garamond" w:cs="Garamond"/>
          <w:b w:val="1"/>
          <w:bCs w:val="1"/>
          <w:i w:val="0"/>
          <w:iCs w:val="0"/>
          <w:sz w:val="26"/>
          <w:szCs w:val="26"/>
        </w:rPr>
      </w:pPr>
      <w:r w:rsidRPr="33DBBBA3" w:rsidR="00000000">
        <w:rPr>
          <w:rFonts w:ascii="Garamond" w:hAnsi="Garamond" w:eastAsia="Garamond" w:cs="Garamond"/>
          <w:b w:val="1"/>
          <w:bCs w:val="1"/>
          <w:i w:val="0"/>
          <w:iCs w:val="0"/>
          <w:sz w:val="26"/>
          <w:szCs w:val="26"/>
        </w:rPr>
        <w:t xml:space="preserve">Remember: Understanding a source's frame </w:t>
      </w:r>
      <w:r w:rsidRPr="33DBBBA3" w:rsidR="00000000">
        <w:rPr>
          <w:rFonts w:ascii="Garamond" w:hAnsi="Garamond" w:eastAsia="Garamond" w:cs="Garamond"/>
          <w:b w:val="1"/>
          <w:bCs w:val="1"/>
          <w:i w:val="0"/>
          <w:iCs w:val="0"/>
          <w:sz w:val="26"/>
          <w:szCs w:val="26"/>
        </w:rPr>
        <w:t>isn't</w:t>
      </w:r>
      <w:r w:rsidRPr="33DBBBA3" w:rsidR="00000000">
        <w:rPr>
          <w:rFonts w:ascii="Garamond" w:hAnsi="Garamond" w:eastAsia="Garamond" w:cs="Garamond"/>
          <w:b w:val="1"/>
          <w:bCs w:val="1"/>
          <w:i w:val="0"/>
          <w:iCs w:val="0"/>
          <w:sz w:val="26"/>
          <w:szCs w:val="26"/>
        </w:rPr>
        <w:t xml:space="preserve"> about dismissing it—</w:t>
      </w:r>
      <w:r w:rsidRPr="33DBBBA3" w:rsidR="00000000">
        <w:rPr>
          <w:rFonts w:ascii="Garamond" w:hAnsi="Garamond" w:eastAsia="Garamond" w:cs="Garamond"/>
          <w:b w:val="1"/>
          <w:bCs w:val="1"/>
          <w:i w:val="0"/>
          <w:iCs w:val="0"/>
          <w:sz w:val="26"/>
          <w:szCs w:val="26"/>
        </w:rPr>
        <w:t>it's</w:t>
      </w:r>
      <w:r w:rsidRPr="33DBBBA3" w:rsidR="00000000">
        <w:rPr>
          <w:rFonts w:ascii="Garamond" w:hAnsi="Garamond" w:eastAsia="Garamond" w:cs="Garamond"/>
          <w:b w:val="1"/>
          <w:bCs w:val="1"/>
          <w:i w:val="0"/>
          <w:iCs w:val="0"/>
          <w:sz w:val="26"/>
          <w:szCs w:val="26"/>
        </w:rPr>
        <w:t xml:space="preserve"> about reading with awareness and using information thoughtfully.</w:t>
      </w:r>
    </w:p>
    <w:sectPr w:rsidR="00696E5E">
      <w:pgSz w:w="11906" w:h="16838" w:orient="portrait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24D24"/>
    <w:multiLevelType w:val="hybridMultilevel"/>
    <w:tmpl w:val="5D38A560"/>
    <w:lvl w:ilvl="0" w:tplc="F5962604">
      <w:start w:val="1"/>
      <w:numFmt w:val="bullet"/>
      <w:lvlText w:val="●"/>
      <w:lvlJc w:val="left"/>
      <w:pPr>
        <w:ind w:left="720" w:hanging="360"/>
      </w:pPr>
    </w:lvl>
    <w:lvl w:ilvl="1" w:tplc="D7CE9168">
      <w:start w:val="1"/>
      <w:numFmt w:val="bullet"/>
      <w:lvlText w:val="○"/>
      <w:lvlJc w:val="left"/>
      <w:pPr>
        <w:ind w:left="1440" w:hanging="360"/>
      </w:pPr>
    </w:lvl>
    <w:lvl w:ilvl="2" w:tplc="AAAE4C86">
      <w:start w:val="1"/>
      <w:numFmt w:val="bullet"/>
      <w:lvlText w:val="■"/>
      <w:lvlJc w:val="left"/>
      <w:pPr>
        <w:ind w:left="2160" w:hanging="360"/>
      </w:pPr>
    </w:lvl>
    <w:lvl w:ilvl="3" w:tplc="18C8F868">
      <w:start w:val="1"/>
      <w:numFmt w:val="bullet"/>
      <w:lvlText w:val="●"/>
      <w:lvlJc w:val="left"/>
      <w:pPr>
        <w:ind w:left="2880" w:hanging="360"/>
      </w:pPr>
    </w:lvl>
    <w:lvl w:ilvl="4" w:tplc="5E4C1C96">
      <w:start w:val="1"/>
      <w:numFmt w:val="bullet"/>
      <w:lvlText w:val="○"/>
      <w:lvlJc w:val="left"/>
      <w:pPr>
        <w:ind w:left="3600" w:hanging="360"/>
      </w:pPr>
    </w:lvl>
    <w:lvl w:ilvl="5" w:tplc="FB86DC54">
      <w:start w:val="1"/>
      <w:numFmt w:val="bullet"/>
      <w:lvlText w:val="■"/>
      <w:lvlJc w:val="left"/>
      <w:pPr>
        <w:ind w:left="4320" w:hanging="360"/>
      </w:pPr>
    </w:lvl>
    <w:lvl w:ilvl="6" w:tplc="43208256">
      <w:start w:val="1"/>
      <w:numFmt w:val="bullet"/>
      <w:lvlText w:val="●"/>
      <w:lvlJc w:val="left"/>
      <w:pPr>
        <w:ind w:left="5040" w:hanging="360"/>
      </w:pPr>
    </w:lvl>
    <w:lvl w:ilvl="7" w:tplc="8D580B02">
      <w:start w:val="1"/>
      <w:numFmt w:val="bullet"/>
      <w:lvlText w:val="●"/>
      <w:lvlJc w:val="left"/>
      <w:pPr>
        <w:ind w:left="5760" w:hanging="360"/>
      </w:pPr>
    </w:lvl>
    <w:lvl w:ilvl="8" w:tplc="BCEE9A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3C1904"/>
    <w:multiLevelType w:val="hybridMultilevel"/>
    <w:tmpl w:val="ED5EB0E6"/>
    <w:lvl w:ilvl="0" w:tplc="01544AD6">
      <w:start w:val="1"/>
      <w:numFmt w:val="bullet"/>
      <w:lvlText w:val="•"/>
      <w:lvlJc w:val="left"/>
      <w:pPr>
        <w:ind w:left="720" w:hanging="360"/>
      </w:pPr>
    </w:lvl>
    <w:lvl w:ilvl="1" w:tplc="5932686E">
      <w:numFmt w:val="decimal"/>
      <w:lvlText w:val=""/>
      <w:lvlJc w:val="left"/>
    </w:lvl>
    <w:lvl w:ilvl="2" w:tplc="C77EBFA8">
      <w:numFmt w:val="decimal"/>
      <w:lvlText w:val=""/>
      <w:lvlJc w:val="left"/>
    </w:lvl>
    <w:lvl w:ilvl="3" w:tplc="4C467E84">
      <w:numFmt w:val="decimal"/>
      <w:lvlText w:val=""/>
      <w:lvlJc w:val="left"/>
    </w:lvl>
    <w:lvl w:ilvl="4" w:tplc="348A0744">
      <w:numFmt w:val="decimal"/>
      <w:lvlText w:val=""/>
      <w:lvlJc w:val="left"/>
    </w:lvl>
    <w:lvl w:ilvl="5" w:tplc="09ECF4D6">
      <w:numFmt w:val="decimal"/>
      <w:lvlText w:val=""/>
      <w:lvlJc w:val="left"/>
    </w:lvl>
    <w:lvl w:ilvl="6" w:tplc="6576F886">
      <w:numFmt w:val="decimal"/>
      <w:lvlText w:val=""/>
      <w:lvlJc w:val="left"/>
    </w:lvl>
    <w:lvl w:ilvl="7" w:tplc="C894504A">
      <w:numFmt w:val="decimal"/>
      <w:lvlText w:val=""/>
      <w:lvlJc w:val="left"/>
    </w:lvl>
    <w:lvl w:ilvl="8" w:tplc="A822C242">
      <w:numFmt w:val="decimal"/>
      <w:lvlText w:val=""/>
      <w:lvlJc w:val="left"/>
    </w:lvl>
  </w:abstractNum>
  <w:num w:numId="1" w16cid:durableId="2073040074">
    <w:abstractNumId w:val="0"/>
    <w:lvlOverride w:ilvl="0">
      <w:startOverride w:val="1"/>
    </w:lvlOverride>
  </w:num>
  <w:num w:numId="2" w16cid:durableId="19132712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E5E"/>
    <w:rsid w:val="00000000"/>
    <w:rsid w:val="004E2992"/>
    <w:rsid w:val="00696E5E"/>
    <w:rsid w:val="007A2D3C"/>
    <w:rsid w:val="076CAC45"/>
    <w:rsid w:val="33DBBBA3"/>
    <w:rsid w:val="67636DE7"/>
    <w:rsid w:val="783E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2D171"/>
  <w15:docId w15:val="{CB7F3B10-37A8-7E4F-8207-FE5A80CB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2C5F2D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b/>
      <w:bCs/>
      <w:color w:val="4A7C5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80"/>
      <w:jc w:val="center"/>
    </w:pPr>
    <w:rPr>
      <w:b/>
      <w:bCs/>
      <w:color w:val="2C5F2D"/>
      <w:sz w:val="48"/>
      <w:szCs w:val="48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Joshua Aaron (CFE Dundrum)</lastModifiedBy>
  <revision>3</revision>
  <dcterms:created xsi:type="dcterms:W3CDTF">2025-10-20T10:46:00.0000000Z</dcterms:created>
  <dcterms:modified xsi:type="dcterms:W3CDTF">2025-10-20T11:38:01.3146143Z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b170d26-a298-4fcb-93e8-f72c55c78d0a_Enabled">
    <vt:lpwstr>true</vt:lpwstr>
  </property>
  <property fmtid="{D5CDD505-2E9C-101B-9397-08002B2CF9AE}" pid="3" name="MSIP_Label_bb170d26-a298-4fcb-93e8-f72c55c78d0a_SetDate">
    <vt:lpwstr>2025-10-20T11:17:13Z</vt:lpwstr>
  </property>
  <property fmtid="{D5CDD505-2E9C-101B-9397-08002B2CF9AE}" pid="4" name="MSIP_Label_bb170d26-a298-4fcb-93e8-f72c55c78d0a_Method">
    <vt:lpwstr>Standard</vt:lpwstr>
  </property>
  <property fmtid="{D5CDD505-2E9C-101B-9397-08002B2CF9AE}" pid="5" name="MSIP_Label_bb170d26-a298-4fcb-93e8-f72c55c78d0a_Name">
    <vt:lpwstr>defa4170-0d19-0005-0004-bc88714345d2</vt:lpwstr>
  </property>
  <property fmtid="{D5CDD505-2E9C-101B-9397-08002B2CF9AE}" pid="6" name="MSIP_Label_bb170d26-a298-4fcb-93e8-f72c55c78d0a_SiteId">
    <vt:lpwstr>3ed6c8f5-4c16-44ad-9eed-60f851834a84</vt:lpwstr>
  </property>
  <property fmtid="{D5CDD505-2E9C-101B-9397-08002B2CF9AE}" pid="7" name="MSIP_Label_bb170d26-a298-4fcb-93e8-f72c55c78d0a_ActionId">
    <vt:lpwstr>97804287-99be-40c3-b9f9-1f55a0a46f24</vt:lpwstr>
  </property>
  <property fmtid="{D5CDD505-2E9C-101B-9397-08002B2CF9AE}" pid="8" name="MSIP_Label_bb170d26-a298-4fcb-93e8-f72c55c78d0a_ContentBits">
    <vt:lpwstr>0</vt:lpwstr>
  </property>
  <property fmtid="{D5CDD505-2E9C-101B-9397-08002B2CF9AE}" pid="9" name="MSIP_Label_bb170d26-a298-4fcb-93e8-f72c55c78d0a_Tag">
    <vt:lpwstr>50, 3, 0, 1</vt:lpwstr>
  </property>
</Properties>
</file>