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2F44" w14:textId="38566B0C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Student ________</w:t>
      </w:r>
      <w:r w:rsidR="00287F4F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Deniss Belovs 4801BD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</w:t>
      </w: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_______</w:t>
      </w:r>
    </w:p>
    <w:p w14:paraId="4FBCEC1F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5B175BD8" w14:textId="1A8A892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2A2B4357" w14:textId="58DE51A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684C47">
        <w:rPr>
          <w:rStyle w:val="IntenseEmphasis"/>
          <w:rFonts w:ascii="Calibri" w:hAnsi="Calibri"/>
          <w:szCs w:val="24"/>
          <w:lang w:val="en-GB"/>
        </w:rPr>
        <w:t>4</w:t>
      </w:r>
    </w:p>
    <w:p w14:paraId="4FD1F0B2" w14:textId="77777777" w:rsidR="00375FF4" w:rsidRPr="00B626C0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3951231A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 w:val="22"/>
          <w:u w:val="single"/>
          <w:lang w:val="en-GB"/>
        </w:rPr>
      </w:pPr>
    </w:p>
    <w:p w14:paraId="66338C9D" w14:textId="77777777" w:rsidR="00B626C0" w:rsidRDefault="00B626C0" w:rsidP="00B626C0">
      <w:p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i/>
          <w:color w:val="000000"/>
          <w:u w:val="single"/>
          <w:lang w:val="en-GB"/>
        </w:rPr>
        <w:t>Aim of Work</w:t>
      </w:r>
      <w:r w:rsidR="00375FF4" w:rsidRPr="00B626C0">
        <w:rPr>
          <w:rFonts w:ascii="Calibri" w:hAnsi="Calibri"/>
          <w:i/>
          <w:color w:val="000000"/>
          <w:u w:val="single"/>
          <w:lang w:val="en-GB"/>
        </w:rPr>
        <w:t>:</w:t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</w:p>
    <w:p w14:paraId="0F326009" w14:textId="00C08323" w:rsidR="00576EC0" w:rsidRDefault="004A50E7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  <w:r>
        <w:rPr>
          <w:rFonts w:ascii="Calibri" w:hAnsi="Calibri"/>
          <w:b w:val="0"/>
          <w:i/>
          <w:iCs/>
          <w:lang w:val="en-GB"/>
        </w:rPr>
        <w:t xml:space="preserve">To study the theory and realise the </w:t>
      </w:r>
      <w:r w:rsidR="00684C47">
        <w:rPr>
          <w:rFonts w:ascii="Calibri" w:hAnsi="Calibri"/>
          <w:b w:val="0"/>
          <w:i/>
          <w:iCs/>
          <w:lang w:val="en-GB"/>
        </w:rPr>
        <w:t>correlation analysis</w:t>
      </w:r>
      <w:r>
        <w:rPr>
          <w:rFonts w:ascii="Calibri" w:hAnsi="Calibri"/>
          <w:b w:val="0"/>
          <w:i/>
          <w:iCs/>
          <w:lang w:val="en-GB"/>
        </w:rPr>
        <w:t>.</w:t>
      </w:r>
    </w:p>
    <w:p w14:paraId="28A728D4" w14:textId="77777777" w:rsidR="00D879DD" w:rsidRPr="00B626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6033B30C" w14:textId="3D5FB07A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A68ACF9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CC0AF96" w14:textId="59170359" w:rsidR="00375FF4" w:rsidRPr="005038E1" w:rsidRDefault="00684C47" w:rsidP="00375FF4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 w:rsidRPr="005038E1">
        <w:rPr>
          <w:rStyle w:val="IntenseEmphasis"/>
          <w:b/>
          <w:lang w:val="en-GB"/>
        </w:rPr>
        <w:t>Draw the scatter plot of variables</w:t>
      </w:r>
    </w:p>
    <w:p w14:paraId="62E86225" w14:textId="0AB8EA29" w:rsidR="00684C47" w:rsidRDefault="00684C47" w:rsidP="00684C47">
      <w:pPr>
        <w:numPr>
          <w:ilvl w:val="1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Variables (__</w:t>
      </w:r>
      <w:proofErr w:type="spellStart"/>
      <w:r w:rsidR="00094EC6">
        <w:rPr>
          <w:rStyle w:val="IntenseEmphasis"/>
          <w:lang w:val="en-GB"/>
        </w:rPr>
        <w:t>x</w:t>
      </w:r>
      <w:proofErr w:type="gramStart"/>
      <w:r>
        <w:rPr>
          <w:rStyle w:val="IntenseEmphasis"/>
          <w:lang w:val="en-GB"/>
        </w:rPr>
        <w:t>_;_</w:t>
      </w:r>
      <w:proofErr w:type="gramEnd"/>
      <w:r w:rsidR="00094EC6">
        <w:rPr>
          <w:rStyle w:val="IntenseEmphasis"/>
          <w:lang w:val="en-GB"/>
        </w:rPr>
        <w:t>y</w:t>
      </w:r>
      <w:proofErr w:type="spellEnd"/>
      <w:r>
        <w:rPr>
          <w:rStyle w:val="IntenseEmphasis"/>
          <w:lang w:val="en-GB"/>
        </w:rPr>
        <w:t>__)</w:t>
      </w:r>
    </w:p>
    <w:p w14:paraId="704B319E" w14:textId="0FBB69F8" w:rsidR="00684C47" w:rsidRDefault="00684C47" w:rsidP="00684C47">
      <w:pPr>
        <w:spacing w:line="240" w:lineRule="auto"/>
        <w:ind w:left="1440"/>
        <w:rPr>
          <w:rStyle w:val="IntenseEmphasis"/>
          <w:lang w:val="en-GB"/>
        </w:rPr>
      </w:pPr>
    </w:p>
    <w:p w14:paraId="23DD1468" w14:textId="07C07258" w:rsidR="00684C47" w:rsidRDefault="00750BBA" w:rsidP="00750BBA">
      <w:pPr>
        <w:spacing w:line="240" w:lineRule="auto"/>
        <w:jc w:val="center"/>
        <w:rPr>
          <w:rStyle w:val="IntenseEmphasis"/>
          <w:lang w:val="en-GB"/>
        </w:rPr>
      </w:pPr>
      <w:r>
        <w:rPr>
          <w:noProof/>
        </w:rPr>
        <w:drawing>
          <wp:inline distT="0" distB="0" distL="0" distR="0" wp14:anchorId="7CEF609F" wp14:editId="3EF84AC7">
            <wp:extent cx="4591050" cy="532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70" cy="55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CD7B" w14:textId="3AC8E8C9" w:rsidR="00684C47" w:rsidRDefault="00684C47" w:rsidP="00684C47">
      <w:pPr>
        <w:spacing w:line="240" w:lineRule="auto"/>
        <w:ind w:left="1440"/>
        <w:rPr>
          <w:rStyle w:val="IntenseEmphasis"/>
          <w:lang w:val="en-GB"/>
        </w:rPr>
      </w:pPr>
    </w:p>
    <w:p w14:paraId="4B36475B" w14:textId="77777777" w:rsidR="00684C47" w:rsidRDefault="00684C47" w:rsidP="00684C47">
      <w:pPr>
        <w:spacing w:line="240" w:lineRule="auto"/>
        <w:ind w:left="1440"/>
        <w:rPr>
          <w:rStyle w:val="IntenseEmphasis"/>
          <w:lang w:val="en-GB"/>
        </w:rPr>
      </w:pPr>
    </w:p>
    <w:p w14:paraId="79CD7FD3" w14:textId="1DF7DAB1" w:rsidR="00684C47" w:rsidRDefault="00684C47" w:rsidP="00684C47">
      <w:pPr>
        <w:numPr>
          <w:ilvl w:val="1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Variables (__</w:t>
      </w:r>
      <w:proofErr w:type="spellStart"/>
      <w:r w:rsidR="00134FAF">
        <w:rPr>
          <w:rStyle w:val="IntenseEmphasis"/>
          <w:lang w:val="en-GB"/>
        </w:rPr>
        <w:t>x</w:t>
      </w:r>
      <w:proofErr w:type="gramStart"/>
      <w:r>
        <w:rPr>
          <w:rStyle w:val="IntenseEmphasis"/>
          <w:lang w:val="en-GB"/>
        </w:rPr>
        <w:t>_;_</w:t>
      </w:r>
      <w:proofErr w:type="gramEnd"/>
      <w:r w:rsidR="00134FAF">
        <w:rPr>
          <w:rStyle w:val="IntenseEmphasis"/>
          <w:lang w:val="en-GB"/>
        </w:rPr>
        <w:t>z</w:t>
      </w:r>
      <w:proofErr w:type="spellEnd"/>
      <w:r>
        <w:rPr>
          <w:rStyle w:val="IntenseEmphasis"/>
          <w:lang w:val="en-GB"/>
        </w:rPr>
        <w:t>__)</w:t>
      </w:r>
    </w:p>
    <w:p w14:paraId="7E5E3045" w14:textId="7E6ECC10" w:rsidR="00684C47" w:rsidRDefault="00684C47" w:rsidP="00684C47">
      <w:pPr>
        <w:spacing w:line="240" w:lineRule="auto"/>
        <w:ind w:left="720"/>
        <w:rPr>
          <w:rStyle w:val="IntenseEmphasis"/>
          <w:lang w:val="en-GB"/>
        </w:rPr>
      </w:pPr>
    </w:p>
    <w:p w14:paraId="7B976B88" w14:textId="378DED16" w:rsidR="00684C47" w:rsidRPr="00C629DC" w:rsidRDefault="00750BBA" w:rsidP="00750BBA">
      <w:pPr>
        <w:spacing w:line="240" w:lineRule="auto"/>
        <w:ind w:left="720"/>
        <w:jc w:val="center"/>
        <w:rPr>
          <w:rStyle w:val="IntenseEmphasis"/>
          <w:lang w:val="en-GB"/>
        </w:rPr>
      </w:pPr>
      <w:r>
        <w:rPr>
          <w:noProof/>
        </w:rPr>
        <w:lastRenderedPageBreak/>
        <w:drawing>
          <wp:inline distT="0" distB="0" distL="0" distR="0" wp14:anchorId="5ACD34CA" wp14:editId="05D9932E">
            <wp:extent cx="3473683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388" cy="41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5EC4" w14:textId="07DD32B0" w:rsidR="00684C47" w:rsidRDefault="00684C47" w:rsidP="00684C47">
      <w:pPr>
        <w:spacing w:line="240" w:lineRule="auto"/>
        <w:ind w:left="720"/>
        <w:rPr>
          <w:rStyle w:val="IntenseEmphasis"/>
          <w:lang w:val="en-GB"/>
        </w:rPr>
      </w:pPr>
    </w:p>
    <w:p w14:paraId="4BEE473A" w14:textId="77777777" w:rsidR="00684C47" w:rsidRDefault="00684C47" w:rsidP="00684C47">
      <w:pPr>
        <w:spacing w:line="240" w:lineRule="auto"/>
        <w:ind w:left="720"/>
        <w:rPr>
          <w:rStyle w:val="IntenseEmphasis"/>
          <w:lang w:val="en-GB"/>
        </w:rPr>
      </w:pPr>
    </w:p>
    <w:p w14:paraId="5BADC6F3" w14:textId="4AAB8A43" w:rsidR="00684C47" w:rsidRDefault="00684C47" w:rsidP="00684C47">
      <w:pPr>
        <w:numPr>
          <w:ilvl w:val="1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Variables (__</w:t>
      </w:r>
      <w:proofErr w:type="spellStart"/>
      <w:r w:rsidR="00134FAF">
        <w:rPr>
          <w:rStyle w:val="IntenseEmphasis"/>
          <w:lang w:val="en-GB"/>
        </w:rPr>
        <w:t>y</w:t>
      </w:r>
      <w:proofErr w:type="gramStart"/>
      <w:r>
        <w:rPr>
          <w:rStyle w:val="IntenseEmphasis"/>
          <w:lang w:val="en-GB"/>
        </w:rPr>
        <w:t>_;_</w:t>
      </w:r>
      <w:proofErr w:type="gramEnd"/>
      <w:r w:rsidR="00134FAF">
        <w:rPr>
          <w:rStyle w:val="IntenseEmphasis"/>
          <w:lang w:val="en-GB"/>
        </w:rPr>
        <w:t>z</w:t>
      </w:r>
      <w:proofErr w:type="spellEnd"/>
      <w:r>
        <w:rPr>
          <w:rStyle w:val="IntenseEmphasis"/>
          <w:lang w:val="en-GB"/>
        </w:rPr>
        <w:t>__)</w:t>
      </w:r>
    </w:p>
    <w:p w14:paraId="591434C9" w14:textId="7739DDC1" w:rsidR="00684C47" w:rsidRDefault="00684C47" w:rsidP="00684C47">
      <w:pPr>
        <w:spacing w:line="240" w:lineRule="auto"/>
        <w:rPr>
          <w:rStyle w:val="IntenseEmphasis"/>
          <w:lang w:val="en-GB"/>
        </w:rPr>
      </w:pPr>
    </w:p>
    <w:p w14:paraId="01FD340C" w14:textId="6D8B7B73" w:rsidR="00684C47" w:rsidRDefault="00750BBA" w:rsidP="00750BBA">
      <w:pPr>
        <w:spacing w:line="240" w:lineRule="auto"/>
        <w:jc w:val="center"/>
        <w:rPr>
          <w:rStyle w:val="IntenseEmphasis"/>
          <w:lang w:val="en-GB"/>
        </w:rPr>
      </w:pPr>
      <w:r>
        <w:rPr>
          <w:noProof/>
        </w:rPr>
        <w:drawing>
          <wp:inline distT="0" distB="0" distL="0" distR="0" wp14:anchorId="1B0BE85C" wp14:editId="4B38E9B1">
            <wp:extent cx="3609975" cy="417002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94" cy="41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36C7" w14:textId="383A493C" w:rsidR="00684C47" w:rsidRDefault="00684C47" w:rsidP="00684C47">
      <w:pPr>
        <w:spacing w:line="240" w:lineRule="auto"/>
        <w:rPr>
          <w:rStyle w:val="IntenseEmphasis"/>
          <w:lang w:val="en-GB"/>
        </w:rPr>
      </w:pPr>
    </w:p>
    <w:p w14:paraId="2F184D94" w14:textId="77777777" w:rsidR="00684C47" w:rsidRDefault="00684C47" w:rsidP="00684C47">
      <w:pPr>
        <w:spacing w:line="240" w:lineRule="auto"/>
        <w:rPr>
          <w:rStyle w:val="IntenseEmphasis"/>
          <w:lang w:val="en-GB"/>
        </w:rPr>
      </w:pPr>
    </w:p>
    <w:p w14:paraId="1401CB2B" w14:textId="77777777" w:rsidR="007C0642" w:rsidRDefault="00684C47" w:rsidP="00684C47">
      <w:pPr>
        <w:spacing w:line="240" w:lineRule="auto"/>
        <w:rPr>
          <w:rStyle w:val="IntenseEmphasis"/>
          <w:lang w:val="ru-RU"/>
        </w:rPr>
      </w:pPr>
      <w:r w:rsidRPr="00AB723D">
        <w:rPr>
          <w:rStyle w:val="IntenseEmphasis"/>
          <w:lang w:val="ru-RU"/>
        </w:rPr>
        <w:tab/>
      </w:r>
      <w:r>
        <w:rPr>
          <w:rStyle w:val="IntenseEmphasis"/>
          <w:lang w:val="en-GB"/>
        </w:rPr>
        <w:t>Conclusion</w:t>
      </w:r>
      <w:r w:rsidRPr="00AB723D">
        <w:rPr>
          <w:rStyle w:val="IntenseEmphasis"/>
          <w:lang w:val="ru-RU"/>
        </w:rPr>
        <w:t>:</w:t>
      </w:r>
      <w:r w:rsidR="00AB723D">
        <w:rPr>
          <w:rStyle w:val="IntenseEmphasis"/>
          <w:lang w:val="ru-RU"/>
        </w:rPr>
        <w:t xml:space="preserve"> </w:t>
      </w:r>
    </w:p>
    <w:p w14:paraId="5FC7EE13" w14:textId="44A1F35B" w:rsidR="00684C47" w:rsidRPr="004A015B" w:rsidRDefault="00AB723D" w:rsidP="00684C47">
      <w:pPr>
        <w:spacing w:line="240" w:lineRule="auto"/>
        <w:rPr>
          <w:rStyle w:val="IntenseEmphasis"/>
          <w:color w:val="auto"/>
          <w:lang w:val="lv-LV"/>
        </w:rPr>
      </w:pPr>
      <w:r w:rsidRPr="004A015B">
        <w:rPr>
          <w:rStyle w:val="IntenseEmphasis"/>
          <w:i w:val="0"/>
          <w:iCs w:val="0"/>
          <w:color w:val="auto"/>
          <w:lang w:val="ru-RU"/>
        </w:rPr>
        <w:t xml:space="preserve">Можно увидеть слабую обратную зависимость между </w:t>
      </w:r>
      <w:r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Pr="004A015B">
        <w:rPr>
          <w:rStyle w:val="IntenseEmphasis"/>
          <w:i w:val="0"/>
          <w:iCs w:val="0"/>
          <w:color w:val="auto"/>
          <w:lang w:val="ru-RU"/>
        </w:rPr>
        <w:t xml:space="preserve"> и </w:t>
      </w:r>
      <w:r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y</w:t>
      </w:r>
      <w:r w:rsidRPr="004A015B">
        <w:rPr>
          <w:rStyle w:val="IntenseEmphasis"/>
          <w:i w:val="0"/>
          <w:iCs w:val="0"/>
          <w:color w:val="auto"/>
          <w:lang w:val="lv-LV"/>
        </w:rPr>
        <w:t>.</w:t>
      </w:r>
      <w:r w:rsidR="00FC3CFC" w:rsidRPr="004A015B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FC3CFC" w:rsidRPr="004A015B">
        <w:rPr>
          <w:rStyle w:val="IntenseEmphasis"/>
          <w:i w:val="0"/>
          <w:iCs w:val="0"/>
          <w:color w:val="auto"/>
          <w:lang w:val="ru-RU"/>
        </w:rPr>
        <w:t xml:space="preserve">Относительно слабую прямую зависимость между </w:t>
      </w:r>
      <w:r w:rsidR="00FC3CFC"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="00FC3CFC" w:rsidRPr="004A015B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FC3CFC" w:rsidRPr="004A015B">
        <w:rPr>
          <w:rStyle w:val="IntenseEmphasis"/>
          <w:i w:val="0"/>
          <w:iCs w:val="0"/>
          <w:color w:val="auto"/>
          <w:lang w:val="ru-RU"/>
        </w:rPr>
        <w:t xml:space="preserve">и </w:t>
      </w:r>
      <w:r w:rsidR="00FC3CFC"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="00EF092C" w:rsidRPr="004A015B">
        <w:rPr>
          <w:rStyle w:val="IntenseEmphasis"/>
          <w:i w:val="0"/>
          <w:iCs w:val="0"/>
          <w:color w:val="auto"/>
          <w:lang w:val="ru-RU"/>
        </w:rPr>
        <w:t xml:space="preserve"> и очень слабую прямую зависимость между </w:t>
      </w:r>
      <w:r w:rsidR="00EF092C"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 xml:space="preserve">y </w:t>
      </w:r>
      <w:r w:rsidR="00EF092C" w:rsidRPr="004A015B">
        <w:rPr>
          <w:rStyle w:val="IntenseEmphasis"/>
          <w:i w:val="0"/>
          <w:iCs w:val="0"/>
          <w:color w:val="auto"/>
          <w:lang w:val="ru-RU"/>
        </w:rPr>
        <w:t>и</w:t>
      </w:r>
      <w:r w:rsidR="00EF092C" w:rsidRPr="004A015B">
        <w:rPr>
          <w:rStyle w:val="IntenseEmphasis"/>
          <w:b/>
          <w:bCs w:val="0"/>
          <w:i w:val="0"/>
          <w:iCs w:val="0"/>
          <w:color w:val="auto"/>
          <w:lang w:val="ru-RU"/>
        </w:rPr>
        <w:t xml:space="preserve"> </w:t>
      </w:r>
      <w:r w:rsidR="00EF092C" w:rsidRPr="004A015B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="00EF092C" w:rsidRPr="004A015B">
        <w:rPr>
          <w:rStyle w:val="IntenseEmphasis"/>
          <w:i w:val="0"/>
          <w:iCs w:val="0"/>
          <w:color w:val="auto"/>
          <w:lang w:val="lv-LV"/>
        </w:rPr>
        <w:t>.</w:t>
      </w:r>
    </w:p>
    <w:p w14:paraId="06A8FE58" w14:textId="77777777" w:rsidR="00400C3B" w:rsidRPr="00AB723D" w:rsidRDefault="00400C3B" w:rsidP="00C01431">
      <w:pPr>
        <w:pStyle w:val="BodyText2"/>
        <w:rPr>
          <w:szCs w:val="24"/>
          <w:lang w:val="ru-RU"/>
        </w:rPr>
      </w:pPr>
    </w:p>
    <w:p w14:paraId="1AD1A712" w14:textId="77777777" w:rsidR="00791BB0" w:rsidRPr="00AB723D" w:rsidRDefault="00791BB0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3E0BAD9E" w14:textId="26A8F9F8" w:rsidR="007D6C8C" w:rsidRPr="00AB723D" w:rsidRDefault="007D6C8C" w:rsidP="007D6C8C">
      <w:pPr>
        <w:pStyle w:val="BodyText2"/>
        <w:rPr>
          <w:b/>
          <w:i/>
          <w:szCs w:val="24"/>
          <w:lang w:val="ru-RU"/>
        </w:rPr>
      </w:pPr>
    </w:p>
    <w:p w14:paraId="77826E6B" w14:textId="2FAE0AB6" w:rsidR="005439CB" w:rsidRPr="005038E1" w:rsidRDefault="005B5E0D" w:rsidP="005B5E0D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 w:rsidRPr="005038E1">
        <w:rPr>
          <w:rStyle w:val="IntenseEmphasis"/>
          <w:b/>
          <w:lang w:val="en-GB"/>
        </w:rPr>
        <w:t>Calculate the Pearson correlation coefficients for all pairs of variables. Check the statistical significance of the correlation coefficient using t-test.</w:t>
      </w:r>
    </w:p>
    <w:p w14:paraId="42DDAC27" w14:textId="4D222B4F" w:rsidR="005B5E0D" w:rsidRDefault="005B5E0D" w:rsidP="005B5E0D">
      <w:pPr>
        <w:spacing w:line="240" w:lineRule="auto"/>
        <w:rPr>
          <w:rStyle w:val="IntenseEmphasis"/>
          <w:lang w:val="en-GB"/>
        </w:rPr>
      </w:pPr>
    </w:p>
    <w:p w14:paraId="32E4590E" w14:textId="7D394260" w:rsidR="005B5E0D" w:rsidRDefault="005B5E0D" w:rsidP="005B5E0D">
      <w:pPr>
        <w:spacing w:line="240" w:lineRule="auto"/>
        <w:rPr>
          <w:rStyle w:val="IntenseEmphasis"/>
          <w:lang w:val="en-GB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790"/>
        <w:gridCol w:w="1692"/>
        <w:gridCol w:w="1692"/>
        <w:gridCol w:w="1722"/>
      </w:tblGrid>
      <w:tr w:rsidR="00A25FAD" w14:paraId="4DEB6D08" w14:textId="77777777" w:rsidTr="00720DA2">
        <w:tc>
          <w:tcPr>
            <w:tcW w:w="1903" w:type="dxa"/>
          </w:tcPr>
          <w:p w14:paraId="40CA29F4" w14:textId="77777777" w:rsidR="00A25FAD" w:rsidRDefault="00A25FAD" w:rsidP="00720DA2">
            <w:pPr>
              <w:pStyle w:val="BodyText"/>
              <w:jc w:val="center"/>
            </w:pPr>
          </w:p>
          <w:p w14:paraId="26B83F5F" w14:textId="6BAE0249" w:rsidR="00A25FAD" w:rsidRDefault="00A25FAD" w:rsidP="00720DA2">
            <w:pPr>
              <w:pStyle w:val="BodyText"/>
              <w:jc w:val="center"/>
            </w:pPr>
            <w:r>
              <w:t>Pair of variables</w:t>
            </w:r>
          </w:p>
        </w:tc>
        <w:tc>
          <w:tcPr>
            <w:tcW w:w="1904" w:type="dxa"/>
          </w:tcPr>
          <w:p w14:paraId="0563EF2A" w14:textId="2A17B06D" w:rsidR="00A25FAD" w:rsidRDefault="00A25FAD" w:rsidP="00720DA2">
            <w:pPr>
              <w:pStyle w:val="BodyText"/>
              <w:jc w:val="center"/>
            </w:pPr>
            <w:r>
              <w:t>Correlation coefficient</w:t>
            </w:r>
            <w:r>
              <w:rPr>
                <w:position w:val="-10"/>
              </w:rPr>
              <w:object w:dxaOrig="600" w:dyaOrig="340" w14:anchorId="4D75F1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8pt;height:14.4pt" o:ole="">
                  <v:imagedata r:id="rId10" o:title=""/>
                </v:shape>
                <o:OLEObject Type="Embed" ProgID="Equation.3" ShapeID="_x0000_i1025" DrawAspect="Content" ObjectID="_1669131328" r:id="rId11"/>
              </w:object>
            </w:r>
          </w:p>
        </w:tc>
        <w:tc>
          <w:tcPr>
            <w:tcW w:w="1904" w:type="dxa"/>
            <w:vAlign w:val="center"/>
          </w:tcPr>
          <w:p w14:paraId="65DAD4F4" w14:textId="4B3294C1" w:rsidR="00A25FAD" w:rsidRPr="00100CBF" w:rsidRDefault="00A25FAD" w:rsidP="00720DA2">
            <w:pPr>
              <w:pStyle w:val="BodyText"/>
              <w:jc w:val="center"/>
            </w:pPr>
            <w:r>
              <w:t>t</w:t>
            </w:r>
          </w:p>
        </w:tc>
        <w:tc>
          <w:tcPr>
            <w:tcW w:w="1904" w:type="dxa"/>
          </w:tcPr>
          <w:p w14:paraId="17288569" w14:textId="77777777" w:rsidR="00A25FAD" w:rsidRDefault="00A25FAD" w:rsidP="00720DA2">
            <w:pPr>
              <w:pStyle w:val="BodyText"/>
              <w:jc w:val="center"/>
            </w:pPr>
          </w:p>
          <w:p w14:paraId="0892CEC9" w14:textId="77777777" w:rsidR="00A25FAD" w:rsidRDefault="00A25FAD" w:rsidP="00720DA2">
            <w:pPr>
              <w:pStyle w:val="BodyText"/>
              <w:jc w:val="center"/>
            </w:pPr>
            <w:r>
              <w:t>p-value</w:t>
            </w:r>
          </w:p>
        </w:tc>
        <w:tc>
          <w:tcPr>
            <w:tcW w:w="1904" w:type="dxa"/>
          </w:tcPr>
          <w:p w14:paraId="0313ACFF" w14:textId="77777777" w:rsidR="00A25FAD" w:rsidRDefault="00A25FAD" w:rsidP="00720DA2">
            <w:pPr>
              <w:pStyle w:val="BodyText"/>
              <w:jc w:val="center"/>
            </w:pPr>
          </w:p>
          <w:p w14:paraId="24E05A0D" w14:textId="12E161BC" w:rsidR="00A25FAD" w:rsidRDefault="00A25FAD" w:rsidP="00720DA2">
            <w:pPr>
              <w:pStyle w:val="BodyText"/>
              <w:jc w:val="center"/>
            </w:pPr>
            <w:r w:rsidRPr="00A25FAD">
              <w:t>Non-rejection region</w:t>
            </w:r>
          </w:p>
        </w:tc>
      </w:tr>
      <w:tr w:rsidR="00A25FAD" w14:paraId="3FE13E80" w14:textId="77777777" w:rsidTr="00A25FAD">
        <w:trPr>
          <w:trHeight w:val="454"/>
        </w:trPr>
        <w:tc>
          <w:tcPr>
            <w:tcW w:w="1903" w:type="dxa"/>
            <w:vAlign w:val="center"/>
          </w:tcPr>
          <w:p w14:paraId="54B0E9D1" w14:textId="6E6977D3" w:rsidR="00A25FAD" w:rsidRDefault="00A25FAD" w:rsidP="00A25FAD">
            <w:pPr>
              <w:pStyle w:val="BodyText"/>
              <w:spacing w:after="0" w:line="24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</w:t>
            </w:r>
            <w:r w:rsidR="007D4780">
              <w:rPr>
                <w:lang w:val="lv-LV"/>
              </w:rPr>
              <w:t>x</w:t>
            </w:r>
            <w:r>
              <w:t xml:space="preserve">   ;   </w:t>
            </w:r>
            <w:r w:rsidR="007D4780">
              <w:t>y</w:t>
            </w:r>
            <w:r>
              <w:t xml:space="preserve">    )</w:t>
            </w:r>
          </w:p>
        </w:tc>
        <w:tc>
          <w:tcPr>
            <w:tcW w:w="1904" w:type="dxa"/>
            <w:vAlign w:val="center"/>
          </w:tcPr>
          <w:p w14:paraId="2206E167" w14:textId="6F334C2F" w:rsidR="00A25FAD" w:rsidRDefault="00D51C39" w:rsidP="00A25FAD">
            <w:pPr>
              <w:pStyle w:val="BodyText"/>
              <w:spacing w:after="0" w:line="240" w:lineRule="auto"/>
              <w:jc w:val="center"/>
            </w:pPr>
            <w:r>
              <w:t>-0.15</w:t>
            </w:r>
            <w:r w:rsidR="0017639A">
              <w:t>4</w:t>
            </w:r>
          </w:p>
        </w:tc>
        <w:tc>
          <w:tcPr>
            <w:tcW w:w="1904" w:type="dxa"/>
            <w:vAlign w:val="center"/>
          </w:tcPr>
          <w:p w14:paraId="7D01E429" w14:textId="7A94DE57" w:rsidR="00A25FAD" w:rsidRDefault="00D51C39" w:rsidP="00A25FAD">
            <w:pPr>
              <w:pStyle w:val="BodyText"/>
              <w:spacing w:after="0" w:line="240" w:lineRule="auto"/>
              <w:jc w:val="center"/>
            </w:pPr>
            <w:r>
              <w:t>-0.86722</w:t>
            </w:r>
          </w:p>
        </w:tc>
        <w:tc>
          <w:tcPr>
            <w:tcW w:w="1904" w:type="dxa"/>
            <w:vAlign w:val="center"/>
          </w:tcPr>
          <w:p w14:paraId="4C9AFE7E" w14:textId="3DE16A3C" w:rsidR="00A25FAD" w:rsidRDefault="00D51C39" w:rsidP="00A25FAD">
            <w:pPr>
              <w:pStyle w:val="BodyText"/>
              <w:spacing w:after="0" w:line="240" w:lineRule="auto"/>
              <w:jc w:val="center"/>
            </w:pPr>
            <w:r>
              <w:t>0.</w:t>
            </w:r>
            <w:r w:rsidR="00C96EDF">
              <w:t>3</w:t>
            </w:r>
            <w:r>
              <w:t>925</w:t>
            </w:r>
          </w:p>
        </w:tc>
        <w:tc>
          <w:tcPr>
            <w:tcW w:w="1904" w:type="dxa"/>
            <w:vAlign w:val="center"/>
          </w:tcPr>
          <w:p w14:paraId="7121FC84" w14:textId="3477B267" w:rsidR="00A25FAD" w:rsidRPr="00D51C39" w:rsidRDefault="00D51C39" w:rsidP="00A25FAD">
            <w:pPr>
              <w:pStyle w:val="BodyText"/>
              <w:spacing w:after="0" w:line="240" w:lineRule="auto"/>
              <w:jc w:val="center"/>
              <w:rPr>
                <w:lang w:val="ru-RU"/>
              </w:rPr>
            </w:pPr>
            <w:r>
              <w:t>(</w:t>
            </w:r>
            <w:r w:rsidR="0050077B">
              <w:t>-2.0</w:t>
            </w:r>
            <w:r w:rsidR="00C541E3">
              <w:t>4</w:t>
            </w:r>
            <w:r w:rsidR="0050077B">
              <w:t>; 2.0</w:t>
            </w:r>
            <w:r w:rsidR="00C541E3">
              <w:t>4</w:t>
            </w:r>
            <w:r w:rsidR="0050077B">
              <w:t>)</w:t>
            </w:r>
          </w:p>
        </w:tc>
      </w:tr>
      <w:tr w:rsidR="00A25FAD" w14:paraId="476E7050" w14:textId="77777777" w:rsidTr="00A25FAD">
        <w:trPr>
          <w:trHeight w:val="454"/>
        </w:trPr>
        <w:tc>
          <w:tcPr>
            <w:tcW w:w="1903" w:type="dxa"/>
            <w:vAlign w:val="center"/>
          </w:tcPr>
          <w:p w14:paraId="6D415D9E" w14:textId="4458E0A6" w:rsidR="00A25FAD" w:rsidRDefault="00A25FAD" w:rsidP="00A25FAD">
            <w:pPr>
              <w:pStyle w:val="BodyText"/>
              <w:spacing w:after="0" w:line="24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</w:t>
            </w:r>
            <w:r w:rsidR="00B51CF2">
              <w:t>x</w:t>
            </w:r>
            <w:r>
              <w:t xml:space="preserve">   ;   </w:t>
            </w:r>
            <w:r w:rsidR="00B51CF2">
              <w:t>z</w:t>
            </w:r>
            <w:r>
              <w:t xml:space="preserve">   )</w:t>
            </w:r>
          </w:p>
        </w:tc>
        <w:tc>
          <w:tcPr>
            <w:tcW w:w="1904" w:type="dxa"/>
            <w:vAlign w:val="center"/>
          </w:tcPr>
          <w:p w14:paraId="7FB1698F" w14:textId="4DF0FA21" w:rsidR="00A25FAD" w:rsidRDefault="00481B8B" w:rsidP="00A25FAD">
            <w:pPr>
              <w:pStyle w:val="BodyText"/>
              <w:spacing w:after="0" w:line="240" w:lineRule="auto"/>
              <w:jc w:val="center"/>
            </w:pPr>
            <w:r>
              <w:t>0.43</w:t>
            </w:r>
            <w:r w:rsidR="0017639A">
              <w:t>7</w:t>
            </w:r>
          </w:p>
        </w:tc>
        <w:tc>
          <w:tcPr>
            <w:tcW w:w="1904" w:type="dxa"/>
            <w:vAlign w:val="center"/>
          </w:tcPr>
          <w:p w14:paraId="542B9A32" w14:textId="210922B1" w:rsidR="00A25FAD" w:rsidRPr="00D51C39" w:rsidRDefault="00D51C39" w:rsidP="00A25FAD">
            <w:pPr>
              <w:pStyle w:val="BodyText"/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2.7039</w:t>
            </w:r>
          </w:p>
        </w:tc>
        <w:tc>
          <w:tcPr>
            <w:tcW w:w="1904" w:type="dxa"/>
            <w:vAlign w:val="center"/>
          </w:tcPr>
          <w:p w14:paraId="27C744C3" w14:textId="34F5C8E0" w:rsidR="00A25FAD" w:rsidRPr="00D51C39" w:rsidRDefault="00D51C39" w:rsidP="00A25FAD">
            <w:pPr>
              <w:pStyle w:val="BodyText"/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0.01103</w:t>
            </w:r>
          </w:p>
        </w:tc>
        <w:tc>
          <w:tcPr>
            <w:tcW w:w="1904" w:type="dxa"/>
            <w:vAlign w:val="center"/>
          </w:tcPr>
          <w:p w14:paraId="22A5A317" w14:textId="0A6DF988" w:rsidR="00A25FAD" w:rsidRDefault="00302C6A" w:rsidP="00A25FAD">
            <w:pPr>
              <w:pStyle w:val="BodyText"/>
              <w:spacing w:after="0" w:line="240" w:lineRule="auto"/>
              <w:jc w:val="center"/>
            </w:pPr>
            <w:r>
              <w:t>(-2.0</w:t>
            </w:r>
            <w:r w:rsidR="00C541E3">
              <w:t>4</w:t>
            </w:r>
            <w:r>
              <w:t>; 2.0</w:t>
            </w:r>
            <w:r w:rsidR="00C541E3">
              <w:t>4</w:t>
            </w:r>
            <w:r>
              <w:t>)</w:t>
            </w:r>
          </w:p>
        </w:tc>
      </w:tr>
      <w:tr w:rsidR="00A25FAD" w14:paraId="0EAFFD42" w14:textId="77777777" w:rsidTr="00A25FAD">
        <w:trPr>
          <w:trHeight w:val="454"/>
        </w:trPr>
        <w:tc>
          <w:tcPr>
            <w:tcW w:w="1903" w:type="dxa"/>
            <w:vAlign w:val="center"/>
          </w:tcPr>
          <w:p w14:paraId="51733CAF" w14:textId="00B935ED" w:rsidR="00A25FAD" w:rsidRDefault="00A25FAD" w:rsidP="00A25FAD">
            <w:pPr>
              <w:pStyle w:val="BodyText"/>
              <w:spacing w:after="0" w:line="24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</w:t>
            </w:r>
            <w:r w:rsidR="00B51CF2">
              <w:t>y</w:t>
            </w:r>
            <w:r>
              <w:t xml:space="preserve">   ;  </w:t>
            </w:r>
            <w:r w:rsidR="00B51CF2">
              <w:t>z</w:t>
            </w:r>
            <w:r>
              <w:t xml:space="preserve">   )</w:t>
            </w:r>
          </w:p>
        </w:tc>
        <w:tc>
          <w:tcPr>
            <w:tcW w:w="1904" w:type="dxa"/>
            <w:vAlign w:val="center"/>
          </w:tcPr>
          <w:p w14:paraId="4CEBE88E" w14:textId="76DA5541" w:rsidR="00A25FAD" w:rsidRDefault="00046A56" w:rsidP="00A25FAD">
            <w:pPr>
              <w:pStyle w:val="BodyText"/>
              <w:spacing w:after="0" w:line="240" w:lineRule="auto"/>
              <w:jc w:val="center"/>
            </w:pPr>
            <w:r>
              <w:t>0.024</w:t>
            </w:r>
            <w:r w:rsidR="0017639A">
              <w:t>5</w:t>
            </w:r>
          </w:p>
        </w:tc>
        <w:tc>
          <w:tcPr>
            <w:tcW w:w="1904" w:type="dxa"/>
            <w:vAlign w:val="center"/>
          </w:tcPr>
          <w:p w14:paraId="11456768" w14:textId="52CC43DE" w:rsidR="00A25FAD" w:rsidRPr="0045158C" w:rsidRDefault="0045158C" w:rsidP="00A25FAD">
            <w:pPr>
              <w:pStyle w:val="BodyText"/>
              <w:spacing w:after="0" w:line="240" w:lineRule="auto"/>
              <w:jc w:val="center"/>
              <w:rPr>
                <w:lang w:val="lv-LV"/>
              </w:rPr>
            </w:pPr>
            <w:r>
              <w:rPr>
                <w:lang w:val="lv-LV"/>
              </w:rPr>
              <w:t>0.13629</w:t>
            </w:r>
          </w:p>
        </w:tc>
        <w:tc>
          <w:tcPr>
            <w:tcW w:w="1904" w:type="dxa"/>
            <w:vAlign w:val="center"/>
          </w:tcPr>
          <w:p w14:paraId="2E9CAFC3" w14:textId="157C0357" w:rsidR="00A25FAD" w:rsidRDefault="006A3B1B" w:rsidP="00A25FAD">
            <w:pPr>
              <w:pStyle w:val="BodyText"/>
              <w:spacing w:after="0" w:line="240" w:lineRule="auto"/>
              <w:jc w:val="center"/>
            </w:pPr>
            <w:r>
              <w:t>0.8925</w:t>
            </w:r>
          </w:p>
        </w:tc>
        <w:tc>
          <w:tcPr>
            <w:tcW w:w="1904" w:type="dxa"/>
            <w:vAlign w:val="center"/>
          </w:tcPr>
          <w:p w14:paraId="4C0FA168" w14:textId="75A6F4FA" w:rsidR="00A25FAD" w:rsidRDefault="00302C6A" w:rsidP="00A25FAD">
            <w:pPr>
              <w:pStyle w:val="BodyText"/>
              <w:spacing w:after="0" w:line="240" w:lineRule="auto"/>
              <w:jc w:val="center"/>
            </w:pPr>
            <w:r>
              <w:t>(-2.0</w:t>
            </w:r>
            <w:r w:rsidR="00C541E3">
              <w:t>4</w:t>
            </w:r>
            <w:r>
              <w:t>; 2.0</w:t>
            </w:r>
            <w:r w:rsidR="00C541E3">
              <w:t>4</w:t>
            </w:r>
            <w:r>
              <w:t>)</w:t>
            </w:r>
          </w:p>
        </w:tc>
      </w:tr>
    </w:tbl>
    <w:p w14:paraId="18B46A58" w14:textId="77777777" w:rsidR="005B5E0D" w:rsidRPr="005B5E0D" w:rsidRDefault="005B5E0D" w:rsidP="005B5E0D">
      <w:pPr>
        <w:spacing w:line="240" w:lineRule="auto"/>
        <w:rPr>
          <w:rStyle w:val="IntenseEmphasis"/>
          <w:lang w:val="en-GB"/>
        </w:rPr>
      </w:pPr>
    </w:p>
    <w:p w14:paraId="45F7DA62" w14:textId="77777777" w:rsidR="004D10B2" w:rsidRDefault="004D10B2" w:rsidP="004D10B2">
      <w:pPr>
        <w:spacing w:line="240" w:lineRule="auto"/>
        <w:rPr>
          <w:rStyle w:val="IntenseEmphasis"/>
          <w:lang w:val="en-GB"/>
        </w:rPr>
      </w:pPr>
    </w:p>
    <w:p w14:paraId="077C3FA3" w14:textId="77777777" w:rsidR="007C0642" w:rsidRDefault="004D10B2" w:rsidP="004D10B2">
      <w:pPr>
        <w:spacing w:line="240" w:lineRule="auto"/>
        <w:rPr>
          <w:rStyle w:val="IntenseEmphasis"/>
          <w:lang w:val="ru-RU"/>
        </w:rPr>
      </w:pPr>
      <w:r w:rsidRPr="00B4195D">
        <w:rPr>
          <w:rStyle w:val="IntenseEmphasis"/>
          <w:lang w:val="ru-RU"/>
        </w:rPr>
        <w:tab/>
      </w:r>
      <w:r>
        <w:rPr>
          <w:rStyle w:val="IntenseEmphasis"/>
          <w:lang w:val="en-GB"/>
        </w:rPr>
        <w:t>Conclusion</w:t>
      </w:r>
      <w:r w:rsidRPr="00B4195D">
        <w:rPr>
          <w:rStyle w:val="IntenseEmphasis"/>
          <w:lang w:val="ru-RU"/>
        </w:rPr>
        <w:t>:</w:t>
      </w:r>
      <w:r w:rsidR="00B4195D" w:rsidRPr="00B4195D">
        <w:rPr>
          <w:rStyle w:val="IntenseEmphasis"/>
          <w:lang w:val="ru-RU"/>
        </w:rPr>
        <w:t xml:space="preserve"> </w:t>
      </w:r>
    </w:p>
    <w:p w14:paraId="5081C076" w14:textId="410C1486" w:rsidR="004D10B2" w:rsidRPr="00CF21B0" w:rsidRDefault="00B4195D" w:rsidP="004D10B2">
      <w:pPr>
        <w:spacing w:line="240" w:lineRule="auto"/>
        <w:rPr>
          <w:rStyle w:val="IntenseEmphasis"/>
          <w:color w:val="auto"/>
          <w:lang w:val="ru-RU"/>
        </w:rPr>
      </w:pPr>
      <w:r w:rsidRPr="00CF21B0">
        <w:rPr>
          <w:rStyle w:val="IntenseEmphasis"/>
          <w:i w:val="0"/>
          <w:iCs w:val="0"/>
          <w:color w:val="auto"/>
          <w:lang w:val="ru-RU"/>
        </w:rPr>
        <w:t xml:space="preserve">Мы отклоняем нулевую гипотезу о том, что </w:t>
      </w:r>
      <w:r w:rsidRPr="00D36D7B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Pr="00CF21B0">
        <w:rPr>
          <w:rStyle w:val="IntenseEmphasis"/>
          <w:i w:val="0"/>
          <w:iCs w:val="0"/>
          <w:color w:val="auto"/>
          <w:lang w:val="lv-LV"/>
        </w:rPr>
        <w:t xml:space="preserve"> </w:t>
      </w:r>
      <w:r w:rsidRPr="00CF21B0">
        <w:rPr>
          <w:rStyle w:val="IntenseEmphasis"/>
          <w:i w:val="0"/>
          <w:iCs w:val="0"/>
          <w:color w:val="auto"/>
          <w:lang w:val="ru-RU"/>
        </w:rPr>
        <w:t xml:space="preserve">и </w:t>
      </w:r>
      <w:r w:rsidRPr="00D36D7B">
        <w:rPr>
          <w:rStyle w:val="IntenseEmphasis"/>
          <w:b/>
          <w:bCs w:val="0"/>
          <w:i w:val="0"/>
          <w:iCs w:val="0"/>
          <w:color w:val="auto"/>
          <w:lang w:val="lv-LV"/>
        </w:rPr>
        <w:t>y</w:t>
      </w:r>
      <w:r w:rsidRPr="00CF21B0">
        <w:rPr>
          <w:rStyle w:val="IntenseEmphasis"/>
          <w:i w:val="0"/>
          <w:iCs w:val="0"/>
          <w:color w:val="auto"/>
          <w:lang w:val="lv-LV"/>
        </w:rPr>
        <w:t xml:space="preserve"> </w:t>
      </w:r>
      <w:r w:rsidRPr="00CF21B0">
        <w:rPr>
          <w:rStyle w:val="IntenseEmphasis"/>
          <w:i w:val="0"/>
          <w:iCs w:val="0"/>
          <w:color w:val="auto"/>
          <w:lang w:val="ru-RU"/>
        </w:rPr>
        <w:t xml:space="preserve">НЕ связаны, так как значение </w:t>
      </w:r>
      <w:r w:rsidRPr="00CF21B0">
        <w:rPr>
          <w:rStyle w:val="IntenseEmphasis"/>
          <w:i w:val="0"/>
          <w:iCs w:val="0"/>
          <w:color w:val="auto"/>
          <w:lang w:val="lv-LV"/>
        </w:rPr>
        <w:t>t-</w:t>
      </w:r>
      <w:r w:rsidRPr="00CF21B0">
        <w:rPr>
          <w:rStyle w:val="IntenseEmphasis"/>
          <w:i w:val="0"/>
          <w:iCs w:val="0"/>
          <w:color w:val="auto"/>
          <w:lang w:val="ru-RU"/>
        </w:rPr>
        <w:t xml:space="preserve">критерия выходит за пределы </w:t>
      </w:r>
      <w:r w:rsidR="00261A03" w:rsidRPr="00CF21B0">
        <w:rPr>
          <w:rStyle w:val="IntenseEmphasis"/>
          <w:i w:val="0"/>
          <w:iCs w:val="0"/>
          <w:color w:val="auto"/>
          <w:lang w:val="ru-RU"/>
        </w:rPr>
        <w:t>Области Принятия Гипотезы</w:t>
      </w:r>
      <w:r w:rsidR="008A40B6" w:rsidRPr="00CF21B0">
        <w:rPr>
          <w:rStyle w:val="IntenseEmphasis"/>
          <w:i w:val="0"/>
          <w:iCs w:val="0"/>
          <w:color w:val="auto"/>
          <w:lang w:val="ru-RU"/>
        </w:rPr>
        <w:t>.</w:t>
      </w:r>
    </w:p>
    <w:p w14:paraId="1CC1470F" w14:textId="77777777" w:rsidR="004D10B2" w:rsidRPr="00B4195D" w:rsidRDefault="004D10B2" w:rsidP="004D10B2">
      <w:pPr>
        <w:pStyle w:val="BodyText2"/>
        <w:rPr>
          <w:szCs w:val="24"/>
          <w:lang w:val="ru-RU"/>
        </w:rPr>
      </w:pPr>
    </w:p>
    <w:p w14:paraId="3DCFDC45" w14:textId="77777777" w:rsidR="004D10B2" w:rsidRPr="00B4195D" w:rsidRDefault="004D10B2" w:rsidP="004D10B2">
      <w:pPr>
        <w:pStyle w:val="BodyText2"/>
        <w:ind w:left="774"/>
        <w:rPr>
          <w:b/>
          <w:i/>
          <w:szCs w:val="24"/>
          <w:lang w:val="ru-RU"/>
        </w:rPr>
      </w:pPr>
    </w:p>
    <w:p w14:paraId="72F5973C" w14:textId="52B7D2A1" w:rsidR="005439CB" w:rsidRPr="00B4195D" w:rsidRDefault="005439CB" w:rsidP="005439CB">
      <w:pPr>
        <w:spacing w:line="240" w:lineRule="auto"/>
        <w:ind w:left="720"/>
        <w:rPr>
          <w:rStyle w:val="IntenseEmphasis"/>
          <w:lang w:val="ru-RU"/>
        </w:rPr>
      </w:pPr>
    </w:p>
    <w:p w14:paraId="711851D0" w14:textId="77777777" w:rsidR="005439CB" w:rsidRPr="00B4195D" w:rsidRDefault="005439CB" w:rsidP="005439CB">
      <w:pPr>
        <w:spacing w:line="240" w:lineRule="auto"/>
        <w:ind w:left="720"/>
        <w:rPr>
          <w:rStyle w:val="IntenseEmphasis"/>
          <w:lang w:val="ru-RU"/>
        </w:rPr>
      </w:pPr>
    </w:p>
    <w:p w14:paraId="3B8A69CC" w14:textId="48C30A20" w:rsidR="00220DEB" w:rsidRDefault="005038E1" w:rsidP="00220DEB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 w:rsidRPr="005038E1">
        <w:rPr>
          <w:rStyle w:val="IntenseEmphasis"/>
          <w:b/>
          <w:lang w:val="en-GB"/>
        </w:rPr>
        <w:t>Calculate the values of the partial correlation coefficients.</w:t>
      </w:r>
    </w:p>
    <w:p w14:paraId="7D6852B3" w14:textId="26399E81" w:rsidR="00E035A2" w:rsidRDefault="00E035A2" w:rsidP="00E035A2">
      <w:pPr>
        <w:spacing w:line="240" w:lineRule="auto"/>
        <w:rPr>
          <w:rStyle w:val="IntenseEmphasis"/>
          <w:b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2"/>
        <w:gridCol w:w="1815"/>
        <w:gridCol w:w="1815"/>
      </w:tblGrid>
      <w:tr w:rsidR="00070D74" w:rsidRPr="00EC4AEE" w14:paraId="5FFE779B" w14:textId="0BADD06F" w:rsidTr="00635696">
        <w:trPr>
          <w:jc w:val="center"/>
        </w:trPr>
        <w:tc>
          <w:tcPr>
            <w:tcW w:w="2342" w:type="dxa"/>
            <w:vAlign w:val="center"/>
          </w:tcPr>
          <w:p w14:paraId="53B9931C" w14:textId="17870F81" w:rsidR="00070D74" w:rsidRDefault="00070D74" w:rsidP="00E035A2">
            <w:pPr>
              <w:pStyle w:val="BodyText"/>
              <w:jc w:val="center"/>
            </w:pPr>
            <w:r>
              <w:t>Pair of variables</w:t>
            </w:r>
          </w:p>
        </w:tc>
        <w:tc>
          <w:tcPr>
            <w:tcW w:w="1815" w:type="dxa"/>
            <w:vAlign w:val="center"/>
          </w:tcPr>
          <w:p w14:paraId="643F0061" w14:textId="50BDBF25" w:rsidR="00070D74" w:rsidRDefault="00070D74" w:rsidP="00E035A2">
            <w:pPr>
              <w:pStyle w:val="BodyText"/>
              <w:jc w:val="center"/>
            </w:pPr>
            <w:r>
              <w:t xml:space="preserve">Partial correlation coefficient </w:t>
            </w:r>
            <w:r>
              <w:rPr>
                <w:position w:val="-10"/>
              </w:rPr>
              <w:object w:dxaOrig="600" w:dyaOrig="340" w14:anchorId="0F968998">
                <v:shape id="_x0000_i1026" type="#_x0000_t75" style="width:28.8pt;height:14.4pt" o:ole="">
                  <v:imagedata r:id="rId10" o:title=""/>
                </v:shape>
                <o:OLEObject Type="Embed" ProgID="Equation.3" ShapeID="_x0000_i1026" DrawAspect="Content" ObjectID="_1669131329" r:id="rId12"/>
              </w:object>
            </w:r>
          </w:p>
        </w:tc>
        <w:tc>
          <w:tcPr>
            <w:tcW w:w="1815" w:type="dxa"/>
          </w:tcPr>
          <w:p w14:paraId="2621E7AD" w14:textId="1D770277" w:rsidR="00070D74" w:rsidRDefault="00070D74" w:rsidP="00E035A2">
            <w:pPr>
              <w:pStyle w:val="BodyText"/>
              <w:jc w:val="center"/>
            </w:pPr>
            <w:r>
              <w:t>p-value</w:t>
            </w:r>
          </w:p>
        </w:tc>
      </w:tr>
      <w:tr w:rsidR="00070D74" w14:paraId="3D86C122" w14:textId="7DC197E8" w:rsidTr="00635696">
        <w:trPr>
          <w:trHeight w:val="397"/>
          <w:jc w:val="center"/>
        </w:trPr>
        <w:tc>
          <w:tcPr>
            <w:tcW w:w="2342" w:type="dxa"/>
            <w:vAlign w:val="center"/>
          </w:tcPr>
          <w:p w14:paraId="5AFF719E" w14:textId="55161BED" w:rsidR="00070D74" w:rsidRDefault="00070D74" w:rsidP="00E035A2">
            <w:pPr>
              <w:pStyle w:val="BodyText"/>
              <w:spacing w:after="0" w:line="24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</w:t>
            </w:r>
            <w:r w:rsidR="00CD5410">
              <w:t>x</w:t>
            </w:r>
            <w:r>
              <w:t xml:space="preserve">   ;   </w:t>
            </w:r>
            <w:r w:rsidR="00CD5410">
              <w:t>y</w:t>
            </w:r>
            <w:r>
              <w:t xml:space="preserve">    )</w:t>
            </w:r>
          </w:p>
        </w:tc>
        <w:tc>
          <w:tcPr>
            <w:tcW w:w="1815" w:type="dxa"/>
            <w:vAlign w:val="center"/>
          </w:tcPr>
          <w:p w14:paraId="14B6A28D" w14:textId="0438AAC9" w:rsidR="00070D74" w:rsidRDefault="00CD5410" w:rsidP="00E035A2">
            <w:pPr>
              <w:pStyle w:val="BodyText"/>
              <w:spacing w:after="0" w:line="240" w:lineRule="auto"/>
              <w:jc w:val="center"/>
            </w:pPr>
            <w:r>
              <w:t>-0.183</w:t>
            </w:r>
          </w:p>
        </w:tc>
        <w:tc>
          <w:tcPr>
            <w:tcW w:w="1815" w:type="dxa"/>
          </w:tcPr>
          <w:p w14:paraId="06EDAB1A" w14:textId="08EE4FE6" w:rsidR="00070D74" w:rsidRDefault="00CD5410" w:rsidP="00E035A2">
            <w:pPr>
              <w:pStyle w:val="BodyText"/>
              <w:spacing w:after="0" w:line="240" w:lineRule="auto"/>
              <w:jc w:val="center"/>
            </w:pPr>
            <w:r>
              <w:t>0.30</w:t>
            </w:r>
            <w:r w:rsidR="00E533AF">
              <w:t>8</w:t>
            </w:r>
          </w:p>
        </w:tc>
      </w:tr>
      <w:tr w:rsidR="00070D74" w14:paraId="6204C87A" w14:textId="66C9B5D2" w:rsidTr="00635696">
        <w:trPr>
          <w:trHeight w:val="397"/>
          <w:jc w:val="center"/>
        </w:trPr>
        <w:tc>
          <w:tcPr>
            <w:tcW w:w="2342" w:type="dxa"/>
            <w:vAlign w:val="center"/>
          </w:tcPr>
          <w:p w14:paraId="61C49F85" w14:textId="75A1B326" w:rsidR="00070D74" w:rsidRDefault="00070D74" w:rsidP="00E035A2">
            <w:pPr>
              <w:pStyle w:val="BodyText"/>
              <w:spacing w:after="0" w:line="24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</w:t>
            </w:r>
            <w:r w:rsidR="005A1B13">
              <w:t>x</w:t>
            </w:r>
            <w:r>
              <w:t xml:space="preserve">   ;   </w:t>
            </w:r>
            <w:r w:rsidR="005A1B13">
              <w:t>z</w:t>
            </w:r>
            <w:r>
              <w:t xml:space="preserve">    )</w:t>
            </w:r>
          </w:p>
        </w:tc>
        <w:tc>
          <w:tcPr>
            <w:tcW w:w="1815" w:type="dxa"/>
            <w:vAlign w:val="center"/>
          </w:tcPr>
          <w:p w14:paraId="4F288F0D" w14:textId="724938DF" w:rsidR="00070D74" w:rsidRDefault="005A1B13" w:rsidP="00E035A2">
            <w:pPr>
              <w:pStyle w:val="BodyText"/>
              <w:spacing w:after="0" w:line="240" w:lineRule="auto"/>
              <w:jc w:val="center"/>
            </w:pPr>
            <w:r>
              <w:t>0.</w:t>
            </w:r>
            <w:r w:rsidR="00EB51B0">
              <w:t>446</w:t>
            </w:r>
            <w:r w:rsidR="00C236BC">
              <w:t>1</w:t>
            </w:r>
          </w:p>
        </w:tc>
        <w:tc>
          <w:tcPr>
            <w:tcW w:w="1815" w:type="dxa"/>
          </w:tcPr>
          <w:p w14:paraId="63512E07" w14:textId="2F03B353" w:rsidR="00070D74" w:rsidRDefault="00EB51B0" w:rsidP="00E035A2">
            <w:pPr>
              <w:pStyle w:val="BodyText"/>
              <w:spacing w:after="0" w:line="240" w:lineRule="auto"/>
              <w:jc w:val="center"/>
            </w:pPr>
            <w:r>
              <w:t>0.006</w:t>
            </w:r>
            <w:r w:rsidR="00E533AF">
              <w:t>3</w:t>
            </w:r>
          </w:p>
        </w:tc>
      </w:tr>
      <w:tr w:rsidR="00070D74" w14:paraId="5E0BC02B" w14:textId="3C5F9C3C" w:rsidTr="00635696">
        <w:trPr>
          <w:trHeight w:val="397"/>
          <w:jc w:val="center"/>
        </w:trPr>
        <w:tc>
          <w:tcPr>
            <w:tcW w:w="2342" w:type="dxa"/>
            <w:vAlign w:val="center"/>
          </w:tcPr>
          <w:p w14:paraId="4C277DED" w14:textId="02D042EC" w:rsidR="00070D74" w:rsidRDefault="00070D74" w:rsidP="00E035A2">
            <w:pPr>
              <w:pStyle w:val="BodyText"/>
              <w:spacing w:after="0" w:line="240" w:lineRule="auto"/>
              <w:jc w:val="center"/>
            </w:pPr>
            <w:proofErr w:type="gramStart"/>
            <w:r>
              <w:t xml:space="preserve">(  </w:t>
            </w:r>
            <w:proofErr w:type="gramEnd"/>
            <w:r>
              <w:t xml:space="preserve"> </w:t>
            </w:r>
            <w:r w:rsidR="005A1B13">
              <w:t>y</w:t>
            </w:r>
            <w:r>
              <w:t xml:space="preserve">   ;    </w:t>
            </w:r>
            <w:r w:rsidR="005A1B13">
              <w:t>z</w:t>
            </w:r>
            <w:r>
              <w:t xml:space="preserve">   )</w:t>
            </w:r>
          </w:p>
        </w:tc>
        <w:tc>
          <w:tcPr>
            <w:tcW w:w="1815" w:type="dxa"/>
            <w:vAlign w:val="center"/>
          </w:tcPr>
          <w:p w14:paraId="2216C18B" w14:textId="306ED739" w:rsidR="00070D74" w:rsidRDefault="00EB51B0" w:rsidP="00E035A2">
            <w:pPr>
              <w:pStyle w:val="BodyText"/>
              <w:spacing w:after="0" w:line="240" w:lineRule="auto"/>
              <w:jc w:val="center"/>
            </w:pPr>
            <w:r>
              <w:t>0.103</w:t>
            </w:r>
            <w:r w:rsidR="00C236BC">
              <w:t>2</w:t>
            </w:r>
          </w:p>
        </w:tc>
        <w:tc>
          <w:tcPr>
            <w:tcW w:w="1815" w:type="dxa"/>
          </w:tcPr>
          <w:p w14:paraId="3AF96D88" w14:textId="4DDDE15F" w:rsidR="00070D74" w:rsidRPr="00B4195D" w:rsidRDefault="00EB51B0" w:rsidP="00E035A2">
            <w:pPr>
              <w:pStyle w:val="BodyText"/>
              <w:spacing w:after="0" w:line="240" w:lineRule="auto"/>
              <w:jc w:val="center"/>
              <w:rPr>
                <w:lang w:val="en-GB"/>
              </w:rPr>
            </w:pPr>
            <w:r>
              <w:t>0.5699</w:t>
            </w:r>
          </w:p>
        </w:tc>
      </w:tr>
    </w:tbl>
    <w:p w14:paraId="7068DEFA" w14:textId="77777777" w:rsidR="004A7443" w:rsidRPr="005B5E0D" w:rsidRDefault="004A7443" w:rsidP="004A7443">
      <w:pPr>
        <w:spacing w:line="240" w:lineRule="auto"/>
        <w:rPr>
          <w:rStyle w:val="IntenseEmphasis"/>
          <w:lang w:val="en-GB"/>
        </w:rPr>
      </w:pPr>
    </w:p>
    <w:p w14:paraId="023F221F" w14:textId="77777777" w:rsidR="004A7443" w:rsidRDefault="004A7443" w:rsidP="004A7443">
      <w:pPr>
        <w:spacing w:line="240" w:lineRule="auto"/>
        <w:rPr>
          <w:rStyle w:val="IntenseEmphasis"/>
          <w:lang w:val="en-GB"/>
        </w:rPr>
      </w:pPr>
    </w:p>
    <w:p w14:paraId="426FF11F" w14:textId="77777777" w:rsidR="005F4F41" w:rsidRDefault="004A7443" w:rsidP="004A7443">
      <w:pPr>
        <w:spacing w:line="240" w:lineRule="auto"/>
        <w:rPr>
          <w:rStyle w:val="IntenseEmphasis"/>
          <w:lang w:val="ru-RU"/>
        </w:rPr>
      </w:pPr>
      <w:r>
        <w:rPr>
          <w:rStyle w:val="IntenseEmphasis"/>
          <w:lang w:val="en-GB"/>
        </w:rPr>
        <w:tab/>
        <w:t>Conclusion</w:t>
      </w:r>
      <w:r w:rsidRPr="00F40AA2">
        <w:rPr>
          <w:rStyle w:val="IntenseEmphasis"/>
          <w:lang w:val="ru-RU"/>
        </w:rPr>
        <w:t>:</w:t>
      </w:r>
      <w:r w:rsidR="00F40AA2" w:rsidRPr="00F40AA2">
        <w:rPr>
          <w:rStyle w:val="IntenseEmphasis"/>
          <w:lang w:val="ru-RU"/>
        </w:rPr>
        <w:t xml:space="preserve"> </w:t>
      </w:r>
    </w:p>
    <w:p w14:paraId="0B828FE9" w14:textId="3FDAAB00" w:rsidR="00E035A2" w:rsidRPr="005F4F41" w:rsidRDefault="00F40AA2" w:rsidP="004A7443">
      <w:pPr>
        <w:spacing w:line="240" w:lineRule="auto"/>
        <w:rPr>
          <w:rStyle w:val="IntenseEmphasis"/>
          <w:b/>
          <w:color w:val="auto"/>
          <w:lang w:val="ru-RU"/>
        </w:rPr>
      </w:pPr>
      <w:r w:rsidRPr="005F4F41">
        <w:rPr>
          <w:rStyle w:val="IntenseEmphasis"/>
          <w:i w:val="0"/>
          <w:iCs w:val="0"/>
          <w:color w:val="auto"/>
          <w:lang w:val="ru-RU"/>
        </w:rPr>
        <w:lastRenderedPageBreak/>
        <w:t xml:space="preserve">Наиболее тесная </w:t>
      </w:r>
      <w:r w:rsidR="00714390">
        <w:rPr>
          <w:rStyle w:val="IntenseEmphasis"/>
          <w:i w:val="0"/>
          <w:iCs w:val="0"/>
          <w:color w:val="auto"/>
          <w:lang w:val="ru-RU"/>
        </w:rPr>
        <w:t xml:space="preserve">линейная </w:t>
      </w:r>
      <w:r w:rsidRPr="005F4F41">
        <w:rPr>
          <w:rStyle w:val="IntenseEmphasis"/>
          <w:i w:val="0"/>
          <w:iCs w:val="0"/>
          <w:color w:val="auto"/>
          <w:lang w:val="ru-RU"/>
        </w:rPr>
        <w:t xml:space="preserve">связь присутствует между </w:t>
      </w:r>
      <w:r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Pr="005F4F41">
        <w:rPr>
          <w:rStyle w:val="IntenseEmphasis"/>
          <w:i w:val="0"/>
          <w:iCs w:val="0"/>
          <w:color w:val="auto"/>
          <w:lang w:val="lv-LV"/>
        </w:rPr>
        <w:t xml:space="preserve"> </w:t>
      </w:r>
      <w:r w:rsidRPr="005F4F41">
        <w:rPr>
          <w:rStyle w:val="IntenseEmphasis"/>
          <w:i w:val="0"/>
          <w:iCs w:val="0"/>
          <w:color w:val="auto"/>
          <w:lang w:val="ru-RU"/>
        </w:rPr>
        <w:t xml:space="preserve">и </w:t>
      </w:r>
      <w:r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Pr="005F4F41">
        <w:rPr>
          <w:rStyle w:val="IntenseEmphasis"/>
          <w:i w:val="0"/>
          <w:iCs w:val="0"/>
          <w:color w:val="auto"/>
          <w:lang w:val="lv-LV"/>
        </w:rPr>
        <w:t>.</w:t>
      </w:r>
      <w:r w:rsidR="001669E4" w:rsidRPr="005F4F41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1669E4" w:rsidRPr="005F4F41">
        <w:rPr>
          <w:rStyle w:val="IntenseEmphasis"/>
          <w:i w:val="0"/>
          <w:iCs w:val="0"/>
          <w:color w:val="auto"/>
          <w:lang w:val="ru-RU"/>
        </w:rPr>
        <w:t xml:space="preserve">Значение </w:t>
      </w:r>
      <w:r w:rsidR="001669E4"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p-value</w:t>
      </w:r>
      <w:r w:rsidR="009A77D5" w:rsidRPr="005F4F41">
        <w:rPr>
          <w:rStyle w:val="IntenseEmphasis"/>
          <w:i w:val="0"/>
          <w:iCs w:val="0"/>
          <w:color w:val="auto"/>
          <w:lang w:val="ru-RU"/>
        </w:rPr>
        <w:t xml:space="preserve"> для частной корреляции </w:t>
      </w:r>
      <w:r w:rsidR="009A77D5"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x</w:t>
      </w:r>
      <w:r w:rsidR="009A77D5" w:rsidRPr="005F4F41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9A77D5" w:rsidRPr="005F4F41">
        <w:rPr>
          <w:rStyle w:val="IntenseEmphasis"/>
          <w:i w:val="0"/>
          <w:iCs w:val="0"/>
          <w:color w:val="auto"/>
          <w:lang w:val="ru-RU"/>
        </w:rPr>
        <w:t xml:space="preserve">и </w:t>
      </w:r>
      <w:r w:rsidR="009A77D5" w:rsidRPr="00714390">
        <w:rPr>
          <w:rStyle w:val="IntenseEmphasis"/>
          <w:b/>
          <w:bCs w:val="0"/>
          <w:i w:val="0"/>
          <w:iCs w:val="0"/>
          <w:color w:val="auto"/>
          <w:lang w:val="lv-LV"/>
        </w:rPr>
        <w:t>z</w:t>
      </w:r>
      <w:r w:rsidR="001669E4" w:rsidRPr="005F4F41">
        <w:rPr>
          <w:rStyle w:val="IntenseEmphasis"/>
          <w:i w:val="0"/>
          <w:iCs w:val="0"/>
          <w:color w:val="auto"/>
          <w:lang w:val="lv-LV"/>
        </w:rPr>
        <w:t xml:space="preserve"> </w:t>
      </w:r>
      <w:r w:rsidR="001669E4" w:rsidRPr="005F4F41">
        <w:rPr>
          <w:rStyle w:val="IntenseEmphasis"/>
          <w:i w:val="0"/>
          <w:iCs w:val="0"/>
          <w:color w:val="auto"/>
          <w:lang w:val="ru-RU"/>
        </w:rPr>
        <w:t>крайне маленькое (меньше установленного уровня значимости</w:t>
      </w:r>
      <w:r w:rsidR="001669E4" w:rsidRPr="005F4F41">
        <w:rPr>
          <w:rStyle w:val="IntenseEmphasis"/>
          <w:i w:val="0"/>
          <w:iCs w:val="0"/>
          <w:color w:val="auto"/>
          <w:lang w:val="lv-LV"/>
        </w:rPr>
        <w:t xml:space="preserve"> 5</w:t>
      </w:r>
      <w:r w:rsidR="006E30C8" w:rsidRPr="005F4F41">
        <w:rPr>
          <w:rStyle w:val="IntenseEmphasis"/>
          <w:i w:val="0"/>
          <w:iCs w:val="0"/>
          <w:color w:val="auto"/>
          <w:lang w:val="lv-LV"/>
        </w:rPr>
        <w:t>%</w:t>
      </w:r>
      <w:r w:rsidR="001669E4" w:rsidRPr="005F4F41">
        <w:rPr>
          <w:rStyle w:val="IntenseEmphasis"/>
          <w:i w:val="0"/>
          <w:iCs w:val="0"/>
          <w:color w:val="auto"/>
          <w:lang w:val="ru-RU"/>
        </w:rPr>
        <w:t>)</w:t>
      </w:r>
      <w:r w:rsidR="006E30C8" w:rsidRPr="005F4F41">
        <w:rPr>
          <w:rStyle w:val="IntenseEmphasis"/>
          <w:i w:val="0"/>
          <w:iCs w:val="0"/>
          <w:color w:val="auto"/>
          <w:lang w:val="lv-LV"/>
        </w:rPr>
        <w:t xml:space="preserve">, </w:t>
      </w:r>
      <w:r w:rsidR="006E30C8" w:rsidRPr="005F4F41">
        <w:rPr>
          <w:rStyle w:val="IntenseEmphasis"/>
          <w:i w:val="0"/>
          <w:iCs w:val="0"/>
          <w:color w:val="auto"/>
          <w:lang w:val="ru-RU"/>
        </w:rPr>
        <w:t>что склоняет нас к отвержению нулевой гипотезы в пользу альтернативной</w:t>
      </w:r>
      <w:r w:rsidR="004415F2" w:rsidRPr="005F4F41">
        <w:rPr>
          <w:rStyle w:val="IntenseEmphasis"/>
          <w:i w:val="0"/>
          <w:iCs w:val="0"/>
          <w:color w:val="auto"/>
          <w:lang w:val="ru-RU"/>
        </w:rPr>
        <w:t>.</w:t>
      </w:r>
    </w:p>
    <w:p w14:paraId="565D9E5C" w14:textId="60910EE1" w:rsidR="00791BB0" w:rsidRPr="00F40AA2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37F4B750" w14:textId="42294F47" w:rsidR="00791BB0" w:rsidRPr="00F40AA2" w:rsidRDefault="00791BB0" w:rsidP="00791BB0">
      <w:pPr>
        <w:spacing w:line="240" w:lineRule="auto"/>
        <w:ind w:left="720"/>
        <w:rPr>
          <w:rStyle w:val="IntenseEmphasis"/>
          <w:i w:val="0"/>
          <w:lang w:val="ru-RU"/>
        </w:rPr>
      </w:pPr>
    </w:p>
    <w:p w14:paraId="45D3411E" w14:textId="5475EC12" w:rsidR="00791BB0" w:rsidRPr="00F40AA2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4AEE5604" w14:textId="3466AB60" w:rsidR="00791BB0" w:rsidRPr="00F40AA2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61C94622" w14:textId="77777777" w:rsidR="00791BB0" w:rsidRPr="00F40AA2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2DA5A9E0" w14:textId="6DC4C2ED" w:rsidR="00791BB0" w:rsidRPr="00220DEB" w:rsidRDefault="0058004A" w:rsidP="00220DEB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 xml:space="preserve">Using </w:t>
      </w:r>
      <w:r w:rsidRPr="0058004A">
        <w:rPr>
          <w:rStyle w:val="IntenseEmphasis"/>
          <w:lang w:val="en-GB"/>
        </w:rPr>
        <w:t xml:space="preserve">the data </w:t>
      </w:r>
      <w:r>
        <w:rPr>
          <w:rStyle w:val="IntenseEmphasis"/>
          <w:lang w:val="en-GB"/>
        </w:rPr>
        <w:t>from</w:t>
      </w:r>
      <w:r w:rsidRPr="0058004A">
        <w:rPr>
          <w:rStyle w:val="IntenseEmphasis"/>
          <w:lang w:val="en-GB"/>
        </w:rPr>
        <w:t xml:space="preserve"> the second </w:t>
      </w:r>
      <w:r>
        <w:rPr>
          <w:rStyle w:val="IntenseEmphasis"/>
          <w:lang w:val="en-GB"/>
        </w:rPr>
        <w:t>task</w:t>
      </w:r>
      <w:r w:rsidRPr="0058004A">
        <w:rPr>
          <w:rStyle w:val="IntenseEmphasis"/>
          <w:lang w:val="en-GB"/>
        </w:rPr>
        <w:t>, calculate one coefficient of multiple correlation for any triple of variables.</w:t>
      </w:r>
    </w:p>
    <w:p w14:paraId="3297659D" w14:textId="10309411" w:rsidR="00220DEB" w:rsidRDefault="00220DEB" w:rsidP="007D6C8C">
      <w:pPr>
        <w:pStyle w:val="BodyText2"/>
        <w:rPr>
          <w:b/>
          <w:i/>
          <w:szCs w:val="24"/>
          <w:lang w:val="en-GB"/>
        </w:rPr>
      </w:pPr>
    </w:p>
    <w:p w14:paraId="35772C8D" w14:textId="77777777" w:rsidR="0058004A" w:rsidRPr="00070D74" w:rsidRDefault="0058004A" w:rsidP="0058004A">
      <w:pPr>
        <w:rPr>
          <w:lang w:val="en-GB"/>
        </w:rPr>
      </w:pPr>
    </w:p>
    <w:p w14:paraId="37F4FA96" w14:textId="1F2E7DE0" w:rsidR="0058004A" w:rsidRPr="00750BBA" w:rsidRDefault="0058004A" w:rsidP="0058004A">
      <w:pPr>
        <w:ind w:left="720"/>
        <w:rPr>
          <w:b w:val="0"/>
          <w:lang w:val="lv-LV"/>
        </w:rPr>
      </w:pPr>
      <w:r w:rsidRPr="00AE6188">
        <w:rPr>
          <w:b w:val="0"/>
        </w:rPr>
        <w:t>r</w:t>
      </w:r>
      <w:r w:rsidR="00D95F05">
        <w:rPr>
          <w:b w:val="0"/>
          <w:lang w:val="ru-RU"/>
        </w:rPr>
        <w:t xml:space="preserve"> </w:t>
      </w:r>
      <w:proofErr w:type="gramStart"/>
      <w:r w:rsidRPr="00287F4F">
        <w:rPr>
          <w:b w:val="0"/>
          <w:lang w:val="en-GB"/>
        </w:rPr>
        <w:t>(</w:t>
      </w:r>
      <w:r w:rsidR="00480FDD">
        <w:rPr>
          <w:b w:val="0"/>
          <w:lang w:val="en-GB"/>
        </w:rPr>
        <w:t xml:space="preserve"> </w:t>
      </w:r>
      <w:r w:rsidR="00EC4AEE">
        <w:rPr>
          <w:b w:val="0"/>
          <w:lang w:val="en-GB"/>
        </w:rPr>
        <w:t>x</w:t>
      </w:r>
      <w:proofErr w:type="gramEnd"/>
      <w:r w:rsidR="00EC4AEE">
        <w:rPr>
          <w:b w:val="0"/>
          <w:lang w:val="en-GB"/>
        </w:rPr>
        <w:t xml:space="preserve"> ; y</w:t>
      </w:r>
      <w:r w:rsidR="006E7A70">
        <w:rPr>
          <w:b w:val="0"/>
          <w:lang w:val="en-GB"/>
        </w:rPr>
        <w:t>,</w:t>
      </w:r>
      <w:r w:rsidR="00EC4AEE">
        <w:rPr>
          <w:b w:val="0"/>
          <w:lang w:val="en-GB"/>
        </w:rPr>
        <w:t xml:space="preserve"> z</w:t>
      </w:r>
      <w:r w:rsidR="00480FDD">
        <w:rPr>
          <w:b w:val="0"/>
          <w:lang w:val="en-GB"/>
        </w:rPr>
        <w:t xml:space="preserve"> </w:t>
      </w:r>
      <w:r w:rsidRPr="00287F4F">
        <w:rPr>
          <w:b w:val="0"/>
          <w:lang w:val="en-GB"/>
        </w:rPr>
        <w:t>)</w:t>
      </w:r>
      <w:r w:rsidR="0033216B">
        <w:rPr>
          <w:b w:val="0"/>
          <w:lang w:val="en-GB"/>
        </w:rPr>
        <w:t xml:space="preserve"> </w:t>
      </w:r>
      <w:r w:rsidRPr="00287F4F">
        <w:rPr>
          <w:b w:val="0"/>
          <w:lang w:val="en-GB"/>
        </w:rPr>
        <w:t>=</w:t>
      </w:r>
    </w:p>
    <w:p w14:paraId="545811C1" w14:textId="013FB8F4" w:rsidR="00165D2A" w:rsidRPr="00D95F05" w:rsidRDefault="00352301" w:rsidP="0058004A">
      <w:pPr>
        <w:spacing w:line="240" w:lineRule="auto"/>
        <w:rPr>
          <w:rStyle w:val="IntenseEmphasis"/>
          <w:b/>
          <w:bCs w:val="0"/>
          <w:i w:val="0"/>
          <w:iCs w:val="0"/>
          <w:lang w:val="ru-RU"/>
        </w:rPr>
      </w:pPr>
      <m:oMathPara>
        <m:oMath>
          <m:rad>
            <m:radPr>
              <m:degHide m:val="1"/>
              <m:ctrlPr>
                <w:rPr>
                  <w:rStyle w:val="IntenseEmphasis"/>
                  <w:rFonts w:ascii="Cambria Math" w:hAnsi="Cambria Math"/>
                  <w:b/>
                  <w:bCs w:val="0"/>
                  <w:i w:val="0"/>
                  <w:iCs w:val="0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/>
                      <w:bCs w:val="0"/>
                      <w:i w:val="0"/>
                      <w:iCs w:val="0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-2</m:t>
                  </m:r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</m:t>
                      </m:r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</m:t>
                      </m:r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1-</m:t>
                  </m:r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"/>
                </m:rPr>
                <w:rPr>
                  <w:rStyle w:val="IntenseEmphasis"/>
                  <w:rFonts w:ascii="Cambria Math" w:hAnsi="Cambria Math"/>
                  <w:lang w:val="en-GB"/>
                </w:rPr>
                <m:t>=</m:t>
              </m:r>
            </m:e>
          </m:rad>
          <m:r>
            <m:rPr>
              <m:sty m:val="b"/>
            </m:rPr>
            <w:rPr>
              <w:rStyle w:val="IntenseEmphasis"/>
              <w:rFonts w:ascii="Cambria Math" w:hAnsi="Cambria Math"/>
              <w:lang w:val="en-GB"/>
            </w:rPr>
            <m:t xml:space="preserve"> </m:t>
          </m:r>
          <m:rad>
            <m:radPr>
              <m:degHide m:val="1"/>
              <m:ctrlPr>
                <w:rPr>
                  <w:rStyle w:val="IntenseEmphasis"/>
                  <w:rFonts w:ascii="Cambria Math" w:hAnsi="Cambria Math"/>
                  <w:b/>
                  <w:bCs w:val="0"/>
                  <w:i w:val="0"/>
                  <w:iCs w:val="0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/>
                      <w:bCs w:val="0"/>
                      <w:i w:val="0"/>
                      <w:iCs w:val="0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xy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xz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-2</m:t>
                  </m:r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xy</m:t>
                      </m:r>
                    </m:sub>
                  </m:sSub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xz</m:t>
                      </m:r>
                    </m:sub>
                  </m:sSub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yz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1-</m:t>
                  </m:r>
                  <m:sSubSup>
                    <m:sSub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yz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"/>
                </m:rPr>
                <w:rPr>
                  <w:rStyle w:val="IntenseEmphasis"/>
                  <w:rFonts w:ascii="Cambria Math" w:hAnsi="Cambria Math"/>
                  <w:lang w:val="en-GB"/>
                </w:rPr>
                <m:t>=</m:t>
              </m:r>
            </m:e>
          </m:rad>
          <m:r>
            <m:rPr>
              <m:sty m:val="b"/>
            </m:rPr>
            <w:rPr>
              <w:rStyle w:val="IntenseEmphasis"/>
              <w:rFonts w:ascii="Cambria Math" w:hAnsi="Cambria Math"/>
              <w:lang w:val="en-GB"/>
            </w:rPr>
            <m:t>=</m:t>
          </m:r>
          <m:r>
            <m:rPr>
              <m:sty m:val="b"/>
            </m:rPr>
            <w:rPr>
              <w:rStyle w:val="IntenseEmphasis"/>
              <w:rFonts w:ascii="Cambria Math" w:hAnsi="Cambria Math"/>
              <w:lang w:val="en-GB"/>
            </w:rPr>
            <m:t xml:space="preserve">  </m:t>
          </m:r>
          <m:rad>
            <m:radPr>
              <m:degHide m:val="1"/>
              <m:ctrlPr>
                <w:rPr>
                  <w:rStyle w:val="IntenseEmphasis"/>
                  <w:rFonts w:ascii="Cambria Math" w:hAnsi="Cambria Math"/>
                  <w:b/>
                  <w:bCs w:val="0"/>
                  <w:i w:val="0"/>
                  <w:iCs w:val="0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Style w:val="IntenseEmphasis"/>
                      <w:rFonts w:ascii="Cambria Math" w:hAnsi="Cambria Math"/>
                      <w:b/>
                      <w:bCs w:val="0"/>
                      <w:i w:val="0"/>
                      <w:iCs w:val="0"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-0.15</m:t>
                      </m:r>
                      <m:sSup>
                        <m:sSupPr>
                          <m:ctrlPr>
                            <w:rPr>
                              <w:rStyle w:val="IntenseEmphasis"/>
                              <w:rFonts w:ascii="Cambria Math" w:hAnsi="Cambria Math"/>
                              <w:b/>
                              <w:bCs w:val="0"/>
                              <w:i w:val="0"/>
                              <w:iCs w:val="0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+0.43</m:t>
                      </m:r>
                      <m:sSup>
                        <m:sSupPr>
                          <m:ctrlPr>
                            <w:rPr>
                              <w:rStyle w:val="IntenseEmphasis"/>
                              <w:rFonts w:ascii="Cambria Math" w:hAnsi="Cambria Math"/>
                              <w:b/>
                              <w:bCs w:val="0"/>
                              <w:i w:val="0"/>
                              <w:iCs w:val="0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7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-2*</m:t>
                      </m:r>
                      <m:d>
                        <m:dPr>
                          <m:ctrlPr>
                            <w:rPr>
                              <w:rStyle w:val="IntenseEmphasis"/>
                              <w:rFonts w:ascii="Cambria Math" w:hAnsi="Cambria Math"/>
                              <w:b/>
                              <w:bCs w:val="0"/>
                              <w:i w:val="0"/>
                              <w:iCs w:val="0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IntenseEmphasis"/>
                              <w:rFonts w:ascii="Cambria Math" w:hAnsi="Cambria Math"/>
                              <w:lang w:val="en-GB"/>
                            </w:rPr>
                            <m:t>-0.154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*0.437*0.0245</m:t>
                      </m:r>
                    </m:e>
                  </m:d>
                </m:num>
                <m:den>
                  <m:r>
                    <m:rPr>
                      <m:sty m:val="b"/>
                    </m:rPr>
                    <w:rPr>
                      <w:rStyle w:val="IntenseEmphasis"/>
                      <w:rFonts w:ascii="Cambria Math" w:hAnsi="Cambria Math"/>
                      <w:lang w:val="en-GB"/>
                    </w:rPr>
                    <m:t>1-0.024</m:t>
                  </m:r>
                  <m:sSup>
                    <m:sSupPr>
                      <m:ctrlPr>
                        <w:rPr>
                          <w:rStyle w:val="IntenseEmphasis"/>
                          <w:rFonts w:ascii="Cambria Math" w:hAnsi="Cambria Math"/>
                          <w:b/>
                          <w:bCs w:val="0"/>
                          <w:i w:val="0"/>
                          <w:iCs w:val="0"/>
                          <w:lang w:val="en-GB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5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IntenseEmphasis"/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b"/>
            </m:rPr>
            <w:rPr>
              <w:rStyle w:val="IntenseEmphasis"/>
              <w:rFonts w:ascii="Cambria Math" w:hAnsi="Cambria Math"/>
              <w:lang w:val="en-GB"/>
            </w:rPr>
            <m:t xml:space="preserve">  ≈ </m:t>
          </m:r>
          <m:r>
            <m:rPr>
              <m:sty m:val="b"/>
            </m:rPr>
            <w:rPr>
              <w:rStyle w:val="IntenseEmphasis"/>
              <w:rFonts w:ascii="Cambria Math" w:hAnsi="Cambria Math"/>
              <w:lang w:val="en-GB"/>
            </w:rPr>
            <m:t>0.4668405</m:t>
          </m:r>
        </m:oMath>
      </m:oMathPara>
    </w:p>
    <w:p w14:paraId="24063DA8" w14:textId="77777777" w:rsidR="00352301" w:rsidRPr="00352301" w:rsidRDefault="00352301" w:rsidP="0058004A">
      <w:pPr>
        <w:spacing w:line="240" w:lineRule="auto"/>
        <w:rPr>
          <w:rStyle w:val="IntenseEmphasis"/>
          <w:b/>
          <w:bCs w:val="0"/>
          <w:i w:val="0"/>
          <w:iCs w:val="0"/>
          <w:lang w:val="en-GB"/>
        </w:rPr>
      </w:pPr>
    </w:p>
    <w:p w14:paraId="549B92E0" w14:textId="77777777" w:rsidR="000145D0" w:rsidRPr="000145D0" w:rsidRDefault="000145D0" w:rsidP="0058004A">
      <w:pPr>
        <w:spacing w:line="240" w:lineRule="auto"/>
        <w:rPr>
          <w:rStyle w:val="IntenseEmphasis"/>
          <w:b/>
          <w:bCs w:val="0"/>
          <w:i w:val="0"/>
          <w:iCs w:val="0"/>
          <w:lang w:val="lv-LV"/>
        </w:rPr>
      </w:pPr>
    </w:p>
    <w:p w14:paraId="603FD83B" w14:textId="77777777" w:rsidR="00C629DC" w:rsidRPr="00C629DC" w:rsidRDefault="00C629DC" w:rsidP="0058004A">
      <w:pPr>
        <w:spacing w:line="240" w:lineRule="auto"/>
        <w:rPr>
          <w:rStyle w:val="IntenseEmphasis"/>
          <w:i w:val="0"/>
          <w:lang w:val="en-GB"/>
        </w:rPr>
      </w:pPr>
    </w:p>
    <w:p w14:paraId="69272F7D" w14:textId="77777777" w:rsidR="0058004A" w:rsidRPr="00982EB5" w:rsidRDefault="0058004A" w:rsidP="0058004A">
      <w:pPr>
        <w:spacing w:line="240" w:lineRule="auto"/>
        <w:rPr>
          <w:rStyle w:val="IntenseEmphasis"/>
          <w:lang w:val="lv-LV"/>
        </w:rPr>
      </w:pPr>
    </w:p>
    <w:p w14:paraId="1F55BD28" w14:textId="77777777" w:rsidR="0058004A" w:rsidRPr="005038E1" w:rsidRDefault="0058004A" w:rsidP="0058004A">
      <w:pPr>
        <w:spacing w:line="240" w:lineRule="auto"/>
        <w:rPr>
          <w:rStyle w:val="IntenseEmphasis"/>
          <w:b/>
          <w:lang w:val="en-GB"/>
        </w:rPr>
      </w:pPr>
      <w:r>
        <w:rPr>
          <w:rStyle w:val="IntenseEmphasis"/>
          <w:lang w:val="en-GB"/>
        </w:rPr>
        <w:tab/>
        <w:t>Conclusion:</w:t>
      </w:r>
    </w:p>
    <w:p w14:paraId="32AD17CF" w14:textId="4773ECB1" w:rsidR="0058004A" w:rsidRPr="00810E0C" w:rsidRDefault="00810E0C" w:rsidP="007D6C8C">
      <w:pPr>
        <w:pStyle w:val="BodyText2"/>
        <w:rPr>
          <w:bCs/>
          <w:iCs/>
          <w:szCs w:val="24"/>
          <w:lang w:val="lv-LV"/>
        </w:rPr>
      </w:pPr>
      <w:r>
        <w:rPr>
          <w:bCs/>
          <w:iCs/>
          <w:szCs w:val="24"/>
          <w:lang w:val="ru-RU"/>
        </w:rPr>
        <w:t xml:space="preserve">Полученный результат показал, что </w:t>
      </w:r>
      <w:r w:rsidRPr="00E02F93">
        <w:rPr>
          <w:b/>
          <w:iCs/>
          <w:szCs w:val="24"/>
          <w:lang w:val="lv-LV"/>
        </w:rPr>
        <w:t>x</w:t>
      </w:r>
      <w:r>
        <w:rPr>
          <w:bCs/>
          <w:iCs/>
          <w:szCs w:val="24"/>
          <w:lang w:val="lv-LV"/>
        </w:rPr>
        <w:t xml:space="preserve"> </w:t>
      </w:r>
      <w:r>
        <w:rPr>
          <w:bCs/>
          <w:iCs/>
          <w:szCs w:val="24"/>
          <w:lang w:val="ru-RU"/>
        </w:rPr>
        <w:t xml:space="preserve">имеет относительно слабую, или среднюю прямую </w:t>
      </w:r>
      <w:r w:rsidR="0075032B">
        <w:rPr>
          <w:bCs/>
          <w:iCs/>
          <w:szCs w:val="24"/>
          <w:lang w:val="ru-RU"/>
        </w:rPr>
        <w:t xml:space="preserve">линейную </w:t>
      </w:r>
      <w:r>
        <w:rPr>
          <w:bCs/>
          <w:iCs/>
          <w:szCs w:val="24"/>
          <w:lang w:val="ru-RU"/>
        </w:rPr>
        <w:t>зависимость от</w:t>
      </w:r>
      <w:r w:rsidR="009A4325">
        <w:rPr>
          <w:bCs/>
          <w:iCs/>
          <w:szCs w:val="24"/>
          <w:lang w:val="ru-RU"/>
        </w:rPr>
        <w:t xml:space="preserve"> совокупности переменных -</w:t>
      </w:r>
      <w:r>
        <w:rPr>
          <w:bCs/>
          <w:iCs/>
          <w:szCs w:val="24"/>
          <w:lang w:val="ru-RU"/>
        </w:rPr>
        <w:t xml:space="preserve"> </w:t>
      </w:r>
      <w:r w:rsidRPr="00E02F93">
        <w:rPr>
          <w:b/>
          <w:iCs/>
          <w:szCs w:val="24"/>
          <w:lang w:val="lv-LV"/>
        </w:rPr>
        <w:t>y</w:t>
      </w:r>
      <w:r>
        <w:rPr>
          <w:bCs/>
          <w:iCs/>
          <w:szCs w:val="24"/>
          <w:lang w:val="lv-LV"/>
        </w:rPr>
        <w:t xml:space="preserve"> </w:t>
      </w:r>
      <w:r>
        <w:rPr>
          <w:bCs/>
          <w:iCs/>
          <w:szCs w:val="24"/>
          <w:lang w:val="ru-RU"/>
        </w:rPr>
        <w:t xml:space="preserve">и </w:t>
      </w:r>
      <w:r w:rsidRPr="00E02F93">
        <w:rPr>
          <w:b/>
          <w:iCs/>
          <w:szCs w:val="24"/>
          <w:lang w:val="lv-LV"/>
        </w:rPr>
        <w:t>z</w:t>
      </w:r>
      <w:r>
        <w:rPr>
          <w:bCs/>
          <w:iCs/>
          <w:szCs w:val="24"/>
          <w:lang w:val="lv-LV"/>
        </w:rPr>
        <w:t>.</w:t>
      </w:r>
    </w:p>
    <w:sectPr w:rsidR="0058004A" w:rsidRPr="00810E0C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CDA33" w14:textId="77777777" w:rsidR="004E7109" w:rsidRDefault="004E7109">
      <w:pPr>
        <w:spacing w:line="240" w:lineRule="auto"/>
      </w:pPr>
      <w:r>
        <w:separator/>
      </w:r>
    </w:p>
  </w:endnote>
  <w:endnote w:type="continuationSeparator" w:id="0">
    <w:p w14:paraId="5C005A68" w14:textId="77777777" w:rsidR="004E7109" w:rsidRDefault="004E7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9C52A" w14:textId="77777777" w:rsidR="004E7109" w:rsidRDefault="004E7109">
      <w:pPr>
        <w:spacing w:line="240" w:lineRule="auto"/>
      </w:pPr>
      <w:r>
        <w:separator/>
      </w:r>
    </w:p>
  </w:footnote>
  <w:footnote w:type="continuationSeparator" w:id="0">
    <w:p w14:paraId="47C2A995" w14:textId="77777777" w:rsidR="004E7109" w:rsidRDefault="004E71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C59"/>
    <w:multiLevelType w:val="hybridMultilevel"/>
    <w:tmpl w:val="7AB4A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ED7"/>
    <w:multiLevelType w:val="multilevel"/>
    <w:tmpl w:val="10FE4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6"/>
        </w:tabs>
        <w:ind w:left="4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4"/>
        </w:tabs>
        <w:ind w:left="60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18"/>
        </w:tabs>
        <w:ind w:left="7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92"/>
        </w:tabs>
        <w:ind w:left="7992" w:hanging="1800"/>
      </w:pPr>
      <w:rPr>
        <w:rFonts w:hint="default"/>
      </w:rPr>
    </w:lvl>
  </w:abstractNum>
  <w:abstractNum w:abstractNumId="2" w15:restartNumberingAfterBreak="0">
    <w:nsid w:val="3E0A4561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4"/>
    <w:rsid w:val="00004AD6"/>
    <w:rsid w:val="00005699"/>
    <w:rsid w:val="000072BF"/>
    <w:rsid w:val="00010249"/>
    <w:rsid w:val="00013038"/>
    <w:rsid w:val="000145D0"/>
    <w:rsid w:val="00014F6C"/>
    <w:rsid w:val="000170FF"/>
    <w:rsid w:val="000200FC"/>
    <w:rsid w:val="00020D0B"/>
    <w:rsid w:val="00021B2D"/>
    <w:rsid w:val="000248CF"/>
    <w:rsid w:val="00024A8D"/>
    <w:rsid w:val="00024F7C"/>
    <w:rsid w:val="000256DF"/>
    <w:rsid w:val="00027B28"/>
    <w:rsid w:val="000301BE"/>
    <w:rsid w:val="0003251B"/>
    <w:rsid w:val="00032B06"/>
    <w:rsid w:val="000345FF"/>
    <w:rsid w:val="000355A3"/>
    <w:rsid w:val="00037C42"/>
    <w:rsid w:val="00041A3A"/>
    <w:rsid w:val="0004327B"/>
    <w:rsid w:val="0004500A"/>
    <w:rsid w:val="00046A56"/>
    <w:rsid w:val="000507C2"/>
    <w:rsid w:val="00052C04"/>
    <w:rsid w:val="000539C1"/>
    <w:rsid w:val="0005402A"/>
    <w:rsid w:val="000551C6"/>
    <w:rsid w:val="000643E9"/>
    <w:rsid w:val="00066918"/>
    <w:rsid w:val="00070D74"/>
    <w:rsid w:val="000763D8"/>
    <w:rsid w:val="00076692"/>
    <w:rsid w:val="00076888"/>
    <w:rsid w:val="00076DC8"/>
    <w:rsid w:val="0007750E"/>
    <w:rsid w:val="00081965"/>
    <w:rsid w:val="000822DE"/>
    <w:rsid w:val="000824A7"/>
    <w:rsid w:val="00083779"/>
    <w:rsid w:val="00083805"/>
    <w:rsid w:val="00085D32"/>
    <w:rsid w:val="00087502"/>
    <w:rsid w:val="00092BF1"/>
    <w:rsid w:val="00094EC6"/>
    <w:rsid w:val="000A123F"/>
    <w:rsid w:val="000A1728"/>
    <w:rsid w:val="000A2CC1"/>
    <w:rsid w:val="000A39A7"/>
    <w:rsid w:val="000A592A"/>
    <w:rsid w:val="000A7A24"/>
    <w:rsid w:val="000A7A87"/>
    <w:rsid w:val="000B098E"/>
    <w:rsid w:val="000B21DA"/>
    <w:rsid w:val="000B3E1D"/>
    <w:rsid w:val="000B4BF2"/>
    <w:rsid w:val="000B63CA"/>
    <w:rsid w:val="000B6871"/>
    <w:rsid w:val="000B6A2E"/>
    <w:rsid w:val="000B79D9"/>
    <w:rsid w:val="000C1D5A"/>
    <w:rsid w:val="000C1EE2"/>
    <w:rsid w:val="000C2945"/>
    <w:rsid w:val="000C50A9"/>
    <w:rsid w:val="000C69FD"/>
    <w:rsid w:val="000D0706"/>
    <w:rsid w:val="000D082D"/>
    <w:rsid w:val="000D19A0"/>
    <w:rsid w:val="000D4D6F"/>
    <w:rsid w:val="000D636C"/>
    <w:rsid w:val="000D74B0"/>
    <w:rsid w:val="000E22A2"/>
    <w:rsid w:val="000E5079"/>
    <w:rsid w:val="000E5EC2"/>
    <w:rsid w:val="000E6822"/>
    <w:rsid w:val="000F349E"/>
    <w:rsid w:val="000F37B1"/>
    <w:rsid w:val="000F4A53"/>
    <w:rsid w:val="000F4E40"/>
    <w:rsid w:val="000F6D30"/>
    <w:rsid w:val="00102814"/>
    <w:rsid w:val="00103A6F"/>
    <w:rsid w:val="00104C29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AD9"/>
    <w:rsid w:val="00134FAF"/>
    <w:rsid w:val="001415E5"/>
    <w:rsid w:val="001417FE"/>
    <w:rsid w:val="00142261"/>
    <w:rsid w:val="0014334E"/>
    <w:rsid w:val="0014357F"/>
    <w:rsid w:val="001507AC"/>
    <w:rsid w:val="0015200B"/>
    <w:rsid w:val="0015206D"/>
    <w:rsid w:val="0015224E"/>
    <w:rsid w:val="001539F8"/>
    <w:rsid w:val="00154E5C"/>
    <w:rsid w:val="001559EA"/>
    <w:rsid w:val="001560CE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5D2A"/>
    <w:rsid w:val="001669E4"/>
    <w:rsid w:val="0016790B"/>
    <w:rsid w:val="00167A79"/>
    <w:rsid w:val="00171BFD"/>
    <w:rsid w:val="00174CD5"/>
    <w:rsid w:val="00175243"/>
    <w:rsid w:val="00175A77"/>
    <w:rsid w:val="00175C72"/>
    <w:rsid w:val="0017639A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90A"/>
    <w:rsid w:val="0019738F"/>
    <w:rsid w:val="00197D34"/>
    <w:rsid w:val="001A2F73"/>
    <w:rsid w:val="001A3DD9"/>
    <w:rsid w:val="001A54A3"/>
    <w:rsid w:val="001A78F5"/>
    <w:rsid w:val="001B2C36"/>
    <w:rsid w:val="001B652F"/>
    <w:rsid w:val="001B6E68"/>
    <w:rsid w:val="001B7926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21CC"/>
    <w:rsid w:val="001D269F"/>
    <w:rsid w:val="001D2738"/>
    <w:rsid w:val="001D47B2"/>
    <w:rsid w:val="001D4D29"/>
    <w:rsid w:val="001D7AC9"/>
    <w:rsid w:val="001D7C61"/>
    <w:rsid w:val="001E6F09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102DF"/>
    <w:rsid w:val="00210BA0"/>
    <w:rsid w:val="00212AA6"/>
    <w:rsid w:val="0021309D"/>
    <w:rsid w:val="00214301"/>
    <w:rsid w:val="002154DE"/>
    <w:rsid w:val="0022082D"/>
    <w:rsid w:val="00220DEB"/>
    <w:rsid w:val="00222595"/>
    <w:rsid w:val="002230C0"/>
    <w:rsid w:val="00223B35"/>
    <w:rsid w:val="00223D8A"/>
    <w:rsid w:val="00225F22"/>
    <w:rsid w:val="00234D1A"/>
    <w:rsid w:val="002353BF"/>
    <w:rsid w:val="00240EE4"/>
    <w:rsid w:val="00241BFB"/>
    <w:rsid w:val="002426FA"/>
    <w:rsid w:val="00245925"/>
    <w:rsid w:val="00246B0F"/>
    <w:rsid w:val="00246CB6"/>
    <w:rsid w:val="0025030F"/>
    <w:rsid w:val="00251EA2"/>
    <w:rsid w:val="00252348"/>
    <w:rsid w:val="0025324D"/>
    <w:rsid w:val="00253BD9"/>
    <w:rsid w:val="00256F85"/>
    <w:rsid w:val="0025704C"/>
    <w:rsid w:val="002600D0"/>
    <w:rsid w:val="00261175"/>
    <w:rsid w:val="00261A03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B19"/>
    <w:rsid w:val="00287B4F"/>
    <w:rsid w:val="00287F4F"/>
    <w:rsid w:val="00290ACB"/>
    <w:rsid w:val="00290DF9"/>
    <w:rsid w:val="00291574"/>
    <w:rsid w:val="002933D0"/>
    <w:rsid w:val="002953A4"/>
    <w:rsid w:val="00296C12"/>
    <w:rsid w:val="0029753B"/>
    <w:rsid w:val="002A0EED"/>
    <w:rsid w:val="002A3F61"/>
    <w:rsid w:val="002A593D"/>
    <w:rsid w:val="002A60C1"/>
    <w:rsid w:val="002A7D23"/>
    <w:rsid w:val="002B0673"/>
    <w:rsid w:val="002B1140"/>
    <w:rsid w:val="002B12FC"/>
    <w:rsid w:val="002B2158"/>
    <w:rsid w:val="002B275C"/>
    <w:rsid w:val="002B2F1B"/>
    <w:rsid w:val="002B3029"/>
    <w:rsid w:val="002B3E40"/>
    <w:rsid w:val="002B59D0"/>
    <w:rsid w:val="002C14AF"/>
    <w:rsid w:val="002C33D5"/>
    <w:rsid w:val="002C3D32"/>
    <w:rsid w:val="002C43F5"/>
    <w:rsid w:val="002C4917"/>
    <w:rsid w:val="002D4326"/>
    <w:rsid w:val="002D44B7"/>
    <w:rsid w:val="002D74A8"/>
    <w:rsid w:val="002D7638"/>
    <w:rsid w:val="002E1B55"/>
    <w:rsid w:val="002E3566"/>
    <w:rsid w:val="002E3915"/>
    <w:rsid w:val="002E5EDA"/>
    <w:rsid w:val="002E6198"/>
    <w:rsid w:val="002F0513"/>
    <w:rsid w:val="002F107C"/>
    <w:rsid w:val="002F29EC"/>
    <w:rsid w:val="002F2ADD"/>
    <w:rsid w:val="002F2AE6"/>
    <w:rsid w:val="002F3D42"/>
    <w:rsid w:val="002F4785"/>
    <w:rsid w:val="002F50CF"/>
    <w:rsid w:val="002F6A77"/>
    <w:rsid w:val="00300275"/>
    <w:rsid w:val="00302C6A"/>
    <w:rsid w:val="00303F52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1E07"/>
    <w:rsid w:val="003220D4"/>
    <w:rsid w:val="00322C2E"/>
    <w:rsid w:val="00324475"/>
    <w:rsid w:val="0032617B"/>
    <w:rsid w:val="00326973"/>
    <w:rsid w:val="00331168"/>
    <w:rsid w:val="0033216B"/>
    <w:rsid w:val="00332617"/>
    <w:rsid w:val="0033298D"/>
    <w:rsid w:val="00335ACE"/>
    <w:rsid w:val="003364E0"/>
    <w:rsid w:val="003418C0"/>
    <w:rsid w:val="00342037"/>
    <w:rsid w:val="00342C31"/>
    <w:rsid w:val="00345556"/>
    <w:rsid w:val="00350E72"/>
    <w:rsid w:val="0035184C"/>
    <w:rsid w:val="00352301"/>
    <w:rsid w:val="0035443E"/>
    <w:rsid w:val="003553A3"/>
    <w:rsid w:val="00357F8A"/>
    <w:rsid w:val="003608F8"/>
    <w:rsid w:val="00360F8A"/>
    <w:rsid w:val="0036182A"/>
    <w:rsid w:val="00361D89"/>
    <w:rsid w:val="00362332"/>
    <w:rsid w:val="0036313D"/>
    <w:rsid w:val="00363AA9"/>
    <w:rsid w:val="00364009"/>
    <w:rsid w:val="00364022"/>
    <w:rsid w:val="00364479"/>
    <w:rsid w:val="003647B7"/>
    <w:rsid w:val="003713C6"/>
    <w:rsid w:val="00371BCA"/>
    <w:rsid w:val="00372306"/>
    <w:rsid w:val="00372F89"/>
    <w:rsid w:val="00375FF4"/>
    <w:rsid w:val="00376648"/>
    <w:rsid w:val="003819F8"/>
    <w:rsid w:val="00381E4C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FF9"/>
    <w:rsid w:val="003A3642"/>
    <w:rsid w:val="003A37BE"/>
    <w:rsid w:val="003A4BFB"/>
    <w:rsid w:val="003A5519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5AA"/>
    <w:rsid w:val="003C182C"/>
    <w:rsid w:val="003C1C47"/>
    <w:rsid w:val="003C1F81"/>
    <w:rsid w:val="003C42BD"/>
    <w:rsid w:val="003C5D7F"/>
    <w:rsid w:val="003C6957"/>
    <w:rsid w:val="003C6A32"/>
    <w:rsid w:val="003D0C74"/>
    <w:rsid w:val="003E4126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0C3B"/>
    <w:rsid w:val="004040B0"/>
    <w:rsid w:val="00405345"/>
    <w:rsid w:val="004066DE"/>
    <w:rsid w:val="00411447"/>
    <w:rsid w:val="00412A0D"/>
    <w:rsid w:val="00412CD0"/>
    <w:rsid w:val="004174B7"/>
    <w:rsid w:val="00420F2D"/>
    <w:rsid w:val="00422EAA"/>
    <w:rsid w:val="004230A1"/>
    <w:rsid w:val="004234C3"/>
    <w:rsid w:val="0042457A"/>
    <w:rsid w:val="00427CAF"/>
    <w:rsid w:val="00432CA4"/>
    <w:rsid w:val="0043496E"/>
    <w:rsid w:val="00435C01"/>
    <w:rsid w:val="0043618A"/>
    <w:rsid w:val="00440223"/>
    <w:rsid w:val="004415F2"/>
    <w:rsid w:val="00444284"/>
    <w:rsid w:val="004466D6"/>
    <w:rsid w:val="00447C26"/>
    <w:rsid w:val="0045158C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0E5"/>
    <w:rsid w:val="00476931"/>
    <w:rsid w:val="00477051"/>
    <w:rsid w:val="004806DA"/>
    <w:rsid w:val="00480FDD"/>
    <w:rsid w:val="00481B8B"/>
    <w:rsid w:val="00481FCF"/>
    <w:rsid w:val="0048266D"/>
    <w:rsid w:val="004831AE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15B"/>
    <w:rsid w:val="004A029A"/>
    <w:rsid w:val="004A50E7"/>
    <w:rsid w:val="004A7443"/>
    <w:rsid w:val="004A76F1"/>
    <w:rsid w:val="004A7C88"/>
    <w:rsid w:val="004B0DF3"/>
    <w:rsid w:val="004B0FAC"/>
    <w:rsid w:val="004B1043"/>
    <w:rsid w:val="004B3A17"/>
    <w:rsid w:val="004B716F"/>
    <w:rsid w:val="004C3D22"/>
    <w:rsid w:val="004C5B23"/>
    <w:rsid w:val="004D03C7"/>
    <w:rsid w:val="004D07B6"/>
    <w:rsid w:val="004D10B2"/>
    <w:rsid w:val="004D1D43"/>
    <w:rsid w:val="004D2A89"/>
    <w:rsid w:val="004D3ACD"/>
    <w:rsid w:val="004D495F"/>
    <w:rsid w:val="004D50B6"/>
    <w:rsid w:val="004E0E9A"/>
    <w:rsid w:val="004E122C"/>
    <w:rsid w:val="004E283C"/>
    <w:rsid w:val="004E3C02"/>
    <w:rsid w:val="004E4062"/>
    <w:rsid w:val="004E6CA9"/>
    <w:rsid w:val="004E7109"/>
    <w:rsid w:val="004E7C47"/>
    <w:rsid w:val="004E7D25"/>
    <w:rsid w:val="004F041E"/>
    <w:rsid w:val="004F15CB"/>
    <w:rsid w:val="004F69F8"/>
    <w:rsid w:val="004F6CE6"/>
    <w:rsid w:val="005006DA"/>
    <w:rsid w:val="0050077B"/>
    <w:rsid w:val="005025ED"/>
    <w:rsid w:val="005038E1"/>
    <w:rsid w:val="00503DBC"/>
    <w:rsid w:val="0050618B"/>
    <w:rsid w:val="00506231"/>
    <w:rsid w:val="005068DE"/>
    <w:rsid w:val="00511426"/>
    <w:rsid w:val="00511A73"/>
    <w:rsid w:val="0051288A"/>
    <w:rsid w:val="00512D07"/>
    <w:rsid w:val="0051375A"/>
    <w:rsid w:val="005157C7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66CF"/>
    <w:rsid w:val="00536923"/>
    <w:rsid w:val="00543162"/>
    <w:rsid w:val="005439CB"/>
    <w:rsid w:val="00544839"/>
    <w:rsid w:val="00547A89"/>
    <w:rsid w:val="00552523"/>
    <w:rsid w:val="00552E30"/>
    <w:rsid w:val="00552EA7"/>
    <w:rsid w:val="00552F1B"/>
    <w:rsid w:val="00553D58"/>
    <w:rsid w:val="00554470"/>
    <w:rsid w:val="00556036"/>
    <w:rsid w:val="00556A9E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6EC0"/>
    <w:rsid w:val="0057710B"/>
    <w:rsid w:val="0057755B"/>
    <w:rsid w:val="0058004A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1933"/>
    <w:rsid w:val="0059305E"/>
    <w:rsid w:val="00593525"/>
    <w:rsid w:val="00593B41"/>
    <w:rsid w:val="00595E89"/>
    <w:rsid w:val="005A0DCE"/>
    <w:rsid w:val="005A1B13"/>
    <w:rsid w:val="005A2D01"/>
    <w:rsid w:val="005A5BF8"/>
    <w:rsid w:val="005A637E"/>
    <w:rsid w:val="005A6930"/>
    <w:rsid w:val="005A726A"/>
    <w:rsid w:val="005B4FB8"/>
    <w:rsid w:val="005B5E0D"/>
    <w:rsid w:val="005C21DC"/>
    <w:rsid w:val="005C32F8"/>
    <w:rsid w:val="005C6010"/>
    <w:rsid w:val="005C744C"/>
    <w:rsid w:val="005D1C10"/>
    <w:rsid w:val="005D4735"/>
    <w:rsid w:val="005D4840"/>
    <w:rsid w:val="005D55D3"/>
    <w:rsid w:val="005D673C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4F41"/>
    <w:rsid w:val="005F6159"/>
    <w:rsid w:val="005F6687"/>
    <w:rsid w:val="005F705F"/>
    <w:rsid w:val="005F7A28"/>
    <w:rsid w:val="006000DF"/>
    <w:rsid w:val="00601B32"/>
    <w:rsid w:val="006049C4"/>
    <w:rsid w:val="00605A4F"/>
    <w:rsid w:val="00605A6A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20800"/>
    <w:rsid w:val="006208E3"/>
    <w:rsid w:val="00624B1E"/>
    <w:rsid w:val="0063470E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963"/>
    <w:rsid w:val="0066030A"/>
    <w:rsid w:val="0066312D"/>
    <w:rsid w:val="0066315D"/>
    <w:rsid w:val="006640CB"/>
    <w:rsid w:val="006645ED"/>
    <w:rsid w:val="00665B8B"/>
    <w:rsid w:val="00666AD8"/>
    <w:rsid w:val="006714CA"/>
    <w:rsid w:val="006723C4"/>
    <w:rsid w:val="00672652"/>
    <w:rsid w:val="006735FB"/>
    <w:rsid w:val="00673705"/>
    <w:rsid w:val="00675FB3"/>
    <w:rsid w:val="0068055E"/>
    <w:rsid w:val="0068079F"/>
    <w:rsid w:val="00683FD2"/>
    <w:rsid w:val="00684876"/>
    <w:rsid w:val="00684C47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6F81"/>
    <w:rsid w:val="00697674"/>
    <w:rsid w:val="00697A5B"/>
    <w:rsid w:val="006A3B1B"/>
    <w:rsid w:val="006A67E7"/>
    <w:rsid w:val="006A6C5B"/>
    <w:rsid w:val="006A733B"/>
    <w:rsid w:val="006B23A6"/>
    <w:rsid w:val="006B30B2"/>
    <w:rsid w:val="006B46BD"/>
    <w:rsid w:val="006B7C6E"/>
    <w:rsid w:val="006C2E39"/>
    <w:rsid w:val="006C5F2E"/>
    <w:rsid w:val="006C6FB1"/>
    <w:rsid w:val="006C7CFE"/>
    <w:rsid w:val="006D08EA"/>
    <w:rsid w:val="006D3817"/>
    <w:rsid w:val="006D3D82"/>
    <w:rsid w:val="006E2806"/>
    <w:rsid w:val="006E30C8"/>
    <w:rsid w:val="006E47ED"/>
    <w:rsid w:val="006E6533"/>
    <w:rsid w:val="006E676D"/>
    <w:rsid w:val="006E7248"/>
    <w:rsid w:val="006E7A70"/>
    <w:rsid w:val="006F5102"/>
    <w:rsid w:val="006F7835"/>
    <w:rsid w:val="00700A7D"/>
    <w:rsid w:val="00706895"/>
    <w:rsid w:val="0071072C"/>
    <w:rsid w:val="00710A9E"/>
    <w:rsid w:val="00712094"/>
    <w:rsid w:val="007128B5"/>
    <w:rsid w:val="00714390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30743"/>
    <w:rsid w:val="00730F68"/>
    <w:rsid w:val="00733511"/>
    <w:rsid w:val="007355D6"/>
    <w:rsid w:val="007378E7"/>
    <w:rsid w:val="007463CD"/>
    <w:rsid w:val="00746573"/>
    <w:rsid w:val="0075031A"/>
    <w:rsid w:val="0075032B"/>
    <w:rsid w:val="00750BBA"/>
    <w:rsid w:val="00751351"/>
    <w:rsid w:val="00753FC4"/>
    <w:rsid w:val="00756E1F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67AC"/>
    <w:rsid w:val="00787269"/>
    <w:rsid w:val="0078778B"/>
    <w:rsid w:val="00791BB0"/>
    <w:rsid w:val="0079428A"/>
    <w:rsid w:val="007947B9"/>
    <w:rsid w:val="0079784C"/>
    <w:rsid w:val="007979D8"/>
    <w:rsid w:val="007A16A3"/>
    <w:rsid w:val="007A262F"/>
    <w:rsid w:val="007A3D50"/>
    <w:rsid w:val="007A4D6B"/>
    <w:rsid w:val="007A547B"/>
    <w:rsid w:val="007B0847"/>
    <w:rsid w:val="007B0979"/>
    <w:rsid w:val="007B12E0"/>
    <w:rsid w:val="007B2A24"/>
    <w:rsid w:val="007B433A"/>
    <w:rsid w:val="007B633E"/>
    <w:rsid w:val="007C0642"/>
    <w:rsid w:val="007C0A83"/>
    <w:rsid w:val="007C10AE"/>
    <w:rsid w:val="007C2F2C"/>
    <w:rsid w:val="007C4A35"/>
    <w:rsid w:val="007C5A44"/>
    <w:rsid w:val="007C68DF"/>
    <w:rsid w:val="007D112F"/>
    <w:rsid w:val="007D16C1"/>
    <w:rsid w:val="007D175D"/>
    <w:rsid w:val="007D2F84"/>
    <w:rsid w:val="007D32B3"/>
    <w:rsid w:val="007D4780"/>
    <w:rsid w:val="007D4FD7"/>
    <w:rsid w:val="007D60AA"/>
    <w:rsid w:val="007D6C8C"/>
    <w:rsid w:val="007E6D68"/>
    <w:rsid w:val="007F00C4"/>
    <w:rsid w:val="007F1C50"/>
    <w:rsid w:val="007F3944"/>
    <w:rsid w:val="007F5683"/>
    <w:rsid w:val="007F60C0"/>
    <w:rsid w:val="00803076"/>
    <w:rsid w:val="00803B6E"/>
    <w:rsid w:val="00805356"/>
    <w:rsid w:val="0080673D"/>
    <w:rsid w:val="00810E0C"/>
    <w:rsid w:val="008111B1"/>
    <w:rsid w:val="008115AB"/>
    <w:rsid w:val="00812348"/>
    <w:rsid w:val="00812FFE"/>
    <w:rsid w:val="0081466F"/>
    <w:rsid w:val="00814F4B"/>
    <w:rsid w:val="008155D4"/>
    <w:rsid w:val="00815649"/>
    <w:rsid w:val="00817733"/>
    <w:rsid w:val="008215DB"/>
    <w:rsid w:val="0082182F"/>
    <w:rsid w:val="008251DF"/>
    <w:rsid w:val="008259F2"/>
    <w:rsid w:val="00832383"/>
    <w:rsid w:val="00832D0B"/>
    <w:rsid w:val="008339AC"/>
    <w:rsid w:val="00833C8B"/>
    <w:rsid w:val="00834067"/>
    <w:rsid w:val="0083470F"/>
    <w:rsid w:val="0083472E"/>
    <w:rsid w:val="008403B5"/>
    <w:rsid w:val="0084075E"/>
    <w:rsid w:val="0084205C"/>
    <w:rsid w:val="00850B1B"/>
    <w:rsid w:val="008514D4"/>
    <w:rsid w:val="00851639"/>
    <w:rsid w:val="0085168D"/>
    <w:rsid w:val="00852E83"/>
    <w:rsid w:val="008544F1"/>
    <w:rsid w:val="00854894"/>
    <w:rsid w:val="00854A4D"/>
    <w:rsid w:val="00855CA3"/>
    <w:rsid w:val="00855D38"/>
    <w:rsid w:val="00857985"/>
    <w:rsid w:val="00863E87"/>
    <w:rsid w:val="008650FC"/>
    <w:rsid w:val="0086534B"/>
    <w:rsid w:val="008659A9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40B6"/>
    <w:rsid w:val="008A6362"/>
    <w:rsid w:val="008A672E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F305A"/>
    <w:rsid w:val="008F345B"/>
    <w:rsid w:val="008F4941"/>
    <w:rsid w:val="008F502C"/>
    <w:rsid w:val="008F6948"/>
    <w:rsid w:val="008F76B1"/>
    <w:rsid w:val="008F76C4"/>
    <w:rsid w:val="00900D28"/>
    <w:rsid w:val="009011F7"/>
    <w:rsid w:val="00902CC5"/>
    <w:rsid w:val="0090671F"/>
    <w:rsid w:val="0090681F"/>
    <w:rsid w:val="00907C56"/>
    <w:rsid w:val="00907E0B"/>
    <w:rsid w:val="0092034B"/>
    <w:rsid w:val="00922DC6"/>
    <w:rsid w:val="00923D4F"/>
    <w:rsid w:val="00926EDA"/>
    <w:rsid w:val="00927958"/>
    <w:rsid w:val="00927FDA"/>
    <w:rsid w:val="00932953"/>
    <w:rsid w:val="00935900"/>
    <w:rsid w:val="009364A2"/>
    <w:rsid w:val="00936FDC"/>
    <w:rsid w:val="00942CA6"/>
    <w:rsid w:val="0094457A"/>
    <w:rsid w:val="00945DD2"/>
    <w:rsid w:val="00946F20"/>
    <w:rsid w:val="009501D9"/>
    <w:rsid w:val="00950DDB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2EB5"/>
    <w:rsid w:val="009842DD"/>
    <w:rsid w:val="00985488"/>
    <w:rsid w:val="009857F6"/>
    <w:rsid w:val="009863DB"/>
    <w:rsid w:val="0098670C"/>
    <w:rsid w:val="00986890"/>
    <w:rsid w:val="009900D0"/>
    <w:rsid w:val="009936D3"/>
    <w:rsid w:val="00993A6B"/>
    <w:rsid w:val="00994319"/>
    <w:rsid w:val="00996285"/>
    <w:rsid w:val="00996AF5"/>
    <w:rsid w:val="009A0F2F"/>
    <w:rsid w:val="009A4325"/>
    <w:rsid w:val="009A77D5"/>
    <w:rsid w:val="009B3C48"/>
    <w:rsid w:val="009B5174"/>
    <w:rsid w:val="009B6698"/>
    <w:rsid w:val="009B725A"/>
    <w:rsid w:val="009C7BC5"/>
    <w:rsid w:val="009D3A1A"/>
    <w:rsid w:val="009D4EBB"/>
    <w:rsid w:val="009D5DAC"/>
    <w:rsid w:val="009D7229"/>
    <w:rsid w:val="009D78E8"/>
    <w:rsid w:val="009E005D"/>
    <w:rsid w:val="009E01BF"/>
    <w:rsid w:val="009E0ED3"/>
    <w:rsid w:val="009E1E4F"/>
    <w:rsid w:val="009E3C94"/>
    <w:rsid w:val="009E56B0"/>
    <w:rsid w:val="009F0427"/>
    <w:rsid w:val="009F15F7"/>
    <w:rsid w:val="009F22B3"/>
    <w:rsid w:val="009F268D"/>
    <w:rsid w:val="009F2A05"/>
    <w:rsid w:val="009F6039"/>
    <w:rsid w:val="009F6E49"/>
    <w:rsid w:val="00A03D5D"/>
    <w:rsid w:val="00A058E2"/>
    <w:rsid w:val="00A05D0A"/>
    <w:rsid w:val="00A06D26"/>
    <w:rsid w:val="00A100BF"/>
    <w:rsid w:val="00A11232"/>
    <w:rsid w:val="00A116C6"/>
    <w:rsid w:val="00A1325E"/>
    <w:rsid w:val="00A13F83"/>
    <w:rsid w:val="00A2053E"/>
    <w:rsid w:val="00A20A32"/>
    <w:rsid w:val="00A235B9"/>
    <w:rsid w:val="00A259ED"/>
    <w:rsid w:val="00A25FA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5D9D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07D7"/>
    <w:rsid w:val="00A72EAF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65AD"/>
    <w:rsid w:val="00AA7616"/>
    <w:rsid w:val="00AA767C"/>
    <w:rsid w:val="00AB0066"/>
    <w:rsid w:val="00AB04CC"/>
    <w:rsid w:val="00AB1DC9"/>
    <w:rsid w:val="00AB3556"/>
    <w:rsid w:val="00AB6BAE"/>
    <w:rsid w:val="00AB6CB5"/>
    <w:rsid w:val="00AB723D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C42"/>
    <w:rsid w:val="00AE0D7E"/>
    <w:rsid w:val="00AE2E13"/>
    <w:rsid w:val="00AE3E14"/>
    <w:rsid w:val="00AE45F8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7FBB"/>
    <w:rsid w:val="00B10019"/>
    <w:rsid w:val="00B108D7"/>
    <w:rsid w:val="00B11C17"/>
    <w:rsid w:val="00B11D43"/>
    <w:rsid w:val="00B12145"/>
    <w:rsid w:val="00B13C80"/>
    <w:rsid w:val="00B16F0B"/>
    <w:rsid w:val="00B2002F"/>
    <w:rsid w:val="00B2349C"/>
    <w:rsid w:val="00B23A57"/>
    <w:rsid w:val="00B2501C"/>
    <w:rsid w:val="00B25E8E"/>
    <w:rsid w:val="00B30511"/>
    <w:rsid w:val="00B30854"/>
    <w:rsid w:val="00B322AD"/>
    <w:rsid w:val="00B32AD3"/>
    <w:rsid w:val="00B33CBA"/>
    <w:rsid w:val="00B34D66"/>
    <w:rsid w:val="00B359CA"/>
    <w:rsid w:val="00B363C2"/>
    <w:rsid w:val="00B37433"/>
    <w:rsid w:val="00B37904"/>
    <w:rsid w:val="00B400F3"/>
    <w:rsid w:val="00B40D3B"/>
    <w:rsid w:val="00B4195D"/>
    <w:rsid w:val="00B419A2"/>
    <w:rsid w:val="00B41D52"/>
    <w:rsid w:val="00B42F2F"/>
    <w:rsid w:val="00B4342C"/>
    <w:rsid w:val="00B439F7"/>
    <w:rsid w:val="00B4470E"/>
    <w:rsid w:val="00B51CF2"/>
    <w:rsid w:val="00B52178"/>
    <w:rsid w:val="00B527E0"/>
    <w:rsid w:val="00B52988"/>
    <w:rsid w:val="00B53BC8"/>
    <w:rsid w:val="00B54F4B"/>
    <w:rsid w:val="00B551FF"/>
    <w:rsid w:val="00B56D0A"/>
    <w:rsid w:val="00B57FA9"/>
    <w:rsid w:val="00B626C0"/>
    <w:rsid w:val="00B63F96"/>
    <w:rsid w:val="00B64674"/>
    <w:rsid w:val="00B672D5"/>
    <w:rsid w:val="00B67569"/>
    <w:rsid w:val="00B7125A"/>
    <w:rsid w:val="00B71E2E"/>
    <w:rsid w:val="00B72B7D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58A"/>
    <w:rsid w:val="00B85FB0"/>
    <w:rsid w:val="00B86F29"/>
    <w:rsid w:val="00B90A76"/>
    <w:rsid w:val="00B92CB1"/>
    <w:rsid w:val="00B93524"/>
    <w:rsid w:val="00B95D02"/>
    <w:rsid w:val="00BA422C"/>
    <w:rsid w:val="00BA53C7"/>
    <w:rsid w:val="00BA59D0"/>
    <w:rsid w:val="00BA5CE7"/>
    <w:rsid w:val="00BA78E4"/>
    <w:rsid w:val="00BB070A"/>
    <w:rsid w:val="00BB0D7A"/>
    <w:rsid w:val="00BB5D91"/>
    <w:rsid w:val="00BB7EC9"/>
    <w:rsid w:val="00BC0924"/>
    <w:rsid w:val="00BC0D78"/>
    <w:rsid w:val="00BC2C87"/>
    <w:rsid w:val="00BC3A3F"/>
    <w:rsid w:val="00BC4977"/>
    <w:rsid w:val="00BC4FFD"/>
    <w:rsid w:val="00BC6130"/>
    <w:rsid w:val="00BC6C85"/>
    <w:rsid w:val="00BD0272"/>
    <w:rsid w:val="00BD1F15"/>
    <w:rsid w:val="00BD32B5"/>
    <w:rsid w:val="00BD39B5"/>
    <w:rsid w:val="00BD4AAF"/>
    <w:rsid w:val="00BD5E8D"/>
    <w:rsid w:val="00BD643A"/>
    <w:rsid w:val="00BE213B"/>
    <w:rsid w:val="00BE2692"/>
    <w:rsid w:val="00BE4143"/>
    <w:rsid w:val="00BE4AE6"/>
    <w:rsid w:val="00BE5598"/>
    <w:rsid w:val="00BE5D43"/>
    <w:rsid w:val="00BE75C3"/>
    <w:rsid w:val="00BE788D"/>
    <w:rsid w:val="00BE7E49"/>
    <w:rsid w:val="00BF0BD6"/>
    <w:rsid w:val="00BF0C86"/>
    <w:rsid w:val="00BF147A"/>
    <w:rsid w:val="00BF32BF"/>
    <w:rsid w:val="00BF356A"/>
    <w:rsid w:val="00BF56BD"/>
    <w:rsid w:val="00BF6799"/>
    <w:rsid w:val="00C01340"/>
    <w:rsid w:val="00C01431"/>
    <w:rsid w:val="00C11E51"/>
    <w:rsid w:val="00C12904"/>
    <w:rsid w:val="00C1386A"/>
    <w:rsid w:val="00C13B06"/>
    <w:rsid w:val="00C142AC"/>
    <w:rsid w:val="00C143FA"/>
    <w:rsid w:val="00C17813"/>
    <w:rsid w:val="00C20847"/>
    <w:rsid w:val="00C210AA"/>
    <w:rsid w:val="00C22415"/>
    <w:rsid w:val="00C2359B"/>
    <w:rsid w:val="00C236BC"/>
    <w:rsid w:val="00C23A64"/>
    <w:rsid w:val="00C23D82"/>
    <w:rsid w:val="00C2489C"/>
    <w:rsid w:val="00C263D9"/>
    <w:rsid w:val="00C26ECA"/>
    <w:rsid w:val="00C26FE2"/>
    <w:rsid w:val="00C3176D"/>
    <w:rsid w:val="00C348F2"/>
    <w:rsid w:val="00C34D3C"/>
    <w:rsid w:val="00C35ADF"/>
    <w:rsid w:val="00C35D62"/>
    <w:rsid w:val="00C36416"/>
    <w:rsid w:val="00C4331A"/>
    <w:rsid w:val="00C45367"/>
    <w:rsid w:val="00C51E96"/>
    <w:rsid w:val="00C51FA8"/>
    <w:rsid w:val="00C541E3"/>
    <w:rsid w:val="00C55124"/>
    <w:rsid w:val="00C610F0"/>
    <w:rsid w:val="00C629DC"/>
    <w:rsid w:val="00C64219"/>
    <w:rsid w:val="00C643FF"/>
    <w:rsid w:val="00C64B5F"/>
    <w:rsid w:val="00C66734"/>
    <w:rsid w:val="00C66E0C"/>
    <w:rsid w:val="00C66E22"/>
    <w:rsid w:val="00C71109"/>
    <w:rsid w:val="00C73D9C"/>
    <w:rsid w:val="00C759E4"/>
    <w:rsid w:val="00C82CC9"/>
    <w:rsid w:val="00C8440D"/>
    <w:rsid w:val="00C84B59"/>
    <w:rsid w:val="00C861EC"/>
    <w:rsid w:val="00C868C6"/>
    <w:rsid w:val="00C8691D"/>
    <w:rsid w:val="00C86F0E"/>
    <w:rsid w:val="00C900F7"/>
    <w:rsid w:val="00C90C31"/>
    <w:rsid w:val="00C9122A"/>
    <w:rsid w:val="00C94317"/>
    <w:rsid w:val="00C94F6E"/>
    <w:rsid w:val="00C96EDF"/>
    <w:rsid w:val="00C97D55"/>
    <w:rsid w:val="00CA432E"/>
    <w:rsid w:val="00CA4740"/>
    <w:rsid w:val="00CA66B7"/>
    <w:rsid w:val="00CA6C95"/>
    <w:rsid w:val="00CA7754"/>
    <w:rsid w:val="00CB01BD"/>
    <w:rsid w:val="00CB1A1B"/>
    <w:rsid w:val="00CB1C71"/>
    <w:rsid w:val="00CC01CE"/>
    <w:rsid w:val="00CC0305"/>
    <w:rsid w:val="00CC1389"/>
    <w:rsid w:val="00CC13A5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410"/>
    <w:rsid w:val="00CD551C"/>
    <w:rsid w:val="00CE050A"/>
    <w:rsid w:val="00CE06FC"/>
    <w:rsid w:val="00CE1E4B"/>
    <w:rsid w:val="00CE305B"/>
    <w:rsid w:val="00CE46BA"/>
    <w:rsid w:val="00CF16AB"/>
    <w:rsid w:val="00CF21B0"/>
    <w:rsid w:val="00CF47FA"/>
    <w:rsid w:val="00CF5042"/>
    <w:rsid w:val="00D00A39"/>
    <w:rsid w:val="00D00D09"/>
    <w:rsid w:val="00D03239"/>
    <w:rsid w:val="00D063BF"/>
    <w:rsid w:val="00D07CDC"/>
    <w:rsid w:val="00D07FF5"/>
    <w:rsid w:val="00D1179B"/>
    <w:rsid w:val="00D11E56"/>
    <w:rsid w:val="00D12BB5"/>
    <w:rsid w:val="00D14161"/>
    <w:rsid w:val="00D143D5"/>
    <w:rsid w:val="00D14484"/>
    <w:rsid w:val="00D1465D"/>
    <w:rsid w:val="00D16BBD"/>
    <w:rsid w:val="00D17867"/>
    <w:rsid w:val="00D200D8"/>
    <w:rsid w:val="00D22380"/>
    <w:rsid w:val="00D2316F"/>
    <w:rsid w:val="00D231F9"/>
    <w:rsid w:val="00D24E37"/>
    <w:rsid w:val="00D267F4"/>
    <w:rsid w:val="00D26F2D"/>
    <w:rsid w:val="00D3511A"/>
    <w:rsid w:val="00D36D7B"/>
    <w:rsid w:val="00D37965"/>
    <w:rsid w:val="00D4201C"/>
    <w:rsid w:val="00D42AEE"/>
    <w:rsid w:val="00D450BE"/>
    <w:rsid w:val="00D455D7"/>
    <w:rsid w:val="00D4748B"/>
    <w:rsid w:val="00D47965"/>
    <w:rsid w:val="00D47E7E"/>
    <w:rsid w:val="00D51C39"/>
    <w:rsid w:val="00D52F3C"/>
    <w:rsid w:val="00D5477E"/>
    <w:rsid w:val="00D5493F"/>
    <w:rsid w:val="00D57263"/>
    <w:rsid w:val="00D601AD"/>
    <w:rsid w:val="00D6543B"/>
    <w:rsid w:val="00D675F2"/>
    <w:rsid w:val="00D7055F"/>
    <w:rsid w:val="00D706DB"/>
    <w:rsid w:val="00D732B9"/>
    <w:rsid w:val="00D75CB0"/>
    <w:rsid w:val="00D76D4A"/>
    <w:rsid w:val="00D775D3"/>
    <w:rsid w:val="00D81AE8"/>
    <w:rsid w:val="00D81E44"/>
    <w:rsid w:val="00D879DD"/>
    <w:rsid w:val="00D95F05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22F3"/>
    <w:rsid w:val="00DC3315"/>
    <w:rsid w:val="00DC35FF"/>
    <w:rsid w:val="00DC611E"/>
    <w:rsid w:val="00DD08B3"/>
    <w:rsid w:val="00DD16AA"/>
    <w:rsid w:val="00DD35F3"/>
    <w:rsid w:val="00DD4917"/>
    <w:rsid w:val="00DD6424"/>
    <w:rsid w:val="00DE0829"/>
    <w:rsid w:val="00DE1188"/>
    <w:rsid w:val="00DE2D88"/>
    <w:rsid w:val="00DE48EB"/>
    <w:rsid w:val="00DF5933"/>
    <w:rsid w:val="00DF631A"/>
    <w:rsid w:val="00DF6A1B"/>
    <w:rsid w:val="00E01748"/>
    <w:rsid w:val="00E023AC"/>
    <w:rsid w:val="00E027B0"/>
    <w:rsid w:val="00E02F93"/>
    <w:rsid w:val="00E03035"/>
    <w:rsid w:val="00E03481"/>
    <w:rsid w:val="00E035A2"/>
    <w:rsid w:val="00E06728"/>
    <w:rsid w:val="00E1177E"/>
    <w:rsid w:val="00E126DE"/>
    <w:rsid w:val="00E1430A"/>
    <w:rsid w:val="00E153A6"/>
    <w:rsid w:val="00E16304"/>
    <w:rsid w:val="00E1640A"/>
    <w:rsid w:val="00E21383"/>
    <w:rsid w:val="00E232DF"/>
    <w:rsid w:val="00E30200"/>
    <w:rsid w:val="00E3062E"/>
    <w:rsid w:val="00E306F0"/>
    <w:rsid w:val="00E313ED"/>
    <w:rsid w:val="00E31793"/>
    <w:rsid w:val="00E31D39"/>
    <w:rsid w:val="00E3396D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3AF"/>
    <w:rsid w:val="00E537D4"/>
    <w:rsid w:val="00E57DC1"/>
    <w:rsid w:val="00E647FE"/>
    <w:rsid w:val="00E6537B"/>
    <w:rsid w:val="00E65CD7"/>
    <w:rsid w:val="00E6617E"/>
    <w:rsid w:val="00E67361"/>
    <w:rsid w:val="00E714EC"/>
    <w:rsid w:val="00E7157A"/>
    <w:rsid w:val="00E72781"/>
    <w:rsid w:val="00E736C3"/>
    <w:rsid w:val="00E73EFB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51B0"/>
    <w:rsid w:val="00EB6287"/>
    <w:rsid w:val="00EC2051"/>
    <w:rsid w:val="00EC35C2"/>
    <w:rsid w:val="00EC4AEE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4E6C"/>
    <w:rsid w:val="00EE5A38"/>
    <w:rsid w:val="00EF092C"/>
    <w:rsid w:val="00EF0DB5"/>
    <w:rsid w:val="00EF161D"/>
    <w:rsid w:val="00EF1FB6"/>
    <w:rsid w:val="00EF24D9"/>
    <w:rsid w:val="00EF288F"/>
    <w:rsid w:val="00EF44E7"/>
    <w:rsid w:val="00EF77AE"/>
    <w:rsid w:val="00F01FD2"/>
    <w:rsid w:val="00F04801"/>
    <w:rsid w:val="00F10B29"/>
    <w:rsid w:val="00F11BD9"/>
    <w:rsid w:val="00F1263F"/>
    <w:rsid w:val="00F149D0"/>
    <w:rsid w:val="00F16999"/>
    <w:rsid w:val="00F20274"/>
    <w:rsid w:val="00F2418D"/>
    <w:rsid w:val="00F258C5"/>
    <w:rsid w:val="00F268E2"/>
    <w:rsid w:val="00F27896"/>
    <w:rsid w:val="00F30344"/>
    <w:rsid w:val="00F30EB1"/>
    <w:rsid w:val="00F31629"/>
    <w:rsid w:val="00F32F0C"/>
    <w:rsid w:val="00F35564"/>
    <w:rsid w:val="00F35950"/>
    <w:rsid w:val="00F36913"/>
    <w:rsid w:val="00F370FF"/>
    <w:rsid w:val="00F37FA1"/>
    <w:rsid w:val="00F40AA2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6DEC"/>
    <w:rsid w:val="00F723EE"/>
    <w:rsid w:val="00F72E38"/>
    <w:rsid w:val="00F80773"/>
    <w:rsid w:val="00F82768"/>
    <w:rsid w:val="00F93870"/>
    <w:rsid w:val="00F96731"/>
    <w:rsid w:val="00F96E2A"/>
    <w:rsid w:val="00FA12C5"/>
    <w:rsid w:val="00FA3EE6"/>
    <w:rsid w:val="00FA757C"/>
    <w:rsid w:val="00FB03B3"/>
    <w:rsid w:val="00FB186E"/>
    <w:rsid w:val="00FB44D8"/>
    <w:rsid w:val="00FB5B19"/>
    <w:rsid w:val="00FB680E"/>
    <w:rsid w:val="00FB7EF2"/>
    <w:rsid w:val="00FC06A7"/>
    <w:rsid w:val="00FC3CFC"/>
    <w:rsid w:val="00FC47D1"/>
    <w:rsid w:val="00FC4AEF"/>
    <w:rsid w:val="00FD24C6"/>
    <w:rsid w:val="00FD3ABA"/>
    <w:rsid w:val="00FD463D"/>
    <w:rsid w:val="00FD71C0"/>
    <w:rsid w:val="00FD7E7E"/>
    <w:rsid w:val="00FE03A1"/>
    <w:rsid w:val="00FE092A"/>
    <w:rsid w:val="00FE41F8"/>
    <w:rsid w:val="00FE4A56"/>
    <w:rsid w:val="00FE782C"/>
    <w:rsid w:val="00FE790A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1DD"/>
  <w15:chartTrackingRefBased/>
  <w15:docId w15:val="{EDEB18E2-6FEB-430A-8E1D-1D93AC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43F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25F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5FAD"/>
    <w:rPr>
      <w:rFonts w:ascii="Times New Roman" w:eastAsia="Times New Roman" w:hAnsi="Times New Roman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Deniss Belovs</cp:lastModifiedBy>
  <cp:revision>100</cp:revision>
  <dcterms:created xsi:type="dcterms:W3CDTF">2019-10-24T10:00:00Z</dcterms:created>
  <dcterms:modified xsi:type="dcterms:W3CDTF">2020-12-10T16:47:00Z</dcterms:modified>
</cp:coreProperties>
</file>