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24C" w14:textId="26A2FF52" w:rsidR="007376CC" w:rsidRPr="00B626C0" w:rsidRDefault="007376CC" w:rsidP="007376CC">
      <w:pPr>
        <w:pStyle w:val="Heading7"/>
        <w:jc w:val="right"/>
        <w:rPr>
          <w:rStyle w:val="IntenseEmphasis"/>
          <w:rFonts w:ascii="Calibri" w:hAnsi="Calibri"/>
          <w:color w:val="auto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>Student ________</w:t>
      </w:r>
      <w:r>
        <w:rPr>
          <w:rStyle w:val="IntenseEmphasis"/>
          <w:rFonts w:ascii="Calibri" w:hAnsi="Calibri"/>
          <w:color w:val="auto"/>
          <w:szCs w:val="24"/>
          <w:lang w:val="en-GB"/>
        </w:rPr>
        <w:t>__</w:t>
      </w:r>
      <w:r w:rsidR="00E402E1">
        <w:rPr>
          <w:rStyle w:val="IntenseEmphasis"/>
          <w:rFonts w:ascii="Calibri" w:hAnsi="Calibri"/>
          <w:color w:val="auto"/>
          <w:szCs w:val="24"/>
          <w:lang w:val="en-GB"/>
        </w:rPr>
        <w:t>Deniss Belovs 4801BD</w:t>
      </w:r>
      <w:r>
        <w:rPr>
          <w:rStyle w:val="IntenseEmphasis"/>
          <w:rFonts w:ascii="Calibri" w:hAnsi="Calibri"/>
          <w:color w:val="auto"/>
          <w:szCs w:val="24"/>
          <w:lang w:val="en-GB"/>
        </w:rPr>
        <w:t>_____</w:t>
      </w: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>_______</w:t>
      </w:r>
    </w:p>
    <w:p w14:paraId="3CFCA3A2" w14:textId="77777777" w:rsidR="007376CC" w:rsidRPr="00B626C0" w:rsidRDefault="007376CC" w:rsidP="007376CC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B3CD40A" w14:textId="77777777" w:rsidR="007376CC" w:rsidRP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REPORT</w:t>
      </w:r>
    </w:p>
    <w:p w14:paraId="0838F413" w14:textId="649C51FE" w:rsidR="007376CC" w:rsidRPr="0000765E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ru-RU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Laboratory Work N</w:t>
      </w:r>
      <w:r w:rsidR="0000765E">
        <w:rPr>
          <w:rFonts w:ascii="Calibri" w:hAnsi="Calibri"/>
          <w:b/>
          <w:bCs/>
          <w:i/>
          <w:iCs/>
          <w:color w:val="4F81BD"/>
          <w:lang w:val="ru-RU"/>
        </w:rPr>
        <w:t>6</w:t>
      </w:r>
    </w:p>
    <w:p w14:paraId="005DED81" w14:textId="77777777" w:rsidR="00D05591" w:rsidRPr="007376CC" w:rsidRDefault="00D05591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sz w:val="20"/>
          <w:lang w:val="en-GB"/>
        </w:rPr>
      </w:pPr>
    </w:p>
    <w:p w14:paraId="2E6D1CC5" w14:textId="172D8A9C" w:rsidR="00C36D1B" w:rsidRPr="00EE3DE5" w:rsidRDefault="00823A78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R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esult</w:t>
      </w:r>
      <w:r>
        <w:rPr>
          <w:rFonts w:ascii="Calibri" w:hAnsi="Calibri"/>
          <w:b/>
          <w:i/>
          <w:color w:val="4F81BD"/>
          <w:lang w:val="en-GB"/>
        </w:rPr>
        <w:t>s</w:t>
      </w:r>
      <w:r w:rsidR="00EE3DE5" w:rsidRPr="00EE3DE5">
        <w:rPr>
          <w:rFonts w:ascii="Calibri" w:hAnsi="Calibri"/>
          <w:b/>
          <w:i/>
          <w:color w:val="4F81BD"/>
          <w:lang w:val="en-GB"/>
        </w:rPr>
        <w:t xml:space="preserve"> of the multi</w:t>
      </w:r>
      <w:r w:rsidR="00EE5232">
        <w:rPr>
          <w:rFonts w:ascii="Calibri" w:hAnsi="Calibri"/>
          <w:b/>
          <w:i/>
          <w:color w:val="4F81BD"/>
          <w:lang w:val="en-GB"/>
        </w:rPr>
        <w:t xml:space="preserve">ple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regression model</w:t>
      </w:r>
      <w:r w:rsidR="00EE3DE5">
        <w:rPr>
          <w:rFonts w:ascii="Calibri" w:hAnsi="Calibri"/>
          <w:b/>
          <w:i/>
          <w:color w:val="4F81BD"/>
          <w:lang w:val="en-GB"/>
        </w:rPr>
        <w:t xml:space="preserve">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construction</w:t>
      </w:r>
    </w:p>
    <w:p w14:paraId="2AF5802B" w14:textId="7B8B6E42" w:rsidR="00290BAD" w:rsidRPr="00EE5232" w:rsidRDefault="007D7DB2" w:rsidP="00002EF6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Regression model equation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p w14:paraId="416E234C" w14:textId="5AE5BF1D" w:rsidR="00EE3DE5" w:rsidRPr="00CD59C1" w:rsidRDefault="00CD59C1" w:rsidP="00EE3DE5">
      <w:pPr>
        <w:pStyle w:val="BodyText"/>
        <w:spacing w:line="240" w:lineRule="auto"/>
        <w:ind w:left="1440"/>
        <w:rPr>
          <w:rFonts w:ascii="Calibri" w:hAnsi="Calibri"/>
          <w:i/>
          <w:lang w:val="en-GB"/>
        </w:rPr>
      </w:pPr>
      <w:r w:rsidRPr="009A4B9F">
        <w:rPr>
          <w:rFonts w:ascii="Calibri" w:hAnsi="Calibri"/>
          <w:position w:val="-4"/>
          <w:sz w:val="20"/>
        </w:rPr>
        <w:object w:dxaOrig="220" w:dyaOrig="320" w14:anchorId="2962A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.35pt;height:15.35pt" o:ole="">
            <v:imagedata r:id="rId7" o:title=""/>
          </v:shape>
          <o:OLEObject Type="Embed" ProgID="Equation.3" ShapeID="_x0000_i1029" DrawAspect="Content" ObjectID="_1669727072" r:id="rId8"/>
        </w:object>
      </w:r>
      <w:r>
        <w:rPr>
          <w:rFonts w:ascii="Calibri" w:hAnsi="Calibri"/>
          <w:sz w:val="20"/>
        </w:rPr>
        <w:t>=</w:t>
      </w:r>
      <w:r w:rsidR="007E2E1F">
        <w:rPr>
          <w:rFonts w:ascii="Calibri" w:hAnsi="Calibri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-4.45403</m:t>
        </m:r>
        <m:r>
          <w:rPr>
            <w:rFonts w:ascii="Cambria Math" w:hAnsi="Cambria Math"/>
            <w:sz w:val="20"/>
            <w:lang w:val="en-GB"/>
          </w:rPr>
          <m:t xml:space="preserve"> + -2.05992*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w:rPr>
            <w:rFonts w:ascii="Cambria Math" w:hAnsi="Cambria Math"/>
            <w:sz w:val="20"/>
            <w:lang w:val="en-GB"/>
          </w:rPr>
          <m:t>+0.12046*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w:rPr>
            <w:rFonts w:ascii="Cambria Math" w:hAnsi="Cambria Math"/>
            <w:sz w:val="20"/>
            <w:lang w:val="en-GB"/>
          </w:rPr>
          <m:t>+0.39964*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w:rPr>
            <w:rFonts w:ascii="Cambria Math" w:hAnsi="Cambria Math"/>
            <w:sz w:val="20"/>
            <w:lang w:val="en-GB"/>
          </w:rPr>
          <m:t>+0.29855*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w:rPr>
            <w:rFonts w:ascii="Cambria Math" w:hAnsi="Cambria Math"/>
            <w:sz w:val="20"/>
            <w:lang w:val="en-GB"/>
          </w:rPr>
          <m:t>+0.09134*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w:rPr>
            <w:rFonts w:ascii="Cambria Math" w:hAnsi="Cambria Math"/>
            <w:sz w:val="20"/>
            <w:lang w:val="en-GB"/>
          </w:rPr>
          <m:t>+4.87669*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w:rPr>
            <w:rFonts w:ascii="Cambria Math" w:hAnsi="Cambria Math"/>
            <w:sz w:val="20"/>
            <w:lang w:val="en-GB"/>
          </w:rPr>
          <m:t>+1.30829*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w:rPr>
            <w:rFonts w:ascii="Cambria Math" w:hAnsi="Cambria Math"/>
            <w:sz w:val="20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lang w:val="en-GB"/>
              </w:rPr>
              <m:t>-0.13648</m:t>
            </m:r>
          </m:e>
        </m:d>
        <m: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  <m:r>
          <w:rPr>
            <w:rFonts w:ascii="Cambria Math" w:hAnsi="Cambria Math"/>
            <w:sz w:val="20"/>
            <w:lang w:val="en-GB"/>
          </w:rPr>
          <m:t>+2</m:t>
        </m:r>
        <m:r>
          <w:rPr>
            <w:rFonts w:ascii="Cambria Math" w:hAnsi="Cambria Math"/>
            <w:sz w:val="20"/>
            <w:lang w:val="en-GB"/>
          </w:rPr>
          <m:t>.69</m:t>
        </m:r>
      </m:oMath>
    </w:p>
    <w:p w14:paraId="2742C83D" w14:textId="4E3C54BB" w:rsidR="00290BAD" w:rsidRPr="00EE5232" w:rsidRDefault="007D7DB2" w:rsidP="003F043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Quality parameters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258"/>
        <w:gridCol w:w="1250"/>
        <w:gridCol w:w="1247"/>
        <w:gridCol w:w="1198"/>
        <w:gridCol w:w="1176"/>
      </w:tblGrid>
      <w:tr w:rsidR="009A416E" w:rsidRPr="00817F31" w14:paraId="34923C65" w14:textId="77777777" w:rsidTr="00817F31">
        <w:tc>
          <w:tcPr>
            <w:tcW w:w="1217" w:type="dxa"/>
          </w:tcPr>
          <w:p w14:paraId="4808A51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8" w:type="dxa"/>
          </w:tcPr>
          <w:p w14:paraId="0EB2A13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0" w:type="dxa"/>
          </w:tcPr>
          <w:p w14:paraId="75DFEC2F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47" w:type="dxa"/>
          </w:tcPr>
          <w:p w14:paraId="2A74B72B" w14:textId="70FC407D" w:rsidR="009A416E" w:rsidRPr="00817F31" w:rsidRDefault="001631A8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98" w:type="dxa"/>
          </w:tcPr>
          <w:p w14:paraId="5AA3BC45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76" w:type="dxa"/>
          </w:tcPr>
          <w:p w14:paraId="567A8020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9A416E" w:rsidRPr="009916D2" w14:paraId="35001587" w14:textId="77777777" w:rsidTr="00817F31">
        <w:tc>
          <w:tcPr>
            <w:tcW w:w="1217" w:type="dxa"/>
          </w:tcPr>
          <w:p w14:paraId="6923B054" w14:textId="488477F0" w:rsidR="009A416E" w:rsidRPr="00FA6A2F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258" w:type="dxa"/>
          </w:tcPr>
          <w:p w14:paraId="193064DA" w14:textId="56D67A3E" w:rsidR="009A416E" w:rsidRPr="008C4F88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250" w:type="dxa"/>
          </w:tcPr>
          <w:p w14:paraId="7099CCF8" w14:textId="53F72565" w:rsidR="009A416E" w:rsidRPr="00E9224D" w:rsidRDefault="00E922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247" w:type="dxa"/>
          </w:tcPr>
          <w:p w14:paraId="575934C3" w14:textId="2C8EFDA3" w:rsidR="009A416E" w:rsidRPr="00C505F2" w:rsidRDefault="00C505F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98" w:type="dxa"/>
          </w:tcPr>
          <w:p w14:paraId="144A019F" w14:textId="6ABD8C2D" w:rsidR="009A416E" w:rsidRPr="007F0177" w:rsidRDefault="00496AF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76" w:type="dxa"/>
          </w:tcPr>
          <w:p w14:paraId="762CF000" w14:textId="76748298" w:rsidR="009A416E" w:rsidRPr="007F0177" w:rsidRDefault="007F01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1B3B3420" w14:textId="77777777" w:rsidR="00EE3DE5" w:rsidRPr="0000765E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lv-LV"/>
        </w:rPr>
      </w:pPr>
      <w:r w:rsidRPr="009A416E">
        <w:rPr>
          <w:rFonts w:ascii="Calibri" w:hAnsi="Calibri"/>
          <w:i/>
          <w:lang w:val="ru-RU"/>
        </w:rPr>
        <w:tab/>
      </w:r>
    </w:p>
    <w:p w14:paraId="5F46BAAD" w14:textId="788CD7B6" w:rsidR="00290BAD" w:rsidRPr="00EE3DE5" w:rsidRDefault="007D7DB2" w:rsidP="003F043B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="00EE3DE5" w:rsidRPr="00EE3DE5">
        <w:rPr>
          <w:rFonts w:ascii="Calibri" w:hAnsi="Calibri"/>
          <w:i/>
          <w:lang w:val="en-GB"/>
        </w:rPr>
        <w:t>Make a conclusion about the quality of the model:</w:t>
      </w:r>
    </w:p>
    <w:p w14:paraId="3774687F" w14:textId="77777777" w:rsidR="00290BAD" w:rsidRPr="00EE3DE5" w:rsidRDefault="00290BAD" w:rsidP="00290BAD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p w14:paraId="07D9AE53" w14:textId="77777777" w:rsidR="00290BAD" w:rsidRPr="00EE3DE5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en-GB"/>
        </w:rPr>
      </w:pPr>
    </w:p>
    <w:p w14:paraId="450165FE" w14:textId="51201F97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EE5232">
        <w:rPr>
          <w:rFonts w:ascii="Calibri" w:hAnsi="Calibri"/>
          <w:b/>
          <w:i/>
          <w:lang w:val="en-GB"/>
        </w:rPr>
        <w:tab/>
      </w:r>
      <w:r w:rsidRPr="007D7DB2">
        <w:rPr>
          <w:rFonts w:ascii="Calibri" w:hAnsi="Calibri"/>
          <w:b/>
          <w:i/>
          <w:lang w:val="en-GB"/>
        </w:rPr>
        <w:t>Analysis of the significance of the coefficients of the model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623"/>
        <w:gridCol w:w="1623"/>
        <w:gridCol w:w="1401"/>
        <w:gridCol w:w="1452"/>
      </w:tblGrid>
      <w:tr w:rsidR="007D7DB2" w:rsidRPr="00817F31" w14:paraId="32CC7274" w14:textId="77777777" w:rsidTr="00101431">
        <w:trPr>
          <w:jc w:val="center"/>
        </w:trPr>
        <w:tc>
          <w:tcPr>
            <w:tcW w:w="1521" w:type="dxa"/>
            <w:vAlign w:val="center"/>
          </w:tcPr>
          <w:p w14:paraId="61B291D2" w14:textId="6058C7DB" w:rsidR="00290BAD" w:rsidRPr="007D7DB2" w:rsidRDefault="007D7DB2" w:rsidP="001014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Variable Name</w:t>
            </w:r>
          </w:p>
        </w:tc>
        <w:tc>
          <w:tcPr>
            <w:tcW w:w="1623" w:type="dxa"/>
            <w:vAlign w:val="center"/>
          </w:tcPr>
          <w:p w14:paraId="1A91093F" w14:textId="44F78540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Coefficient value</w:t>
            </w:r>
          </w:p>
        </w:tc>
        <w:tc>
          <w:tcPr>
            <w:tcW w:w="1623" w:type="dxa"/>
            <w:vAlign w:val="center"/>
          </w:tcPr>
          <w:p w14:paraId="491C7533" w14:textId="4EAD4591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Std. Error of Coefficient</w:t>
            </w:r>
          </w:p>
        </w:tc>
        <w:tc>
          <w:tcPr>
            <w:tcW w:w="1401" w:type="dxa"/>
            <w:vAlign w:val="center"/>
          </w:tcPr>
          <w:p w14:paraId="63C91206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ru-RU"/>
              </w:rPr>
            </w:pPr>
            <w:r w:rsidRPr="00817F31">
              <w:rPr>
                <w:rFonts w:ascii="Calibri" w:hAnsi="Calibri"/>
                <w:b/>
              </w:rPr>
              <w:t>t</w:t>
            </w:r>
          </w:p>
        </w:tc>
        <w:tc>
          <w:tcPr>
            <w:tcW w:w="1452" w:type="dxa"/>
            <w:vAlign w:val="center"/>
          </w:tcPr>
          <w:p w14:paraId="33C54A9F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</w:rPr>
            </w:pPr>
            <w:r w:rsidRPr="00817F31">
              <w:rPr>
                <w:rFonts w:ascii="Calibri" w:hAnsi="Calibri"/>
                <w:b/>
              </w:rPr>
              <w:t>p-level</w:t>
            </w:r>
          </w:p>
        </w:tc>
      </w:tr>
      <w:tr w:rsidR="007D7DB2" w:rsidRPr="00817F31" w14:paraId="22F43234" w14:textId="77777777" w:rsidTr="00101431">
        <w:trPr>
          <w:jc w:val="center"/>
        </w:trPr>
        <w:tc>
          <w:tcPr>
            <w:tcW w:w="1521" w:type="dxa"/>
          </w:tcPr>
          <w:p w14:paraId="684FAAEC" w14:textId="7B01F2F2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X1</w:t>
            </w:r>
          </w:p>
        </w:tc>
        <w:tc>
          <w:tcPr>
            <w:tcW w:w="1623" w:type="dxa"/>
          </w:tcPr>
          <w:p w14:paraId="535D1752" w14:textId="15F3D079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-2.05992</w:t>
            </w:r>
          </w:p>
        </w:tc>
        <w:tc>
          <w:tcPr>
            <w:tcW w:w="1623" w:type="dxa"/>
          </w:tcPr>
          <w:p w14:paraId="35547ABC" w14:textId="00D3461A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1.86753</w:t>
            </w:r>
          </w:p>
        </w:tc>
        <w:tc>
          <w:tcPr>
            <w:tcW w:w="1401" w:type="dxa"/>
          </w:tcPr>
          <w:p w14:paraId="04F53EE4" w14:textId="5FF16E62" w:rsidR="00290BAD" w:rsidRPr="003C4F2B" w:rsidRDefault="003C4F2B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-2.385</w:t>
            </w:r>
          </w:p>
        </w:tc>
        <w:tc>
          <w:tcPr>
            <w:tcW w:w="1452" w:type="dxa"/>
          </w:tcPr>
          <w:p w14:paraId="4F7A53F8" w14:textId="4D6FE8FC" w:rsidR="00290BAD" w:rsidRPr="002819D6" w:rsidRDefault="002819D6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</w:t>
            </w:r>
            <w:r w:rsidR="00212D23">
              <w:rPr>
                <w:rFonts w:ascii="Calibri" w:hAnsi="Calibri"/>
                <w:lang w:val="en-GB"/>
              </w:rPr>
              <w:t>849</w:t>
            </w:r>
          </w:p>
        </w:tc>
      </w:tr>
      <w:tr w:rsidR="007D7DB2" w:rsidRPr="00817F31" w14:paraId="5D953891" w14:textId="77777777" w:rsidTr="00101431">
        <w:trPr>
          <w:jc w:val="center"/>
        </w:trPr>
        <w:tc>
          <w:tcPr>
            <w:tcW w:w="1521" w:type="dxa"/>
          </w:tcPr>
          <w:p w14:paraId="0D36B7F4" w14:textId="45F7CB7D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X2</w:t>
            </w:r>
          </w:p>
        </w:tc>
        <w:tc>
          <w:tcPr>
            <w:tcW w:w="1623" w:type="dxa"/>
          </w:tcPr>
          <w:p w14:paraId="073BD4ED" w14:textId="11C384D2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0.12046</w:t>
            </w:r>
          </w:p>
        </w:tc>
        <w:tc>
          <w:tcPr>
            <w:tcW w:w="1623" w:type="dxa"/>
          </w:tcPr>
          <w:p w14:paraId="1D642DF0" w14:textId="4D5EA176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1.17020</w:t>
            </w:r>
          </w:p>
        </w:tc>
        <w:tc>
          <w:tcPr>
            <w:tcW w:w="1401" w:type="dxa"/>
          </w:tcPr>
          <w:p w14:paraId="27431F9D" w14:textId="7E4E9CEB" w:rsidR="00290BAD" w:rsidRPr="003C4F2B" w:rsidRDefault="003C4F2B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-1.760</w:t>
            </w:r>
          </w:p>
        </w:tc>
        <w:tc>
          <w:tcPr>
            <w:tcW w:w="1452" w:type="dxa"/>
          </w:tcPr>
          <w:p w14:paraId="55209231" w14:textId="7485E3A9" w:rsidR="00290BAD" w:rsidRPr="002819D6" w:rsidRDefault="002819D6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</w:t>
            </w:r>
            <w:r w:rsidR="00212D23">
              <w:rPr>
                <w:rFonts w:ascii="Calibri" w:hAnsi="Calibri"/>
                <w:lang w:val="en-GB"/>
              </w:rPr>
              <w:t>7222</w:t>
            </w:r>
          </w:p>
        </w:tc>
      </w:tr>
      <w:tr w:rsidR="007D7DB2" w:rsidRPr="00817F31" w14:paraId="05BC54EF" w14:textId="77777777" w:rsidTr="00101431">
        <w:trPr>
          <w:jc w:val="center"/>
        </w:trPr>
        <w:tc>
          <w:tcPr>
            <w:tcW w:w="1521" w:type="dxa"/>
          </w:tcPr>
          <w:p w14:paraId="40A7F98D" w14:textId="792F6309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X3</w:t>
            </w:r>
          </w:p>
        </w:tc>
        <w:tc>
          <w:tcPr>
            <w:tcW w:w="1623" w:type="dxa"/>
          </w:tcPr>
          <w:p w14:paraId="071D7F20" w14:textId="59FA4AE8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0.39964</w:t>
            </w:r>
          </w:p>
        </w:tc>
        <w:tc>
          <w:tcPr>
            <w:tcW w:w="1623" w:type="dxa"/>
          </w:tcPr>
          <w:p w14:paraId="11A2AD7E" w14:textId="1291C1B2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0.33678</w:t>
            </w:r>
          </w:p>
        </w:tc>
        <w:tc>
          <w:tcPr>
            <w:tcW w:w="1401" w:type="dxa"/>
          </w:tcPr>
          <w:p w14:paraId="28E67D76" w14:textId="3C71F257" w:rsidR="00290BAD" w:rsidRPr="00B45AFC" w:rsidRDefault="00B45AFC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0.358</w:t>
            </w:r>
          </w:p>
        </w:tc>
        <w:tc>
          <w:tcPr>
            <w:tcW w:w="1452" w:type="dxa"/>
          </w:tcPr>
          <w:p w14:paraId="2D67E4AC" w14:textId="051491F5" w:rsidR="00290BAD" w:rsidRPr="00DE4904" w:rsidRDefault="00B4136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5.48e-05</w:t>
            </w:r>
          </w:p>
        </w:tc>
      </w:tr>
      <w:tr w:rsidR="007D7DB2" w:rsidRPr="00817F31" w14:paraId="79E653A1" w14:textId="77777777" w:rsidTr="00101431">
        <w:trPr>
          <w:jc w:val="center"/>
        </w:trPr>
        <w:tc>
          <w:tcPr>
            <w:tcW w:w="1521" w:type="dxa"/>
          </w:tcPr>
          <w:p w14:paraId="2512FC04" w14:textId="0C254E55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X4</w:t>
            </w:r>
          </w:p>
        </w:tc>
        <w:tc>
          <w:tcPr>
            <w:tcW w:w="1623" w:type="dxa"/>
          </w:tcPr>
          <w:p w14:paraId="645AD8DA" w14:textId="349E5801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0.29855</w:t>
            </w:r>
          </w:p>
        </w:tc>
        <w:tc>
          <w:tcPr>
            <w:tcW w:w="1623" w:type="dxa"/>
          </w:tcPr>
          <w:p w14:paraId="0C3E1444" w14:textId="3D89F95B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0.09008</w:t>
            </w:r>
          </w:p>
        </w:tc>
        <w:tc>
          <w:tcPr>
            <w:tcW w:w="1401" w:type="dxa"/>
          </w:tcPr>
          <w:p w14:paraId="449C2BDA" w14:textId="6F49A7E8" w:rsidR="00290BAD" w:rsidRPr="00D70D29" w:rsidRDefault="00D70D2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4.437</w:t>
            </w:r>
          </w:p>
        </w:tc>
        <w:tc>
          <w:tcPr>
            <w:tcW w:w="1452" w:type="dxa"/>
          </w:tcPr>
          <w:p w14:paraId="364B180C" w14:textId="78ABE34A" w:rsidR="00290BAD" w:rsidRPr="009463E9" w:rsidRDefault="00585D79" w:rsidP="00817F31">
            <w:pPr>
              <w:pStyle w:val="BodyText"/>
              <w:spacing w:line="240" w:lineRule="auto"/>
              <w:rPr>
                <w:rFonts w:ascii="Calibri" w:hAnsi="Calibri"/>
                <w:lang w:val="lv-LV"/>
              </w:rPr>
            </w:pPr>
            <w:r>
              <w:rPr>
                <w:rFonts w:ascii="Calibri" w:hAnsi="Calibri"/>
                <w:lang w:val="lv-LV"/>
              </w:rPr>
              <w:t>0.0231</w:t>
            </w:r>
          </w:p>
        </w:tc>
      </w:tr>
      <w:tr w:rsidR="009463E9" w:rsidRPr="00817F31" w14:paraId="11766980" w14:textId="77777777" w:rsidTr="00101431">
        <w:trPr>
          <w:jc w:val="center"/>
        </w:trPr>
        <w:tc>
          <w:tcPr>
            <w:tcW w:w="1521" w:type="dxa"/>
          </w:tcPr>
          <w:p w14:paraId="7E5643C6" w14:textId="65818527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X5</w:t>
            </w:r>
          </w:p>
        </w:tc>
        <w:tc>
          <w:tcPr>
            <w:tcW w:w="1623" w:type="dxa"/>
          </w:tcPr>
          <w:p w14:paraId="4E72FBCA" w14:textId="21F88656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0.09134</w:t>
            </w:r>
          </w:p>
        </w:tc>
        <w:tc>
          <w:tcPr>
            <w:tcW w:w="1623" w:type="dxa"/>
          </w:tcPr>
          <w:p w14:paraId="2C324DC6" w14:textId="6980C278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0.18276</w:t>
            </w:r>
          </w:p>
        </w:tc>
        <w:tc>
          <w:tcPr>
            <w:tcW w:w="1401" w:type="dxa"/>
          </w:tcPr>
          <w:p w14:paraId="20DE7328" w14:textId="629C3A1C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0.500</w:t>
            </w:r>
          </w:p>
        </w:tc>
        <w:tc>
          <w:tcPr>
            <w:tcW w:w="1452" w:type="dxa"/>
          </w:tcPr>
          <w:p w14:paraId="10F49149" w14:textId="7C2BD380" w:rsidR="009463E9" w:rsidRDefault="009C1867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</w:t>
            </w:r>
            <w:r w:rsidR="00585D79">
              <w:rPr>
                <w:rFonts w:ascii="Calibri" w:hAnsi="Calibri"/>
                <w:lang w:val="en-GB"/>
              </w:rPr>
              <w:t>6195</w:t>
            </w:r>
          </w:p>
        </w:tc>
      </w:tr>
      <w:tr w:rsidR="009463E9" w:rsidRPr="00817F31" w14:paraId="72CC72B2" w14:textId="77777777" w:rsidTr="00101431">
        <w:trPr>
          <w:jc w:val="center"/>
        </w:trPr>
        <w:tc>
          <w:tcPr>
            <w:tcW w:w="1521" w:type="dxa"/>
          </w:tcPr>
          <w:p w14:paraId="022C93BC" w14:textId="46485CD4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X6</w:t>
            </w:r>
          </w:p>
        </w:tc>
        <w:tc>
          <w:tcPr>
            <w:tcW w:w="1623" w:type="dxa"/>
          </w:tcPr>
          <w:p w14:paraId="032C450E" w14:textId="31912900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4.87669</w:t>
            </w:r>
          </w:p>
        </w:tc>
        <w:tc>
          <w:tcPr>
            <w:tcW w:w="1623" w:type="dxa"/>
          </w:tcPr>
          <w:p w14:paraId="5461CE94" w14:textId="15B7EA6F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0.97050</w:t>
            </w:r>
          </w:p>
        </w:tc>
        <w:tc>
          <w:tcPr>
            <w:tcW w:w="1401" w:type="dxa"/>
          </w:tcPr>
          <w:p w14:paraId="473EDFD9" w14:textId="51A45B5F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5.025</w:t>
            </w:r>
          </w:p>
        </w:tc>
        <w:tc>
          <w:tcPr>
            <w:tcW w:w="1452" w:type="dxa"/>
          </w:tcPr>
          <w:p w14:paraId="521E6318" w14:textId="72AD3A79" w:rsidR="009463E9" w:rsidRDefault="00EB16EF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7.73e-06</w:t>
            </w:r>
          </w:p>
        </w:tc>
      </w:tr>
      <w:tr w:rsidR="009463E9" w:rsidRPr="00817F31" w14:paraId="33675C93" w14:textId="77777777" w:rsidTr="00101431">
        <w:trPr>
          <w:jc w:val="center"/>
        </w:trPr>
        <w:tc>
          <w:tcPr>
            <w:tcW w:w="1521" w:type="dxa"/>
          </w:tcPr>
          <w:p w14:paraId="4748EDD6" w14:textId="5626612A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X7</w:t>
            </w:r>
          </w:p>
        </w:tc>
        <w:tc>
          <w:tcPr>
            <w:tcW w:w="1623" w:type="dxa"/>
          </w:tcPr>
          <w:p w14:paraId="53D90029" w14:textId="1743C1BF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1.30829</w:t>
            </w:r>
          </w:p>
        </w:tc>
        <w:tc>
          <w:tcPr>
            <w:tcW w:w="1623" w:type="dxa"/>
          </w:tcPr>
          <w:p w14:paraId="46E8016E" w14:textId="2A78BB05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1.11078</w:t>
            </w:r>
          </w:p>
        </w:tc>
        <w:tc>
          <w:tcPr>
            <w:tcW w:w="1401" w:type="dxa"/>
          </w:tcPr>
          <w:p w14:paraId="4D8BBF50" w14:textId="0AC88DEB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1.178</w:t>
            </w:r>
          </w:p>
        </w:tc>
        <w:tc>
          <w:tcPr>
            <w:tcW w:w="1452" w:type="dxa"/>
          </w:tcPr>
          <w:p w14:paraId="05373E8D" w14:textId="32ADBD2A" w:rsidR="009463E9" w:rsidRDefault="00601113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0.2448</w:t>
            </w:r>
          </w:p>
        </w:tc>
      </w:tr>
      <w:tr w:rsidR="009463E9" w:rsidRPr="00817F31" w14:paraId="62A3E613" w14:textId="77777777" w:rsidTr="00101431">
        <w:trPr>
          <w:jc w:val="center"/>
        </w:trPr>
        <w:tc>
          <w:tcPr>
            <w:tcW w:w="1521" w:type="dxa"/>
          </w:tcPr>
          <w:p w14:paraId="60E8817A" w14:textId="225BDE15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X8</w:t>
            </w:r>
          </w:p>
        </w:tc>
        <w:tc>
          <w:tcPr>
            <w:tcW w:w="1623" w:type="dxa"/>
          </w:tcPr>
          <w:p w14:paraId="52BC0E5E" w14:textId="595D59C2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-0.13648</w:t>
            </w:r>
          </w:p>
        </w:tc>
        <w:tc>
          <w:tcPr>
            <w:tcW w:w="1623" w:type="dxa"/>
          </w:tcPr>
          <w:p w14:paraId="13801F51" w14:textId="67AE4BC6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0.07211</w:t>
            </w:r>
          </w:p>
        </w:tc>
        <w:tc>
          <w:tcPr>
            <w:tcW w:w="1401" w:type="dxa"/>
          </w:tcPr>
          <w:p w14:paraId="353E20DF" w14:textId="1A75A99C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-1.893</w:t>
            </w:r>
          </w:p>
        </w:tc>
        <w:tc>
          <w:tcPr>
            <w:tcW w:w="1452" w:type="dxa"/>
          </w:tcPr>
          <w:p w14:paraId="2B7FD890" w14:textId="67FA1854" w:rsidR="009463E9" w:rsidRDefault="00601113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0.0646</w:t>
            </w:r>
          </w:p>
        </w:tc>
      </w:tr>
    </w:tbl>
    <w:p w14:paraId="6477E1C6" w14:textId="152E75E7" w:rsidR="007D7DB2" w:rsidRDefault="009916D2" w:rsidP="003C095A">
      <w:pPr>
        <w:pStyle w:val="BodyText"/>
        <w:spacing w:line="240" w:lineRule="auto"/>
        <w:jc w:val="center"/>
        <w:rPr>
          <w:rFonts w:ascii="Calibri" w:hAnsi="Calibri"/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326DCA61" wp14:editId="2CE1321D">
            <wp:extent cx="5445303" cy="43816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161" cy="43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9923" w14:textId="77777777" w:rsidR="009916D2" w:rsidRDefault="009916D2" w:rsidP="00290BAD">
      <w:pPr>
        <w:pStyle w:val="BodyText"/>
        <w:spacing w:line="240" w:lineRule="auto"/>
        <w:ind w:left="1440"/>
        <w:rPr>
          <w:rFonts w:ascii="Calibri" w:hAnsi="Calibri"/>
          <w:i/>
          <w:lang w:val="ru-RU"/>
        </w:rPr>
      </w:pPr>
    </w:p>
    <w:p w14:paraId="661D4550" w14:textId="656B1857" w:rsidR="007D7DB2" w:rsidRPr="00EE3DE5" w:rsidRDefault="007D7DB2" w:rsidP="007D7DB2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 xml:space="preserve">Make a conclusion about the </w:t>
      </w:r>
      <w:r w:rsidRPr="007D7DB2">
        <w:rPr>
          <w:rFonts w:ascii="Calibri" w:hAnsi="Calibri"/>
          <w:i/>
          <w:lang w:val="en-GB"/>
        </w:rPr>
        <w:t>significance of the coefficients</w:t>
      </w:r>
      <w:r w:rsidRPr="00EE3DE5">
        <w:rPr>
          <w:rFonts w:ascii="Calibri" w:hAnsi="Calibri"/>
          <w:i/>
          <w:lang w:val="en-GB"/>
        </w:rPr>
        <w:t>:</w:t>
      </w:r>
    </w:p>
    <w:p w14:paraId="68489DE0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44DD8632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0172149E" w14:textId="409BB2CB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EE5232">
        <w:rPr>
          <w:rFonts w:ascii="Calibri" w:hAnsi="Calibri"/>
          <w:i/>
          <w:lang w:val="en-GB"/>
        </w:rPr>
        <w:tab/>
      </w:r>
      <w:r w:rsidRPr="007D7DB2">
        <w:rPr>
          <w:rFonts w:ascii="Calibri" w:hAnsi="Calibri"/>
          <w:b/>
          <w:i/>
          <w:lang w:val="en-GB"/>
        </w:rPr>
        <w:t>The Gauss-Markov requirements for residues</w:t>
      </w:r>
    </w:p>
    <w:p w14:paraId="108DACD2" w14:textId="3AFB7E3F" w:rsidR="00290BAD" w:rsidRPr="00DA32C4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  <w:t>Scatterplot for residuals:</w:t>
      </w:r>
    </w:p>
    <w:p w14:paraId="262BA957" w14:textId="39DC4AF5" w:rsidR="00290BAD" w:rsidRPr="00EE5232" w:rsidRDefault="00DA32C4" w:rsidP="00DA32C4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>
        <w:rPr>
          <w:noProof/>
        </w:rPr>
        <w:lastRenderedPageBreak/>
        <w:drawing>
          <wp:inline distT="0" distB="0" distL="0" distR="0" wp14:anchorId="53345AA4" wp14:editId="30941DA5">
            <wp:extent cx="5451225" cy="5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499" cy="54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4A8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15B2E59F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0B1FB4F2" w14:textId="74A81556" w:rsidR="00290BAD" w:rsidRPr="007B7F44" w:rsidRDefault="007B7F44" w:rsidP="007B7F44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>Make a conclusion</w:t>
      </w:r>
      <w:r w:rsidR="00290BAD" w:rsidRPr="007B7F44">
        <w:rPr>
          <w:rFonts w:ascii="Calibri" w:hAnsi="Calibri"/>
          <w:i/>
          <w:lang w:val="en-GB"/>
        </w:rPr>
        <w:t>:</w:t>
      </w:r>
    </w:p>
    <w:p w14:paraId="5A6D5385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2F2A0A95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7AE4B3DE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32D53F44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39E8D1AB" w14:textId="1C834DBE" w:rsidR="00C36D1B" w:rsidRPr="009A416E" w:rsidRDefault="007B7F44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of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outliers</w:t>
      </w:r>
    </w:p>
    <w:p w14:paraId="7879CEAE" w14:textId="6C0387AA" w:rsidR="009A416E" w:rsidRPr="009A416E" w:rsidRDefault="009A416E" w:rsidP="00867920">
      <w:pPr>
        <w:pStyle w:val="BodyText"/>
        <w:spacing w:line="240" w:lineRule="auto"/>
        <w:rPr>
          <w:rFonts w:ascii="Calibri" w:hAnsi="Calibri"/>
          <w:lang w:val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677"/>
        <w:gridCol w:w="447"/>
        <w:gridCol w:w="999"/>
        <w:gridCol w:w="3669"/>
      </w:tblGrid>
      <w:tr w:rsidR="009A416E" w:rsidRPr="00024865" w14:paraId="00A5E045" w14:textId="77777777" w:rsidTr="008D1426">
        <w:trPr>
          <w:jc w:val="center"/>
        </w:trPr>
        <w:tc>
          <w:tcPr>
            <w:tcW w:w="1827" w:type="dxa"/>
            <w:vAlign w:val="center"/>
          </w:tcPr>
          <w:p w14:paraId="73FAEBE2" w14:textId="0B5EA004" w:rsidR="009A416E" w:rsidRPr="007B7F44" w:rsidRDefault="007B7F44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Number of excluded </w:t>
            </w:r>
            <w:r w:rsidR="00024865">
              <w:rPr>
                <w:rFonts w:ascii="Calibri" w:hAnsi="Calibri"/>
                <w:b/>
                <w:i/>
                <w:lang w:val="en-GB"/>
              </w:rPr>
              <w:t>observations</w:t>
            </w:r>
          </w:p>
        </w:tc>
        <w:tc>
          <w:tcPr>
            <w:tcW w:w="994" w:type="dxa"/>
            <w:vAlign w:val="center"/>
          </w:tcPr>
          <w:p w14:paraId="7C3834E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1352B99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67A5D14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5F5B912C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56DD3E24" w14:textId="2267726B" w:rsidR="009A416E" w:rsidRPr="00024865" w:rsidRDefault="00024865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I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nsignificant variables </w:t>
            </w:r>
            <w:r>
              <w:rPr>
                <w:rFonts w:ascii="Calibri" w:hAnsi="Calibri"/>
                <w:b/>
                <w:i/>
                <w:lang w:val="en-GB"/>
              </w:rPr>
              <w:t>in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 the model</w:t>
            </w:r>
          </w:p>
        </w:tc>
      </w:tr>
      <w:tr w:rsidR="009A416E" w:rsidRPr="00024865" w14:paraId="2D3545A5" w14:textId="77777777" w:rsidTr="00817F31">
        <w:trPr>
          <w:jc w:val="center"/>
        </w:trPr>
        <w:tc>
          <w:tcPr>
            <w:tcW w:w="1827" w:type="dxa"/>
          </w:tcPr>
          <w:p w14:paraId="76996DD6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4" w:type="dxa"/>
          </w:tcPr>
          <w:p w14:paraId="7717A27A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677" w:type="dxa"/>
          </w:tcPr>
          <w:p w14:paraId="60C111BD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447" w:type="dxa"/>
          </w:tcPr>
          <w:p w14:paraId="69D25D65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9" w:type="dxa"/>
          </w:tcPr>
          <w:p w14:paraId="4655CE72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3669" w:type="dxa"/>
          </w:tcPr>
          <w:p w14:paraId="64DDD4B0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</w:tr>
      <w:tr w:rsidR="009A416E" w:rsidRPr="00024865" w14:paraId="16912344" w14:textId="77777777" w:rsidTr="00817F31">
        <w:trPr>
          <w:jc w:val="center"/>
        </w:trPr>
        <w:tc>
          <w:tcPr>
            <w:tcW w:w="1827" w:type="dxa"/>
          </w:tcPr>
          <w:p w14:paraId="6FBD9F62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4" w:type="dxa"/>
          </w:tcPr>
          <w:p w14:paraId="589867A3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677" w:type="dxa"/>
          </w:tcPr>
          <w:p w14:paraId="69CCCDED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447" w:type="dxa"/>
          </w:tcPr>
          <w:p w14:paraId="7104E4A5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9" w:type="dxa"/>
          </w:tcPr>
          <w:p w14:paraId="63C48F31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3669" w:type="dxa"/>
          </w:tcPr>
          <w:p w14:paraId="06B63162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</w:tr>
      <w:tr w:rsidR="009A416E" w:rsidRPr="00024865" w14:paraId="1C39A912" w14:textId="77777777" w:rsidTr="00817F31">
        <w:trPr>
          <w:jc w:val="center"/>
        </w:trPr>
        <w:tc>
          <w:tcPr>
            <w:tcW w:w="1827" w:type="dxa"/>
          </w:tcPr>
          <w:p w14:paraId="5902B70D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4" w:type="dxa"/>
          </w:tcPr>
          <w:p w14:paraId="58355546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677" w:type="dxa"/>
          </w:tcPr>
          <w:p w14:paraId="11153952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447" w:type="dxa"/>
          </w:tcPr>
          <w:p w14:paraId="7644BEED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9" w:type="dxa"/>
          </w:tcPr>
          <w:p w14:paraId="465D7685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3669" w:type="dxa"/>
          </w:tcPr>
          <w:p w14:paraId="0A989FDD" w14:textId="77777777" w:rsidR="009A416E" w:rsidRPr="00024865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</w:tr>
    </w:tbl>
    <w:p w14:paraId="6B17CB76" w14:textId="77777777" w:rsidR="00C36D1B" w:rsidRPr="00024865" w:rsidRDefault="00C36D1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0AE5695A" w14:textId="0369DAB0" w:rsidR="009A416E" w:rsidRPr="00024865" w:rsidRDefault="00024865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 w:rsidR="00867920">
        <w:rPr>
          <w:rFonts w:ascii="Calibri" w:hAnsi="Calibri"/>
          <w:i/>
          <w:lang w:val="en-GB"/>
        </w:rPr>
        <w:t xml:space="preserve"> after excluding all outliers</w:t>
      </w:r>
      <w:r w:rsidR="009A416E" w:rsidRPr="00024865">
        <w:rPr>
          <w:rFonts w:ascii="Calibri" w:hAnsi="Calibri"/>
          <w:i/>
          <w:lang w:val="en-GB"/>
        </w:rPr>
        <w:t>:</w:t>
      </w:r>
    </w:p>
    <w:p w14:paraId="1E07625C" w14:textId="77777777" w:rsidR="009A416E" w:rsidRPr="00024865" w:rsidRDefault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C5533E6" w14:textId="3730601F" w:rsidR="009A416E" w:rsidRPr="007B7F44" w:rsidRDefault="007B7F44" w:rsidP="009A416E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 of insignificant variables from the model</w:t>
      </w:r>
    </w:p>
    <w:p w14:paraId="2E976926" w14:textId="26176ED4" w:rsidR="009A416E" w:rsidRPr="00DA32C4" w:rsidRDefault="009A416E" w:rsidP="00867920">
      <w:pPr>
        <w:pStyle w:val="BodyText"/>
        <w:spacing w:line="240" w:lineRule="auto"/>
        <w:rPr>
          <w:rFonts w:ascii="Calibri" w:hAnsi="Calibri"/>
          <w:lang w:val="lv-LV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677"/>
        <w:gridCol w:w="447"/>
        <w:gridCol w:w="999"/>
        <w:gridCol w:w="3669"/>
      </w:tblGrid>
      <w:tr w:rsidR="009A416E" w:rsidRPr="008D1426" w14:paraId="03CD87E2" w14:textId="77777777" w:rsidTr="008D1426">
        <w:trPr>
          <w:jc w:val="center"/>
        </w:trPr>
        <w:tc>
          <w:tcPr>
            <w:tcW w:w="1827" w:type="dxa"/>
            <w:vAlign w:val="center"/>
          </w:tcPr>
          <w:p w14:paraId="01A99C91" w14:textId="5DF59D71" w:rsidR="009A416E" w:rsidRPr="008D1426" w:rsidRDefault="008D1426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Excluded variable</w:t>
            </w:r>
          </w:p>
        </w:tc>
        <w:tc>
          <w:tcPr>
            <w:tcW w:w="994" w:type="dxa"/>
            <w:vAlign w:val="center"/>
          </w:tcPr>
          <w:p w14:paraId="62E81E45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7DDE34B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5099ABF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32663DC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175DC7FA" w14:textId="01DA63AE" w:rsidR="009A416E" w:rsidRPr="008D1426" w:rsidRDefault="008D1426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List of the significant variables</w:t>
            </w:r>
          </w:p>
        </w:tc>
      </w:tr>
      <w:tr w:rsidR="009A416E" w:rsidRPr="008D1426" w14:paraId="20CD9CF1" w14:textId="77777777" w:rsidTr="00817F31">
        <w:trPr>
          <w:jc w:val="center"/>
        </w:trPr>
        <w:tc>
          <w:tcPr>
            <w:tcW w:w="1827" w:type="dxa"/>
          </w:tcPr>
          <w:p w14:paraId="7EE29634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4" w:type="dxa"/>
          </w:tcPr>
          <w:p w14:paraId="55A9566E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677" w:type="dxa"/>
          </w:tcPr>
          <w:p w14:paraId="5C659872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447" w:type="dxa"/>
          </w:tcPr>
          <w:p w14:paraId="40962920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9" w:type="dxa"/>
          </w:tcPr>
          <w:p w14:paraId="5BB4970D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3669" w:type="dxa"/>
          </w:tcPr>
          <w:p w14:paraId="3A13B32D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</w:tr>
      <w:tr w:rsidR="009A416E" w:rsidRPr="008D1426" w14:paraId="7B17C8A6" w14:textId="77777777" w:rsidTr="00817F31">
        <w:trPr>
          <w:jc w:val="center"/>
        </w:trPr>
        <w:tc>
          <w:tcPr>
            <w:tcW w:w="1827" w:type="dxa"/>
          </w:tcPr>
          <w:p w14:paraId="0B0A89FE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4" w:type="dxa"/>
          </w:tcPr>
          <w:p w14:paraId="2E5C90D8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677" w:type="dxa"/>
          </w:tcPr>
          <w:p w14:paraId="302D7175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447" w:type="dxa"/>
          </w:tcPr>
          <w:p w14:paraId="5A6657D0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9" w:type="dxa"/>
          </w:tcPr>
          <w:p w14:paraId="2343BD40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3669" w:type="dxa"/>
          </w:tcPr>
          <w:p w14:paraId="78C00F4C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</w:tr>
      <w:tr w:rsidR="009A416E" w:rsidRPr="008D1426" w14:paraId="7369E5C5" w14:textId="77777777" w:rsidTr="00817F31">
        <w:trPr>
          <w:jc w:val="center"/>
        </w:trPr>
        <w:tc>
          <w:tcPr>
            <w:tcW w:w="1827" w:type="dxa"/>
          </w:tcPr>
          <w:p w14:paraId="5A7973D3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4" w:type="dxa"/>
          </w:tcPr>
          <w:p w14:paraId="005D58AC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677" w:type="dxa"/>
          </w:tcPr>
          <w:p w14:paraId="181F6AFF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447" w:type="dxa"/>
          </w:tcPr>
          <w:p w14:paraId="08586812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99" w:type="dxa"/>
          </w:tcPr>
          <w:p w14:paraId="429D3B8F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3669" w:type="dxa"/>
          </w:tcPr>
          <w:p w14:paraId="2502B1C0" w14:textId="77777777" w:rsidR="009A416E" w:rsidRPr="008D1426" w:rsidRDefault="009A41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</w:tr>
    </w:tbl>
    <w:p w14:paraId="40A09A4C" w14:textId="77777777" w:rsidR="009A416E" w:rsidRPr="008D1426" w:rsidRDefault="009A416E" w:rsidP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B4FDABA" w14:textId="1D201118" w:rsidR="00867920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>
        <w:rPr>
          <w:rFonts w:ascii="Calibri" w:hAnsi="Calibri"/>
          <w:i/>
          <w:lang w:val="en-GB"/>
        </w:rPr>
        <w:t xml:space="preserve"> after excluding all insignificant variables</w:t>
      </w:r>
      <w:r w:rsidRPr="00024865">
        <w:rPr>
          <w:rFonts w:ascii="Calibri" w:hAnsi="Calibri"/>
          <w:i/>
          <w:lang w:val="en-GB"/>
        </w:rPr>
        <w:t>:</w:t>
      </w:r>
    </w:p>
    <w:p w14:paraId="4DAF0147" w14:textId="77777777" w:rsidR="00867920" w:rsidRPr="00024865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406C2FF8" w14:textId="56BAD8A6" w:rsidR="008976D1" w:rsidRPr="00B13CAD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>
        <w:rPr>
          <w:rFonts w:ascii="Calibri" w:hAnsi="Calibri"/>
          <w:b/>
          <w:i/>
          <w:color w:val="4F81BD"/>
          <w:lang w:val="en-GB"/>
        </w:rPr>
        <w:t>Nonlinear models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1188"/>
        <w:gridCol w:w="1228"/>
        <w:gridCol w:w="1212"/>
        <w:gridCol w:w="1197"/>
        <w:gridCol w:w="1161"/>
        <w:gridCol w:w="1143"/>
      </w:tblGrid>
      <w:tr w:rsidR="00C54A6D" w:rsidRPr="00817F31" w14:paraId="0508AE0E" w14:textId="77777777" w:rsidTr="00C54A6D">
        <w:tc>
          <w:tcPr>
            <w:tcW w:w="1158" w:type="dxa"/>
          </w:tcPr>
          <w:p w14:paraId="5FACA64E" w14:textId="36C4782C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98" w:type="dxa"/>
          </w:tcPr>
          <w:p w14:paraId="18C69731" w14:textId="02CBCE0E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36" w:type="dxa"/>
          </w:tcPr>
          <w:p w14:paraId="15A2F471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1" w:type="dxa"/>
          </w:tcPr>
          <w:p w14:paraId="27884B06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06" w:type="dxa"/>
          </w:tcPr>
          <w:p w14:paraId="32B2F2F5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72" w:type="dxa"/>
          </w:tcPr>
          <w:p w14:paraId="161F6950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49" w:type="dxa"/>
          </w:tcPr>
          <w:p w14:paraId="4E17E067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C54A6D" w:rsidRPr="00817F31" w14:paraId="66CCA8E5" w14:textId="77777777" w:rsidTr="00C54A6D">
        <w:tc>
          <w:tcPr>
            <w:tcW w:w="1158" w:type="dxa"/>
          </w:tcPr>
          <w:p w14:paraId="0B95457A" w14:textId="5D9988FE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98" w:type="dxa"/>
          </w:tcPr>
          <w:p w14:paraId="390A125F" w14:textId="3C138EB5" w:rsidR="00C54A6D" w:rsidRP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1236" w:type="dxa"/>
          </w:tcPr>
          <w:p w14:paraId="526FA4B2" w14:textId="55569630" w:rsidR="00C54A6D" w:rsidRPr="008C4F88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21" w:type="dxa"/>
          </w:tcPr>
          <w:p w14:paraId="200E26DE" w14:textId="75CC8082" w:rsidR="00C54A6D" w:rsidRPr="00E9224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06" w:type="dxa"/>
          </w:tcPr>
          <w:p w14:paraId="59F5E332" w14:textId="77777777" w:rsidR="00C54A6D" w:rsidRPr="00817F31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72" w:type="dxa"/>
          </w:tcPr>
          <w:p w14:paraId="4919D91E" w14:textId="416AE999" w:rsidR="00C54A6D" w:rsidRPr="007F0177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149" w:type="dxa"/>
          </w:tcPr>
          <w:p w14:paraId="7FAB3993" w14:textId="3D905B7D" w:rsidR="00C54A6D" w:rsidRPr="007F0177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</w:tr>
      <w:tr w:rsidR="00C54A6D" w:rsidRPr="00817F31" w14:paraId="19BDABE3" w14:textId="77777777" w:rsidTr="00C54A6D">
        <w:tc>
          <w:tcPr>
            <w:tcW w:w="1158" w:type="dxa"/>
          </w:tcPr>
          <w:p w14:paraId="11207A54" w14:textId="7F83CD6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98" w:type="dxa"/>
          </w:tcPr>
          <w:p w14:paraId="26019A32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36" w:type="dxa"/>
          </w:tcPr>
          <w:p w14:paraId="2685340D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21" w:type="dxa"/>
          </w:tcPr>
          <w:p w14:paraId="5F2A9FED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06" w:type="dxa"/>
          </w:tcPr>
          <w:p w14:paraId="014632B3" w14:textId="77777777" w:rsidR="00C54A6D" w:rsidRPr="00817F31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72" w:type="dxa"/>
          </w:tcPr>
          <w:p w14:paraId="7D13AA35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149" w:type="dxa"/>
          </w:tcPr>
          <w:p w14:paraId="7675A166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</w:tr>
    </w:tbl>
    <w:p w14:paraId="59163A03" w14:textId="77777777" w:rsidR="00B13CAD" w:rsidRDefault="00B13CAD" w:rsidP="00B13CAD">
      <w:pPr>
        <w:pStyle w:val="BodyText"/>
        <w:spacing w:line="240" w:lineRule="auto"/>
        <w:ind w:left="360"/>
        <w:rPr>
          <w:rFonts w:ascii="Calibri" w:hAnsi="Calibri"/>
          <w:b/>
          <w:i/>
          <w:color w:val="4F81BD"/>
          <w:lang w:val="ru-RU"/>
        </w:rPr>
      </w:pPr>
    </w:p>
    <w:p w14:paraId="5D00440A" w14:textId="5F9C6892" w:rsidR="00823A78" w:rsidRP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Results of the 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Pr="00823A78">
        <w:rPr>
          <w:rFonts w:ascii="Calibri" w:hAnsi="Calibri"/>
          <w:b/>
          <w:i/>
          <w:color w:val="4F81BD"/>
          <w:lang w:val="en-GB"/>
        </w:rPr>
        <w:t xml:space="preserve"> 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Forward Stepwise method.</w:t>
      </w:r>
    </w:p>
    <w:p w14:paraId="62FE0E84" w14:textId="33275AFE" w:rsidR="00823A78" w:rsidRP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 xml:space="preserve">Results of the </w:t>
      </w:r>
      <w:r w:rsidR="00EE5232" w:rsidRPr="00823A78">
        <w:rPr>
          <w:rFonts w:ascii="Calibri" w:hAnsi="Calibri"/>
          <w:b/>
          <w:i/>
          <w:color w:val="4F81BD"/>
          <w:lang w:val="en-GB"/>
        </w:rPr>
        <w:t>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="00EE5232" w:rsidRPr="00823A78">
        <w:rPr>
          <w:rFonts w:ascii="Calibri" w:hAnsi="Calibri"/>
          <w:b/>
          <w:i/>
          <w:color w:val="4F81BD"/>
          <w:lang w:val="en-GB"/>
        </w:rPr>
        <w:t xml:space="preserve"> </w:t>
      </w:r>
      <w:r w:rsidRPr="00823A78">
        <w:rPr>
          <w:rFonts w:ascii="Calibri" w:hAnsi="Calibri"/>
          <w:b/>
          <w:i/>
          <w:color w:val="4F81BD"/>
          <w:lang w:val="en-GB"/>
        </w:rPr>
        <w:t>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Backward Stepwise method.</w:t>
      </w:r>
    </w:p>
    <w:p w14:paraId="11791271" w14:textId="0F98D5BA" w:rsidR="008976D1" w:rsidRPr="00823A78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Comparison of models obtained in the previous stages.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4"/>
        <w:gridCol w:w="1183"/>
        <w:gridCol w:w="1230"/>
        <w:gridCol w:w="1221"/>
        <w:gridCol w:w="1217"/>
        <w:gridCol w:w="1160"/>
        <w:gridCol w:w="1155"/>
      </w:tblGrid>
      <w:tr w:rsidR="001631A8" w:rsidRPr="00817F31" w14:paraId="6B844F7B" w14:textId="77777777" w:rsidTr="001631A8">
        <w:tc>
          <w:tcPr>
            <w:tcW w:w="1174" w:type="dxa"/>
          </w:tcPr>
          <w:p w14:paraId="4D0C756B" w14:textId="5037EEE1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83" w:type="dxa"/>
          </w:tcPr>
          <w:p w14:paraId="0C0E3A3A" w14:textId="46F20090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30" w:type="dxa"/>
          </w:tcPr>
          <w:p w14:paraId="18DC8C4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1" w:type="dxa"/>
          </w:tcPr>
          <w:p w14:paraId="5FFE4506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17" w:type="dxa"/>
          </w:tcPr>
          <w:p w14:paraId="38AAF11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60" w:type="dxa"/>
          </w:tcPr>
          <w:p w14:paraId="10EFC724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55" w:type="dxa"/>
          </w:tcPr>
          <w:p w14:paraId="59B76401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1631A8" w:rsidRPr="00817F31" w14:paraId="3F51D66C" w14:textId="77777777" w:rsidTr="001631A8">
        <w:tc>
          <w:tcPr>
            <w:tcW w:w="1174" w:type="dxa"/>
          </w:tcPr>
          <w:p w14:paraId="3CB0F3E4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83" w:type="dxa"/>
          </w:tcPr>
          <w:p w14:paraId="4DEA08B6" w14:textId="7201734B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30" w:type="dxa"/>
          </w:tcPr>
          <w:p w14:paraId="265CFEAB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21" w:type="dxa"/>
          </w:tcPr>
          <w:p w14:paraId="58A2A3B6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17" w:type="dxa"/>
          </w:tcPr>
          <w:p w14:paraId="726F62CB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60" w:type="dxa"/>
          </w:tcPr>
          <w:p w14:paraId="362DF23E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55" w:type="dxa"/>
          </w:tcPr>
          <w:p w14:paraId="1BB30EF7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</w:tr>
      <w:tr w:rsidR="001F6679" w:rsidRPr="00817F31" w14:paraId="4C74689D" w14:textId="77777777" w:rsidTr="001631A8">
        <w:tc>
          <w:tcPr>
            <w:tcW w:w="1174" w:type="dxa"/>
          </w:tcPr>
          <w:p w14:paraId="6CD904A4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83" w:type="dxa"/>
          </w:tcPr>
          <w:p w14:paraId="5C93F5CC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30" w:type="dxa"/>
          </w:tcPr>
          <w:p w14:paraId="33497471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21" w:type="dxa"/>
          </w:tcPr>
          <w:p w14:paraId="2404EB05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17" w:type="dxa"/>
          </w:tcPr>
          <w:p w14:paraId="6BB8DBBB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60" w:type="dxa"/>
          </w:tcPr>
          <w:p w14:paraId="2DD288A0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55" w:type="dxa"/>
          </w:tcPr>
          <w:p w14:paraId="00D026FD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</w:tr>
      <w:tr w:rsidR="001F6679" w:rsidRPr="00817F31" w14:paraId="2437B674" w14:textId="77777777" w:rsidTr="001631A8">
        <w:tc>
          <w:tcPr>
            <w:tcW w:w="1174" w:type="dxa"/>
          </w:tcPr>
          <w:p w14:paraId="1D8EC701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83" w:type="dxa"/>
          </w:tcPr>
          <w:p w14:paraId="09752F08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30" w:type="dxa"/>
          </w:tcPr>
          <w:p w14:paraId="6F9A0C30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21" w:type="dxa"/>
          </w:tcPr>
          <w:p w14:paraId="03D275D1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17" w:type="dxa"/>
          </w:tcPr>
          <w:p w14:paraId="3BFE8773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60" w:type="dxa"/>
          </w:tcPr>
          <w:p w14:paraId="2E9F2D48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55" w:type="dxa"/>
          </w:tcPr>
          <w:p w14:paraId="2B98E937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</w:tr>
    </w:tbl>
    <w:p w14:paraId="1C8F9A2E" w14:textId="77777777" w:rsidR="009A416E" w:rsidRPr="00EE5232" w:rsidRDefault="009A416E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sectPr w:rsidR="009A416E" w:rsidRPr="00EE5232">
      <w:headerReference w:type="default" r:id="rId11"/>
      <w:footerReference w:type="even" r:id="rId12"/>
      <w:footerReference w:type="default" r:id="rId13"/>
      <w:pgSz w:w="11906" w:h="16838"/>
      <w:pgMar w:top="124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72F77" w14:textId="77777777" w:rsidR="00CC3F23" w:rsidRDefault="00CC3F23">
      <w:r>
        <w:separator/>
      </w:r>
    </w:p>
  </w:endnote>
  <w:endnote w:type="continuationSeparator" w:id="0">
    <w:p w14:paraId="684D1C62" w14:textId="77777777" w:rsidR="00CC3F23" w:rsidRDefault="00CC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E689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E05C9" w14:textId="77777777" w:rsidR="00D05591" w:rsidRDefault="00D055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49FE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C585AB" w14:textId="77777777" w:rsidR="00D05591" w:rsidRPr="00C36D1B" w:rsidRDefault="00C36D1B">
    <w:pPr>
      <w:pStyle w:val="Footer"/>
      <w:ind w:right="360"/>
      <w:rPr>
        <w:rFonts w:ascii="Calibri" w:hAnsi="Calibri"/>
      </w:rPr>
    </w:pPr>
    <w:r>
      <w:rPr>
        <w:rFonts w:ascii="Times New Roman" w:hAnsi="Times New Roman"/>
      </w:rPr>
      <w:t>©</w:t>
    </w:r>
    <w:r>
      <w:rPr>
        <w:rFonts w:ascii="Calibri" w:hAnsi="Calibri"/>
      </w:rPr>
      <w:t>TSI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68891" w14:textId="77777777" w:rsidR="00CC3F23" w:rsidRDefault="00CC3F23">
      <w:r>
        <w:separator/>
      </w:r>
    </w:p>
  </w:footnote>
  <w:footnote w:type="continuationSeparator" w:id="0">
    <w:p w14:paraId="646EF80B" w14:textId="77777777" w:rsidR="00CC3F23" w:rsidRDefault="00CC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941" w14:textId="1EA43F03" w:rsidR="008976D1" w:rsidRPr="00D92DE9" w:rsidRDefault="005E6345" w:rsidP="00D92DE9">
    <w:pPr>
      <w:ind w:left="142"/>
      <w:rPr>
        <w:rFonts w:ascii="Calibri" w:hAnsi="Calibri"/>
        <w:lang w:val="ru-RU"/>
      </w:rPr>
    </w:pP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785C33" wp14:editId="220622D8">
              <wp:simplePos x="0" y="0"/>
              <wp:positionH relativeFrom="page">
                <wp:posOffset>900430</wp:posOffset>
              </wp:positionH>
              <wp:positionV relativeFrom="page">
                <wp:posOffset>306070</wp:posOffset>
              </wp:positionV>
              <wp:extent cx="5759450" cy="1797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FC9B0" w14:textId="33796DAF" w:rsidR="00D92DE9" w:rsidRPr="007376CC" w:rsidRDefault="007376CC">
                          <w:pPr>
                            <w:spacing w:line="240" w:lineRule="auto"/>
                            <w:rPr>
                              <w:lang w:val="en-GB"/>
                            </w:rPr>
                          </w:pPr>
                          <w:r w:rsidRPr="007376CC">
                            <w:rPr>
                              <w:rFonts w:ascii="Times New Roman" w:hAnsi="Times New Roman"/>
                              <w:lang w:val="en-GB"/>
                            </w:rPr>
                            <w:t>Methods of Statistical Data Computer Processing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5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0.9pt;margin-top:24.1pt;width:453.5pt;height:14.1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" o:allowincell="f" filled="f" stroked="f">
              <v:textbox style="mso-fit-shape-to-text:t" inset=",0,,0">
                <w:txbxContent>
                  <w:p w14:paraId="5EAFC9B0" w14:textId="33796DAF" w:rsidR="00D92DE9" w:rsidRPr="007376CC" w:rsidRDefault="007376CC">
                    <w:pPr>
                      <w:spacing w:line="240" w:lineRule="auto"/>
                      <w:rPr>
                        <w:lang w:val="en-GB"/>
                      </w:rPr>
                    </w:pPr>
                    <w:r w:rsidRPr="007376CC">
                      <w:rPr>
                        <w:rFonts w:ascii="Times New Roman" w:hAnsi="Times New Roman"/>
                        <w:lang w:val="en-GB"/>
                      </w:rPr>
                      <w:t>Methods of Statistical Data Computer 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875EA70" wp14:editId="1787D5E2">
              <wp:simplePos x="0" y="0"/>
              <wp:positionH relativeFrom="page">
                <wp:posOffset>0</wp:posOffset>
              </wp:positionH>
              <wp:positionV relativeFrom="page">
                <wp:posOffset>306070</wp:posOffset>
              </wp:positionV>
              <wp:extent cx="900430" cy="1797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6F82" w14:textId="77777777" w:rsidR="00D92DE9" w:rsidRPr="00D92DE9" w:rsidRDefault="00D92DE9">
                          <w:pPr>
                            <w:spacing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052E" w:rsidRPr="0087052E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5EA70" id="Text Box 1" o:spid="_x0000_s1027" type="#_x0000_t202" style="position:absolute;left:0;text-align:left;margin-left:0;margin-top:24.1pt;width:70.9pt;height:14.1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" o:allowincell="f" fillcolor="#4f81bd" stroked="f">
              <v:textbox style="mso-fit-shape-to-text:t" inset=",0,,0">
                <w:txbxContent>
                  <w:p w14:paraId="665D6F82" w14:textId="77777777" w:rsidR="00D92DE9" w:rsidRPr="00D92DE9" w:rsidRDefault="00D92DE9">
                    <w:pPr>
                      <w:spacing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7052E" w:rsidRPr="0087052E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DE9" w:rsidRPr="00D92DE9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48990"/>
    <w:lvl w:ilvl="0">
      <w:numFmt w:val="decimal"/>
      <w:lvlText w:val="*"/>
      <w:lvlJc w:val="left"/>
    </w:lvl>
  </w:abstractNum>
  <w:abstractNum w:abstractNumId="1" w15:restartNumberingAfterBreak="0">
    <w:nsid w:val="03CC6043"/>
    <w:multiLevelType w:val="hybridMultilevel"/>
    <w:tmpl w:val="B94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BAE"/>
    <w:multiLevelType w:val="hybridMultilevel"/>
    <w:tmpl w:val="56F0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E2CBE"/>
    <w:multiLevelType w:val="hybridMultilevel"/>
    <w:tmpl w:val="7CC4D314"/>
    <w:lvl w:ilvl="0" w:tplc="22B02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LV" w:hAnsi="TimesLV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92E40"/>
    <w:multiLevelType w:val="hybridMultilevel"/>
    <w:tmpl w:val="94B0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C4395"/>
    <w:multiLevelType w:val="hybridMultilevel"/>
    <w:tmpl w:val="B94C51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B44"/>
    <w:multiLevelType w:val="hybridMultilevel"/>
    <w:tmpl w:val="0E5AE728"/>
    <w:lvl w:ilvl="0" w:tplc="891A12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D25"/>
    <w:multiLevelType w:val="hybridMultilevel"/>
    <w:tmpl w:val="11485EBC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2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F3E"/>
    <w:multiLevelType w:val="hybridMultilevel"/>
    <w:tmpl w:val="0E5AE728"/>
    <w:lvl w:ilvl="0" w:tplc="A538E82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75022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F4597"/>
    <w:multiLevelType w:val="singleLevel"/>
    <w:tmpl w:val="DCDC91E0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abstractNum w:abstractNumId="11" w15:restartNumberingAfterBreak="0">
    <w:nsid w:val="3EF74580"/>
    <w:multiLevelType w:val="hybridMultilevel"/>
    <w:tmpl w:val="F2A66D12"/>
    <w:lvl w:ilvl="0" w:tplc="F2A07C9C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507"/>
    <w:multiLevelType w:val="hybridMultilevel"/>
    <w:tmpl w:val="68F87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A75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8B225BE"/>
    <w:multiLevelType w:val="hybridMultilevel"/>
    <w:tmpl w:val="5D06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9057E"/>
    <w:multiLevelType w:val="hybridMultilevel"/>
    <w:tmpl w:val="0964AD2A"/>
    <w:lvl w:ilvl="0" w:tplc="5B80B5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5711E"/>
    <w:multiLevelType w:val="hybridMultilevel"/>
    <w:tmpl w:val="B87603B2"/>
    <w:lvl w:ilvl="0" w:tplc="5CA0D9D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3A39"/>
    <w:multiLevelType w:val="hybridMultilevel"/>
    <w:tmpl w:val="BFF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B82"/>
    <w:multiLevelType w:val="hybridMultilevel"/>
    <w:tmpl w:val="77C8B0C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284AFB"/>
    <w:multiLevelType w:val="hybridMultilevel"/>
    <w:tmpl w:val="76065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2C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14576B"/>
    <w:multiLevelType w:val="singleLevel"/>
    <w:tmpl w:val="C750FB42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546EF2"/>
    <w:multiLevelType w:val="hybridMultilevel"/>
    <w:tmpl w:val="005C158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2467D"/>
    <w:multiLevelType w:val="hybridMultilevel"/>
    <w:tmpl w:val="CA9C6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263584"/>
    <w:multiLevelType w:val="multilevel"/>
    <w:tmpl w:val="A3160D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6CF95E15"/>
    <w:multiLevelType w:val="hybridMultilevel"/>
    <w:tmpl w:val="0E5AE728"/>
    <w:lvl w:ilvl="0" w:tplc="82EC1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0D7"/>
    <w:multiLevelType w:val="hybridMultilevel"/>
    <w:tmpl w:val="E98E7C8A"/>
    <w:lvl w:ilvl="0" w:tplc="21F4FB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C7B"/>
    <w:multiLevelType w:val="singleLevel"/>
    <w:tmpl w:val="0DEA2EF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16074E"/>
    <w:multiLevelType w:val="hybridMultilevel"/>
    <w:tmpl w:val="E07C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470FC"/>
    <w:multiLevelType w:val="hybridMultilevel"/>
    <w:tmpl w:val="751065C6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1440"/>
    <w:multiLevelType w:val="hybridMultilevel"/>
    <w:tmpl w:val="74F0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05767"/>
    <w:multiLevelType w:val="hybridMultilevel"/>
    <w:tmpl w:val="A6D02D90"/>
    <w:lvl w:ilvl="0" w:tplc="BF3E22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60D40"/>
    <w:multiLevelType w:val="hybridMultilevel"/>
    <w:tmpl w:val="D606409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BF5778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67FAF"/>
    <w:multiLevelType w:val="singleLevel"/>
    <w:tmpl w:val="63F4F3D2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6"/>
  </w:num>
  <w:num w:numId="5">
    <w:abstractNumId w:val="22"/>
  </w:num>
  <w:num w:numId="6">
    <w:abstractNumId w:val="2"/>
  </w:num>
  <w:num w:numId="7">
    <w:abstractNumId w:val="19"/>
  </w:num>
  <w:num w:numId="8">
    <w:abstractNumId w:val="31"/>
  </w:num>
  <w:num w:numId="9">
    <w:abstractNumId w:val="15"/>
  </w:num>
  <w:num w:numId="10">
    <w:abstractNumId w:val="16"/>
  </w:num>
  <w:num w:numId="11">
    <w:abstractNumId w:val="27"/>
  </w:num>
  <w:num w:numId="12">
    <w:abstractNumId w:val="9"/>
  </w:num>
  <w:num w:numId="13">
    <w:abstractNumId w:val="17"/>
  </w:num>
  <w:num w:numId="14">
    <w:abstractNumId w:val="11"/>
  </w:num>
  <w:num w:numId="15">
    <w:abstractNumId w:val="30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0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7">
    <w:abstractNumId w:val="33"/>
  </w:num>
  <w:num w:numId="18">
    <w:abstractNumId w:val="10"/>
  </w:num>
  <w:num w:numId="19">
    <w:abstractNumId w:val="12"/>
  </w:num>
  <w:num w:numId="20">
    <w:abstractNumId w:val="3"/>
  </w:num>
  <w:num w:numId="21">
    <w:abstractNumId w:val="25"/>
  </w:num>
  <w:num w:numId="22">
    <w:abstractNumId w:val="21"/>
  </w:num>
  <w:num w:numId="23">
    <w:abstractNumId w:val="32"/>
  </w:num>
  <w:num w:numId="24">
    <w:abstractNumId w:val="5"/>
  </w:num>
  <w:num w:numId="25">
    <w:abstractNumId w:val="1"/>
  </w:num>
  <w:num w:numId="26">
    <w:abstractNumId w:val="24"/>
  </w:num>
  <w:num w:numId="27">
    <w:abstractNumId w:val="6"/>
  </w:num>
  <w:num w:numId="28">
    <w:abstractNumId w:val="8"/>
  </w:num>
  <w:num w:numId="29">
    <w:abstractNumId w:val="7"/>
  </w:num>
  <w:num w:numId="30">
    <w:abstractNumId w:val="28"/>
  </w:num>
  <w:num w:numId="31">
    <w:abstractNumId w:val="18"/>
  </w:num>
  <w:num w:numId="32">
    <w:abstractNumId w:val="14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1"/>
    <w:rsid w:val="0000125D"/>
    <w:rsid w:val="00002EF6"/>
    <w:rsid w:val="0000765E"/>
    <w:rsid w:val="00024865"/>
    <w:rsid w:val="000D79EE"/>
    <w:rsid w:val="00101431"/>
    <w:rsid w:val="001631A8"/>
    <w:rsid w:val="001F6679"/>
    <w:rsid w:val="00212D23"/>
    <w:rsid w:val="002819D6"/>
    <w:rsid w:val="00290BAD"/>
    <w:rsid w:val="002B382B"/>
    <w:rsid w:val="002D7B61"/>
    <w:rsid w:val="00392087"/>
    <w:rsid w:val="003C095A"/>
    <w:rsid w:val="003C4F2B"/>
    <w:rsid w:val="003F043B"/>
    <w:rsid w:val="00464FD9"/>
    <w:rsid w:val="00496AF1"/>
    <w:rsid w:val="004C2016"/>
    <w:rsid w:val="00585D79"/>
    <w:rsid w:val="005E6345"/>
    <w:rsid w:val="00601113"/>
    <w:rsid w:val="006611EA"/>
    <w:rsid w:val="006C7166"/>
    <w:rsid w:val="0070529A"/>
    <w:rsid w:val="007376CC"/>
    <w:rsid w:val="007825AF"/>
    <w:rsid w:val="007B7F44"/>
    <w:rsid w:val="007D7DB2"/>
    <w:rsid w:val="007E2E1F"/>
    <w:rsid w:val="007F0177"/>
    <w:rsid w:val="00817F31"/>
    <w:rsid w:val="00823A78"/>
    <w:rsid w:val="008256B6"/>
    <w:rsid w:val="00867920"/>
    <w:rsid w:val="0087052E"/>
    <w:rsid w:val="008976D1"/>
    <w:rsid w:val="008A3169"/>
    <w:rsid w:val="008C4F88"/>
    <w:rsid w:val="008D1426"/>
    <w:rsid w:val="008E5094"/>
    <w:rsid w:val="0091774D"/>
    <w:rsid w:val="009463E9"/>
    <w:rsid w:val="009552CC"/>
    <w:rsid w:val="009865F2"/>
    <w:rsid w:val="009916D2"/>
    <w:rsid w:val="009A416E"/>
    <w:rsid w:val="009A462C"/>
    <w:rsid w:val="009A4B9F"/>
    <w:rsid w:val="009B1720"/>
    <w:rsid w:val="009C1867"/>
    <w:rsid w:val="00B126AB"/>
    <w:rsid w:val="00B13CAD"/>
    <w:rsid w:val="00B41369"/>
    <w:rsid w:val="00B45AFC"/>
    <w:rsid w:val="00B637B3"/>
    <w:rsid w:val="00C013D5"/>
    <w:rsid w:val="00C27536"/>
    <w:rsid w:val="00C34E31"/>
    <w:rsid w:val="00C36D1B"/>
    <w:rsid w:val="00C505F2"/>
    <w:rsid w:val="00C54A6D"/>
    <w:rsid w:val="00C74929"/>
    <w:rsid w:val="00CC3F23"/>
    <w:rsid w:val="00CD59C1"/>
    <w:rsid w:val="00D05591"/>
    <w:rsid w:val="00D61F5C"/>
    <w:rsid w:val="00D70D29"/>
    <w:rsid w:val="00D92DE9"/>
    <w:rsid w:val="00DA32C4"/>
    <w:rsid w:val="00DE4904"/>
    <w:rsid w:val="00E402E1"/>
    <w:rsid w:val="00E50E7C"/>
    <w:rsid w:val="00E9224D"/>
    <w:rsid w:val="00EB03A7"/>
    <w:rsid w:val="00EB16EF"/>
    <w:rsid w:val="00EE3DE5"/>
    <w:rsid w:val="00EE5232"/>
    <w:rsid w:val="00FA4389"/>
    <w:rsid w:val="00FA6A2F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55905"/>
  <w15:chartTrackingRefBased/>
  <w15:docId w15:val="{C01E3C45-4B38-48D9-AF8E-A48FA2D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ew"/>
    <w:qFormat/>
    <w:pPr>
      <w:tabs>
        <w:tab w:val="left" w:pos="-720"/>
      </w:tabs>
      <w:spacing w:line="360" w:lineRule="auto"/>
      <w:jc w:val="both"/>
    </w:pPr>
    <w:rPr>
      <w:rFonts w:ascii="TimesLV" w:hAnsi="TimesLV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framePr w:hSpace="181" w:wrap="notBeside" w:vAnchor="text" w:hAnchor="text" w:y="1"/>
      <w:tabs>
        <w:tab w:val="clear" w:pos="-720"/>
      </w:tabs>
      <w:spacing w:before="400" w:after="200" w:line="360" w:lineRule="exact"/>
      <w:jc w:val="left"/>
      <w:outlineLvl w:val="0"/>
    </w:pPr>
    <w:rPr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framePr w:hSpace="181" w:wrap="notBeside" w:vAnchor="text" w:hAnchor="text" w:y="1"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clear" w:pos="-720"/>
      </w:tabs>
      <w:spacing w:before="240" w:after="120" w:line="280" w:lineRule="exact"/>
      <w:jc w:val="left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bCs/>
      <w:i/>
      <w:iCs/>
      <w:lang w:val="ru-RU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jc w:val="center"/>
      <w:outlineLvl w:val="5"/>
    </w:pPr>
    <w:rPr>
      <w:rFonts w:ascii="Times New Roman" w:hAnsi="Times New Roman"/>
      <w:b/>
      <w:bCs/>
      <w:i/>
      <w:color w:val="000000"/>
      <w:u w:val="single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76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HeaderBase">
    <w:name w:val="Header Base"/>
    <w:basedOn w:val="Normal"/>
    <w:next w:val="Normal"/>
    <w:pPr>
      <w:keepLines/>
      <w:framePr w:hSpace="181" w:wrap="notBeside" w:vAnchor="text" w:hAnchor="text" w:y="1"/>
      <w:tabs>
        <w:tab w:val="center" w:pos="4320"/>
        <w:tab w:val="right" w:pos="8640"/>
      </w:tabs>
      <w:spacing w:line="480" w:lineRule="auto"/>
      <w:ind w:left="720"/>
    </w:pPr>
    <w:rPr>
      <w:caps/>
      <w:spacing w:val="20"/>
      <w:sz w:val="18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3">
    <w:name w:val="Body Text 3"/>
    <w:basedOn w:val="Normal"/>
    <w:rPr>
      <w:rFonts w:ascii="Arial" w:hAnsi="Arial"/>
      <w:sz w:val="20"/>
      <w:lang w:val="ru-RU"/>
    </w:rPr>
  </w:style>
  <w:style w:type="paragraph" w:styleId="Footer">
    <w:name w:val="footer"/>
    <w:basedOn w:val="Normal"/>
    <w:pPr>
      <w:tabs>
        <w:tab w:val="clear" w:pos="-720"/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9F"/>
    <w:rPr>
      <w:rFonts w:ascii="TimesLV" w:hAnsi="TimesLV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rsid w:val="00C36D1B"/>
    <w:pPr>
      <w:tabs>
        <w:tab w:val="clear" w:pos="-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6D1B"/>
    <w:rPr>
      <w:rFonts w:ascii="TimesLV" w:hAnsi="TimesLV"/>
      <w:sz w:val="24"/>
    </w:rPr>
  </w:style>
  <w:style w:type="paragraph" w:styleId="BalloonText">
    <w:name w:val="Balloon Text"/>
    <w:basedOn w:val="Normal"/>
    <w:link w:val="BalloonTextChar"/>
    <w:rsid w:val="00C36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D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0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376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styleId="IntenseEmphasis">
    <w:name w:val="Intense Emphasis"/>
    <w:uiPriority w:val="21"/>
    <w:qFormat/>
    <w:rsid w:val="007376C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82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Методы компьютерной обработки статистических данных</vt:lpstr>
    </vt:vector>
  </TitlesOfParts>
  <Company>RD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компьютерной обработки статистических данных</dc:title>
  <dc:subject/>
  <dc:creator>7</dc:creator>
  <cp:keywords/>
  <cp:lastModifiedBy>Deniss Belovs</cp:lastModifiedBy>
  <cp:revision>48</cp:revision>
  <cp:lastPrinted>2007-03-30T09:53:00Z</cp:lastPrinted>
  <dcterms:created xsi:type="dcterms:W3CDTF">2019-11-28T22:09:00Z</dcterms:created>
  <dcterms:modified xsi:type="dcterms:W3CDTF">2020-12-17T14:18:00Z</dcterms:modified>
</cp:coreProperties>
</file>