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8B8" w:rsidRDefault="00AF78B8" w:rsidP="00AF78B8">
      <w:pPr>
        <w:jc w:val="center"/>
        <w:rPr>
          <w:sz w:val="32"/>
          <w:szCs w:val="32"/>
        </w:rPr>
      </w:pPr>
      <w:r>
        <w:rPr>
          <w:sz w:val="32"/>
          <w:szCs w:val="32"/>
        </w:rPr>
        <w:t>IPv4</w:t>
      </w:r>
    </w:p>
    <w:p w:rsidR="00AF78B8" w:rsidRPr="00AF78B8" w:rsidRDefault="00AF78B8" w:rsidP="00AF78B8">
      <w:r>
        <w:rPr>
          <w:sz w:val="32"/>
          <w:szCs w:val="32"/>
          <w:u w:val="single"/>
        </w:rPr>
        <w:t>Adressformat:</w:t>
      </w:r>
    </w:p>
    <w:p w:rsidR="00AF78B8" w:rsidRDefault="00AF78B8" w:rsidP="00AF78B8">
      <w:pPr>
        <w:pStyle w:val="Listenabsatz"/>
        <w:numPr>
          <w:ilvl w:val="0"/>
          <w:numId w:val="1"/>
        </w:numPr>
      </w:pPr>
      <w:r>
        <w:t>IPv4 – Internet Protocol Version 4</w:t>
      </w:r>
    </w:p>
    <w:p w:rsidR="00AF78B8" w:rsidRDefault="00AF78B8" w:rsidP="00AF78B8">
      <w:pPr>
        <w:pStyle w:val="Listenabsatz"/>
        <w:numPr>
          <w:ilvl w:val="0"/>
          <w:numId w:val="1"/>
        </w:numPr>
      </w:pPr>
      <w:r>
        <w:t>Erste weltweit verbreitete und eingesetzte Version des Internet Protocols</w:t>
      </w:r>
    </w:p>
    <w:p w:rsidR="002A52D8" w:rsidRDefault="002A52D8" w:rsidP="00AF78B8">
      <w:pPr>
        <w:pStyle w:val="Listenabsatz"/>
        <w:numPr>
          <w:ilvl w:val="0"/>
          <w:numId w:val="1"/>
        </w:numPr>
      </w:pPr>
      <w:r>
        <w:t>Befindet sich in Schicht 3 des OSI-Modells</w:t>
      </w:r>
    </w:p>
    <w:p w:rsidR="00AF78B8" w:rsidRDefault="00AF78B8" w:rsidP="00AF78B8">
      <w:pPr>
        <w:pStyle w:val="Listenabsatz"/>
        <w:numPr>
          <w:ilvl w:val="0"/>
          <w:numId w:val="1"/>
        </w:numPr>
      </w:pPr>
      <w:r>
        <w:t>32-Bit-Adressen (max. 4.294.967.296 Adressen)</w:t>
      </w:r>
    </w:p>
    <w:p w:rsidR="00AF78B8" w:rsidRDefault="00AF78B8" w:rsidP="00AF78B8">
      <w:pPr>
        <w:pStyle w:val="Listenabsatz"/>
        <w:numPr>
          <w:ilvl w:val="0"/>
          <w:numId w:val="1"/>
        </w:numPr>
      </w:pPr>
      <w:r>
        <w:t>Dezimal in 4 Blöcken, jedes Oktett repräsentiert 8 Bit -&gt; Wertebereich 0-255</w:t>
      </w:r>
    </w:p>
    <w:p w:rsidR="00AF78B8" w:rsidRDefault="00AF78B8" w:rsidP="00AF78B8">
      <w:pPr>
        <w:pStyle w:val="Listenabsatz"/>
        <w:numPr>
          <w:ilvl w:val="0"/>
          <w:numId w:val="1"/>
        </w:numPr>
      </w:pPr>
      <w:r>
        <w:t>IP-Adresse besteht aus einem Netzanteil und einem Hostanteil</w:t>
      </w:r>
    </w:p>
    <w:p w:rsidR="00AF78B8" w:rsidRDefault="00AF78B8" w:rsidP="00AF78B8">
      <w:pPr>
        <w:pStyle w:val="Listenabsatz"/>
        <w:numPr>
          <w:ilvl w:val="1"/>
          <w:numId w:val="1"/>
        </w:numPr>
      </w:pPr>
      <w:r>
        <w:t>Genaue Aufteilung erfolgt durch eine Subnetzmaske</w:t>
      </w:r>
    </w:p>
    <w:p w:rsidR="00111C79" w:rsidRDefault="00C15C18" w:rsidP="00AF78B8">
      <w:pPr>
        <w:pStyle w:val="Listenabsatz"/>
        <w:numPr>
          <w:ilvl w:val="1"/>
          <w:numId w:val="1"/>
        </w:numPr>
      </w:pPr>
      <w:r>
        <w:t>Mehrere Geräte befinden sich in einem Teilnetz (Kommunikation z.B. über einen Switch)</w:t>
      </w:r>
    </w:p>
    <w:p w:rsidR="00C15C18" w:rsidRDefault="00C15C18" w:rsidP="00AF78B8">
      <w:pPr>
        <w:pStyle w:val="Listenabsatz"/>
        <w:numPr>
          <w:ilvl w:val="1"/>
          <w:numId w:val="1"/>
        </w:numPr>
      </w:pPr>
      <w:r>
        <w:t>Zwischen verschiedenen Teilnetzen (Kommunikation z.B. über einen Router)</w:t>
      </w:r>
    </w:p>
    <w:p w:rsidR="00C15C18" w:rsidRDefault="00C15C18" w:rsidP="00AF78B8">
      <w:pPr>
        <w:pStyle w:val="Listenabsatz"/>
        <w:numPr>
          <w:ilvl w:val="1"/>
          <w:numId w:val="1"/>
        </w:numPr>
      </w:pPr>
    </w:p>
    <w:p w:rsidR="00AF78B8" w:rsidRDefault="00111C79" w:rsidP="00AF78B8">
      <w:pPr>
        <w:pStyle w:val="Listenabsatz"/>
        <w:numPr>
          <w:ilvl w:val="0"/>
          <w:numId w:val="1"/>
        </w:numPr>
      </w:pPr>
      <w:r>
        <w:t>(Seit wann sind alle IPv4 Adressen verkauft?)</w:t>
      </w:r>
    </w:p>
    <w:p w:rsidR="00111C79" w:rsidRDefault="00C15C18" w:rsidP="00C15C18">
      <w:pPr>
        <w:rPr>
          <w:sz w:val="32"/>
          <w:szCs w:val="32"/>
        </w:rPr>
      </w:pPr>
      <w:r>
        <w:rPr>
          <w:sz w:val="32"/>
          <w:szCs w:val="32"/>
          <w:u w:val="single"/>
        </w:rPr>
        <w:t>Historische Netzklassen:</w:t>
      </w:r>
    </w:p>
    <w:p w:rsidR="00C15C18" w:rsidRDefault="00C15C18" w:rsidP="00C15C18">
      <w:pPr>
        <w:pStyle w:val="Listenabsatz"/>
        <w:numPr>
          <w:ilvl w:val="0"/>
          <w:numId w:val="2"/>
        </w:numPr>
      </w:pPr>
      <w:r>
        <w:t>Früher gab es fest vorgeschriebene Einteilungen (Bild einfügen)</w:t>
      </w:r>
    </w:p>
    <w:p w:rsidR="00C15C18" w:rsidRDefault="00C15C18" w:rsidP="00C15C18">
      <w:pPr>
        <w:pStyle w:val="Listenabsatz"/>
        <w:numPr>
          <w:ilvl w:val="0"/>
          <w:numId w:val="2"/>
        </w:numPr>
      </w:pPr>
      <w:r>
        <w:t>Da diese sehr unflexibel sind, sind diese seit 1993 nicht mehr in Gebrauch</w:t>
      </w:r>
    </w:p>
    <w:p w:rsidR="00C15C18" w:rsidRDefault="00985A28" w:rsidP="00C15C1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Besondere Netzwerkadressen:</w:t>
      </w:r>
    </w:p>
    <w:p w:rsidR="00985A28" w:rsidRDefault="00985A28" w:rsidP="00985A28">
      <w:pPr>
        <w:pStyle w:val="Listenabsatz"/>
        <w:numPr>
          <w:ilvl w:val="0"/>
          <w:numId w:val="3"/>
        </w:numPr>
      </w:pPr>
      <w:r>
        <w:t>Einige Netzwerke sind für spezielle Zwecke reserviert.</w:t>
      </w:r>
    </w:p>
    <w:p w:rsidR="00985A28" w:rsidRDefault="00985A28" w:rsidP="00985A28">
      <w:pPr>
        <w:pStyle w:val="Listenabsatz"/>
        <w:numPr>
          <w:ilvl w:val="0"/>
          <w:numId w:val="3"/>
        </w:numPr>
      </w:pPr>
      <w:r>
        <w:t>(Bild einfügen)</w:t>
      </w:r>
    </w:p>
    <w:p w:rsidR="00985A28" w:rsidRDefault="00985A28" w:rsidP="00985A2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Paketlänge:</w:t>
      </w:r>
    </w:p>
    <w:p w:rsidR="00985A28" w:rsidRDefault="00985A28" w:rsidP="00985A28">
      <w:pPr>
        <w:pStyle w:val="Listenabsatz"/>
        <w:numPr>
          <w:ilvl w:val="0"/>
          <w:numId w:val="4"/>
        </w:numPr>
      </w:pPr>
      <w:r>
        <w:t>IP-Paket besteht aus einem Header + den eigentlichen Daten</w:t>
      </w:r>
    </w:p>
    <w:p w:rsidR="00985A28" w:rsidRDefault="00985A28" w:rsidP="00985A28">
      <w:pPr>
        <w:pStyle w:val="Listenabsatz"/>
        <w:numPr>
          <w:ilvl w:val="0"/>
          <w:numId w:val="4"/>
        </w:numPr>
      </w:pPr>
      <w:r>
        <w:t>Dafür wird meist ein weiteres Protokoll verwendet (TCP, UDP oder ICMP)</w:t>
      </w:r>
    </w:p>
    <w:p w:rsidR="00985A28" w:rsidRDefault="00985A28" w:rsidP="00985A28">
      <w:pPr>
        <w:pStyle w:val="Listenabsatz"/>
        <w:numPr>
          <w:ilvl w:val="0"/>
          <w:numId w:val="4"/>
        </w:numPr>
      </w:pPr>
      <w:r>
        <w:t>Oft ist die Paketlänge auf 1500 Bytes festgelegt, eigentliche länge sind 65515 Bytes jedoch durch die MTU (Maximum Transmission Unit) begrenzt.</w:t>
      </w:r>
    </w:p>
    <w:p w:rsidR="00985A28" w:rsidRDefault="00985A28" w:rsidP="00985A2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Routing:</w:t>
      </w:r>
    </w:p>
    <w:p w:rsidR="00985A28" w:rsidRDefault="00985A28" w:rsidP="00985A28">
      <w:pPr>
        <w:pStyle w:val="Listenabsatz"/>
        <w:numPr>
          <w:ilvl w:val="0"/>
          <w:numId w:val="5"/>
        </w:numPr>
      </w:pPr>
      <w:r>
        <w:t>Unterscheidet nicht zwischen Host und Router, jeder Computer kann gleichzeitig beides sein</w:t>
      </w:r>
    </w:p>
    <w:p w:rsidR="00985A28" w:rsidRDefault="00985A28" w:rsidP="00985A28">
      <w:pPr>
        <w:pStyle w:val="Listenabsatz"/>
        <w:numPr>
          <w:ilvl w:val="0"/>
          <w:numId w:val="5"/>
        </w:numPr>
      </w:pPr>
      <w:r>
        <w:t>Ein Router verbindet verschiedene Netzwerke, dadurch entsteht das Internet</w:t>
      </w:r>
    </w:p>
    <w:p w:rsidR="00985A28" w:rsidRDefault="00985A28" w:rsidP="00985A28">
      <w:pPr>
        <w:pStyle w:val="Listenabsatz"/>
        <w:numPr>
          <w:ilvl w:val="0"/>
          <w:numId w:val="5"/>
        </w:numPr>
      </w:pPr>
      <w:r>
        <w:t>IPv4 ist für LAN und WAN gleichermaßen geeignet</w:t>
      </w:r>
    </w:p>
    <w:p w:rsidR="00985A28" w:rsidRDefault="00596403" w:rsidP="00985A28">
      <w:pPr>
        <w:pStyle w:val="Listenabsatz"/>
        <w:numPr>
          <w:ilvl w:val="0"/>
          <w:numId w:val="5"/>
        </w:numPr>
      </w:pPr>
      <w:r>
        <w:t>Die Pakte durchlaufen verschiedene Netzwerke, dabei können Pakete „geroutet“ werden, was die Sicherheit nochmals erhöht.</w:t>
      </w:r>
    </w:p>
    <w:p w:rsidR="00596403" w:rsidRDefault="00596403" w:rsidP="00985A28">
      <w:pPr>
        <w:pStyle w:val="Listenabsatz"/>
        <w:numPr>
          <w:ilvl w:val="0"/>
          <w:numId w:val="5"/>
        </w:numPr>
      </w:pPr>
      <w:r>
        <w:t>Beim Routing über IP können daher</w:t>
      </w:r>
    </w:p>
    <w:p w:rsidR="00596403" w:rsidRDefault="00596403" w:rsidP="00596403">
      <w:pPr>
        <w:pStyle w:val="Listenabsatz"/>
        <w:numPr>
          <w:ilvl w:val="1"/>
          <w:numId w:val="5"/>
        </w:numPr>
      </w:pPr>
      <w:r>
        <w:t>Einzelne Pakete verlorengehen,</w:t>
      </w:r>
    </w:p>
    <w:p w:rsidR="00596403" w:rsidRDefault="00596403" w:rsidP="00596403">
      <w:pPr>
        <w:pStyle w:val="Listenabsatz"/>
        <w:numPr>
          <w:ilvl w:val="1"/>
          <w:numId w:val="5"/>
        </w:numPr>
      </w:pPr>
      <w:r>
        <w:t>Pakete doppelt beim Empfänger ankommen,</w:t>
      </w:r>
    </w:p>
    <w:p w:rsidR="00596403" w:rsidRDefault="00596403" w:rsidP="00596403">
      <w:pPr>
        <w:pStyle w:val="Listenabsatz"/>
        <w:numPr>
          <w:ilvl w:val="1"/>
          <w:numId w:val="5"/>
        </w:numPr>
      </w:pPr>
      <w:r>
        <w:t>Pakete verschiedene Wege nehmen,</w:t>
      </w:r>
    </w:p>
    <w:p w:rsidR="00596403" w:rsidRDefault="00596403" w:rsidP="00596403">
      <w:pPr>
        <w:pStyle w:val="Listenabsatz"/>
        <w:numPr>
          <w:ilvl w:val="1"/>
          <w:numId w:val="5"/>
        </w:numPr>
      </w:pPr>
      <w:r>
        <w:t>Pakete fragmentiert beim Empfänger ankommen.</w:t>
      </w:r>
    </w:p>
    <w:p w:rsidR="00596403" w:rsidRDefault="00596403" w:rsidP="002A52D8">
      <w:pPr>
        <w:pStyle w:val="Listenabsatz"/>
        <w:numPr>
          <w:ilvl w:val="0"/>
          <w:numId w:val="5"/>
        </w:numPr>
      </w:pPr>
      <w:r>
        <w:t>Die Kombination TCP mit IP verhindert Doppelte Pakete und Datenverlust</w:t>
      </w:r>
    </w:p>
    <w:p w:rsidR="002A52D8" w:rsidRDefault="002A52D8">
      <w:r>
        <w:br w:type="page"/>
      </w:r>
    </w:p>
    <w:p w:rsidR="002A52D8" w:rsidRDefault="002A52D8" w:rsidP="002A52D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Vergangenheit und Zukunft:</w:t>
      </w:r>
    </w:p>
    <w:p w:rsidR="002A52D8" w:rsidRDefault="002A52D8" w:rsidP="002A52D8">
      <w:pPr>
        <w:pStyle w:val="Listenabsatz"/>
        <w:numPr>
          <w:ilvl w:val="0"/>
          <w:numId w:val="7"/>
        </w:numPr>
      </w:pPr>
      <w:r>
        <w:t>IPv4 nahezu unverändert</w:t>
      </w:r>
    </w:p>
    <w:p w:rsidR="002A52D8" w:rsidRDefault="002A52D8" w:rsidP="002A52D8">
      <w:pPr>
        <w:pStyle w:val="Listenabsatz"/>
        <w:numPr>
          <w:ilvl w:val="0"/>
          <w:numId w:val="7"/>
        </w:numPr>
      </w:pPr>
      <w:r>
        <w:t>Damals (circa 1983) waren nur einige hundert Rechner am Netz angeschlossen</w:t>
      </w:r>
    </w:p>
    <w:p w:rsidR="002A52D8" w:rsidRDefault="002A52D8" w:rsidP="002A52D8">
      <w:pPr>
        <w:pStyle w:val="Listenabsatz"/>
        <w:numPr>
          <w:ilvl w:val="0"/>
          <w:numId w:val="7"/>
        </w:numPr>
      </w:pPr>
      <w:r>
        <w:t>1989 wurde die Grenze von 100.000 Rechnern überschnitten</w:t>
      </w:r>
    </w:p>
    <w:p w:rsidR="002A52D8" w:rsidRDefault="002A52D8" w:rsidP="002A52D8">
      <w:pPr>
        <w:pStyle w:val="Listenabsatz"/>
        <w:numPr>
          <w:ilvl w:val="0"/>
          <w:numId w:val="7"/>
        </w:numPr>
      </w:pPr>
      <w:r>
        <w:t>Anfang der 90er Jahre wurde klar, dass die IP-Adressen bald knapp werden</w:t>
      </w:r>
    </w:p>
    <w:p w:rsidR="002A52D8" w:rsidRDefault="002A52D8" w:rsidP="002A52D8">
      <w:pPr>
        <w:pStyle w:val="Listenabsatz"/>
        <w:numPr>
          <w:ilvl w:val="0"/>
          <w:numId w:val="7"/>
        </w:numPr>
      </w:pPr>
      <w:r>
        <w:t>Es wurde IPv6 als alternative vorgeschlagen</w:t>
      </w:r>
    </w:p>
    <w:p w:rsidR="002A52D8" w:rsidRDefault="002A52D8" w:rsidP="002A52D8">
      <w:pPr>
        <w:pStyle w:val="Listenabsatz"/>
        <w:numPr>
          <w:ilvl w:val="0"/>
          <w:numId w:val="7"/>
        </w:numPr>
      </w:pPr>
      <w:r>
        <w:t>3. Februar 2011 wurden die letzten IPv4 Adressen vergeben</w:t>
      </w:r>
    </w:p>
    <w:p w:rsidR="002A52D8" w:rsidRDefault="002A52D8" w:rsidP="002A52D8">
      <w:pPr>
        <w:pStyle w:val="Listenabsatz"/>
        <w:numPr>
          <w:ilvl w:val="0"/>
          <w:numId w:val="7"/>
        </w:numPr>
      </w:pPr>
      <w:r>
        <w:t>Hauptsächliches Problem war: das schnelle und unvorhergesehene Wachstum des Internets</w:t>
      </w:r>
    </w:p>
    <w:p w:rsidR="002A52D8" w:rsidRPr="002A52D8" w:rsidRDefault="002A52D8" w:rsidP="002A52D8">
      <w:bookmarkStart w:id="0" w:name="_GoBack"/>
      <w:bookmarkEnd w:id="0"/>
    </w:p>
    <w:sectPr w:rsidR="002A52D8" w:rsidRPr="002A52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6570"/>
    <w:multiLevelType w:val="hybridMultilevel"/>
    <w:tmpl w:val="6D34F1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564B2"/>
    <w:multiLevelType w:val="hybridMultilevel"/>
    <w:tmpl w:val="A86E0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D606D"/>
    <w:multiLevelType w:val="hybridMultilevel"/>
    <w:tmpl w:val="FDE29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92C83"/>
    <w:multiLevelType w:val="hybridMultilevel"/>
    <w:tmpl w:val="C45440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14AF7"/>
    <w:multiLevelType w:val="hybridMultilevel"/>
    <w:tmpl w:val="34EC9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04F11"/>
    <w:multiLevelType w:val="hybridMultilevel"/>
    <w:tmpl w:val="02CA78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741F9"/>
    <w:multiLevelType w:val="hybridMultilevel"/>
    <w:tmpl w:val="3BBC01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8B8"/>
    <w:rsid w:val="00111C79"/>
    <w:rsid w:val="002A52D8"/>
    <w:rsid w:val="0046108C"/>
    <w:rsid w:val="00596403"/>
    <w:rsid w:val="00985A28"/>
    <w:rsid w:val="00AF78B8"/>
    <w:rsid w:val="00C1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F0812"/>
  <w15:chartTrackingRefBased/>
  <w15:docId w15:val="{FCE7C04D-FC5F-41CC-ADA6-3BA67280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7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Schewalje, Andreas</dc:creator>
  <cp:keywords/>
  <dc:description/>
  <cp:lastModifiedBy>Schewalje, Andreas</cp:lastModifiedBy>
  <cp:revision>2</cp:revision>
  <dcterms:created xsi:type="dcterms:W3CDTF">2018-09-06T06:18:00Z</dcterms:created>
  <dcterms:modified xsi:type="dcterms:W3CDTF">2018-09-06T08:47:00Z</dcterms:modified>
</cp:coreProperties>
</file>