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EVFB Analytics Pregame Analysis</w:t>
      </w:r>
    </w:p>
    <w:p>
      <w:r>
        <w:t xml:space="preserve">Opponents in Data: </w:t>
      </w:r>
      <w:r>
        <w:t xml:space="preserve">Burnsville, </w:t>
      </w:r>
      <w:r>
        <w:t xml:space="preserve">Eagan, </w:t>
      </w:r>
      <w:r>
        <w:t xml:space="preserve">LS, </w:t>
      </w:r>
    </w:p>
    <w:p>
      <w:pPr>
        <w:pStyle w:val="Heading3"/>
      </w:pPr>
      <w:r>
        <w:t>Park - Defense</w:t>
      </w:r>
    </w:p>
    <w:p>
      <w:pPr>
        <w:pStyle w:val="Heading4"/>
      </w:pPr>
      <w:r>
        <w:t>Early mockup of EVFB Analytics report. Will be rewritten in next week.</w:t>
      </w:r>
    </w:p>
    <w:p>
      <w:pPr>
        <w:pStyle w:val="ListNumber2"/>
      </w:pPr>
      <w:r>
        <w:t>Efficiencies -- IN DEV</w:t>
      </w:r>
    </w:p>
    <w:p>
      <w:pPr>
        <w:pStyle w:val="ListNumber2"/>
      </w:pPr>
      <w:r>
        <w:t>Yardage -- IN DEV</w:t>
      </w:r>
    </w:p>
    <w:p>
      <w:pPr>
        <w:pStyle w:val="ListNumber2"/>
      </w:pPr>
      <w:r>
        <w:t>Rushers -- IN DEV</w:t>
      </w:r>
    </w:p>
    <w:p>
      <w:pPr>
        <w:pStyle w:val="ListNumber2"/>
      </w:pPr>
      <w:r>
        <w:t>Coverage -- IN DEV</w:t>
      </w:r>
    </w:p>
    <w:p>
      <w:pPr>
        <w:pStyle w:val="ListNumber2"/>
      </w:pPr>
      <w:r>
        <w:t>Pressure -- IN DEV</w:t>
      </w:r>
    </w:p>
    <w:p>
      <w:pPr>
        <w:pStyle w:val="ListNumber2"/>
      </w:pPr>
      <w:r>
        <w:t>1st Down -- IN DEV</w:t>
      </w:r>
    </w:p>
    <w:p>
      <w:pPr>
        <w:pStyle w:val="ListNumber2"/>
      </w:pPr>
      <w:r>
        <w:t>2nd Down -- IN DEV</w:t>
      </w:r>
    </w:p>
    <w:p>
      <w:pPr>
        <w:pStyle w:val="ListNumber2"/>
      </w:pPr>
      <w:r>
        <w:t>3rd Down -- IN DEV</w:t>
      </w:r>
    </w:p>
    <w:p>
      <w:pPr>
        <w:pStyle w:val="ListNumber2"/>
      </w:pPr>
      <w:r>
        <w:t>Redzone -- IN DEV</w:t>
      </w:r>
    </w:p>
    <w:p>
      <w:pPr>
        <w:pStyle w:val="ListNumber2"/>
      </w:pPr>
      <w:r>
        <w:t>Boundary -- IN DEV</w:t>
      </w:r>
    </w:p>
    <w:p>
      <w:pPr>
        <w:pStyle w:val="ListNumber2"/>
      </w:pPr>
      <w:r>
        <w:t>Weakness Analysis -- IN DEV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Park Offensive Statisics</w:t>
            </w:r>
          </w:p>
        </w:tc>
        <w:tc>
          <w:tcPr>
            <w:tcW w:type="dxa" w:w="4320"/>
          </w:tcPr>
          <w:p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t>Overall Offensive Efficiency (Gain less than 3)</w:t>
            </w:r>
          </w:p>
        </w:tc>
        <w:tc>
          <w:tcPr>
            <w:tcW w:type="dxa" w:w="4320"/>
          </w:tcPr>
          <w:p>
            <w:r>
              <w:t>52.53% | Observations: 257</w:t>
            </w:r>
          </w:p>
        </w:tc>
      </w:tr>
      <w:tr>
        <w:tc>
          <w:tcPr>
            <w:tcW w:type="dxa" w:w="4320"/>
          </w:tcPr>
          <w:p>
            <w:r>
              <w:t>Overall Offensive Efficiency vs Inside Run (Gain less than 3)</w:t>
            </w:r>
          </w:p>
        </w:tc>
        <w:tc>
          <w:tcPr>
            <w:tcW w:type="dxa" w:w="4320"/>
          </w:tcPr>
          <w:p>
            <w:r>
              <w:t>48.32% | Observations: 149</w:t>
            </w:r>
          </w:p>
        </w:tc>
      </w:tr>
      <w:tr>
        <w:tc>
          <w:tcPr>
            <w:tcW w:type="dxa" w:w="4320"/>
          </w:tcPr>
          <w:p>
            <w:r>
              <w:t>Overall Offensive Efficiency vs Outside Run (Gain less than 3)</w:t>
            </w:r>
          </w:p>
        </w:tc>
        <w:tc>
          <w:tcPr>
            <w:tcW w:type="dxa" w:w="4320"/>
          </w:tcPr>
          <w:p>
            <w:r>
              <w:t>14.09% | Observations: 149</w:t>
            </w:r>
          </w:p>
        </w:tc>
      </w:tr>
      <w:tr>
        <w:tc>
          <w:tcPr>
            <w:tcW w:type="dxa" w:w="4320"/>
          </w:tcPr>
          <w:p>
            <w:r>
              <w:t>Overall Offensive Efficiency vs Pocket Pass (Gain less than 3)</w:t>
            </w:r>
          </w:p>
        </w:tc>
        <w:tc>
          <w:tcPr>
            <w:tcW w:type="dxa" w:w="4320"/>
          </w:tcPr>
          <w:p>
            <w:r>
              <w:t>81.82% | Observations: 44</w:t>
            </w:r>
          </w:p>
        </w:tc>
      </w:tr>
      <w:tr>
        <w:tc>
          <w:tcPr>
            <w:tcW w:type="dxa" w:w="4320"/>
          </w:tcPr>
          <w:p>
            <w:r>
              <w:t>Overall Offensive Efficiency vs Boot Pass (Gain less than 3)</w:t>
            </w:r>
          </w:p>
        </w:tc>
        <w:tc>
          <w:tcPr>
            <w:tcW w:type="dxa" w:w="4320"/>
          </w:tcPr>
          <w:p>
            <w:r>
              <w:t>66.67% | Observations: 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Passing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Allowed Completion Percentage</w:t>
            </w:r>
          </w:p>
        </w:tc>
        <w:tc>
          <w:tcPr>
            <w:tcW w:type="dxa" w:w="4320"/>
          </w:tcPr>
          <w:p>
            <w:r>
              <w:t>23.4% | Observations: 210</w:t>
            </w:r>
          </w:p>
        </w:tc>
      </w:tr>
      <w:tr>
        <w:tc>
          <w:tcPr>
            <w:tcW w:type="dxa" w:w="4320"/>
          </w:tcPr>
          <w:p>
            <w:r>
              <w:t>Sack Rate</w:t>
            </w:r>
          </w:p>
        </w:tc>
        <w:tc>
          <w:tcPr>
            <w:tcW w:type="dxa" w:w="4320"/>
          </w:tcPr>
          <w:p>
            <w:r>
              <w:t>1.89% | Observations: 53</w:t>
            </w:r>
          </w:p>
        </w:tc>
      </w:tr>
      <w:tr>
        <w:tc>
          <w:tcPr>
            <w:tcW w:type="dxa" w:w="4320"/>
          </w:tcPr>
          <w:p>
            <w:r>
              <w:t>3rd Down Conversion Rate</w:t>
            </w:r>
          </w:p>
        </w:tc>
        <w:tc>
          <w:tcPr>
            <w:tcW w:type="dxa" w:w="4320"/>
          </w:tcPr>
          <w:p>
            <w:r>
              <w:t>47.06% | Observations: 51</w:t>
            </w:r>
          </w:p>
        </w:tc>
      </w:tr>
    </w:tbl>
    <w:p>
      <w:r>
        <w:br w:type="page"/>
      </w:r>
    </w:p>
    <w:p>
      <w:pPr>
        <w:pStyle w:val="Heading2"/>
        <w:jc w:val="center"/>
      </w:pPr>
      <w:r>
        <w:t>Park Defense - Yardage Allowed Breakdown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Type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 Yards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Game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Drive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Attempt</w:t>
            </w:r>
          </w:p>
        </w:tc>
      </w:tr>
      <w:tr>
        <w:tc>
          <w:tcPr>
            <w:tcW w:type="dxa" w:w="1728"/>
          </w:tcPr>
          <w:p>
            <w:r>
              <w:t>Total Yards</w:t>
            </w:r>
          </w:p>
        </w:tc>
        <w:tc>
          <w:tcPr>
            <w:tcW w:type="dxa" w:w="1728"/>
          </w:tcPr>
          <w:p>
            <w:r>
              <w:t>1976</w:t>
            </w:r>
          </w:p>
        </w:tc>
        <w:tc>
          <w:tcPr>
            <w:tcW w:type="dxa" w:w="1728"/>
          </w:tcPr>
          <w:p>
            <w:r>
              <w:t>395.20</w:t>
            </w:r>
          </w:p>
        </w:tc>
        <w:tc>
          <w:tcPr>
            <w:tcW w:type="dxa" w:w="1728"/>
          </w:tcPr>
          <w:p>
            <w:r>
              <w:t>131.73</w:t>
            </w:r>
          </w:p>
        </w:tc>
        <w:tc>
          <w:tcPr>
            <w:tcW w:type="dxa" w:w="1728"/>
          </w:tcPr>
          <w:p>
            <w:r>
              <w:t>7.69</w:t>
            </w:r>
          </w:p>
        </w:tc>
      </w:tr>
      <w:tr>
        <w:tc>
          <w:tcPr>
            <w:tcW w:type="dxa" w:w="1728"/>
          </w:tcPr>
          <w:p>
            <w:r>
              <w:t>Rushing Yards</w:t>
            </w:r>
          </w:p>
        </w:tc>
        <w:tc>
          <w:tcPr>
            <w:tcW w:type="dxa" w:w="1728"/>
          </w:tcPr>
          <w:p>
            <w:r>
              <w:t>1708</w:t>
            </w:r>
          </w:p>
        </w:tc>
        <w:tc>
          <w:tcPr>
            <w:tcW w:type="dxa" w:w="1728"/>
          </w:tcPr>
          <w:p>
            <w:r>
              <w:t>341.60</w:t>
            </w:r>
          </w:p>
        </w:tc>
        <w:tc>
          <w:tcPr>
            <w:tcW w:type="dxa" w:w="1728"/>
          </w:tcPr>
          <w:p>
            <w:r>
              <w:t>113.87</w:t>
            </w:r>
          </w:p>
        </w:tc>
        <w:tc>
          <w:tcPr>
            <w:tcW w:type="dxa" w:w="1728"/>
          </w:tcPr>
          <w:p>
            <w:r>
              <w:t>6.65</w:t>
            </w:r>
          </w:p>
        </w:tc>
      </w:tr>
      <w:tr>
        <w:tc>
          <w:tcPr>
            <w:tcW w:type="dxa" w:w="1728"/>
          </w:tcPr>
          <w:p>
            <w:r>
              <w:t>Inside Run Yards</w:t>
            </w:r>
          </w:p>
        </w:tc>
        <w:tc>
          <w:tcPr>
            <w:tcW w:type="dxa" w:w="1728"/>
          </w:tcPr>
          <w:p>
            <w:r>
              <w:t>1050</w:t>
            </w:r>
          </w:p>
        </w:tc>
        <w:tc>
          <w:tcPr>
            <w:tcW w:type="dxa" w:w="1728"/>
          </w:tcPr>
          <w:p>
            <w:r>
              <w:t>210.00</w:t>
            </w:r>
          </w:p>
        </w:tc>
        <w:tc>
          <w:tcPr>
            <w:tcW w:type="dxa" w:w="1728"/>
          </w:tcPr>
          <w:p>
            <w:r>
              <w:t>70.00</w:t>
            </w:r>
          </w:p>
        </w:tc>
        <w:tc>
          <w:tcPr>
            <w:tcW w:type="dxa" w:w="1728"/>
          </w:tcPr>
          <w:p>
            <w:r>
              <w:t>4.09</w:t>
            </w:r>
          </w:p>
        </w:tc>
      </w:tr>
      <w:tr>
        <w:tc>
          <w:tcPr>
            <w:tcW w:type="dxa" w:w="1728"/>
          </w:tcPr>
          <w:p>
            <w:r>
              <w:t>Outside Run Yards</w:t>
            </w:r>
          </w:p>
        </w:tc>
        <w:tc>
          <w:tcPr>
            <w:tcW w:type="dxa" w:w="1728"/>
          </w:tcPr>
          <w:p>
            <w:r>
              <w:t>658</w:t>
            </w:r>
          </w:p>
        </w:tc>
        <w:tc>
          <w:tcPr>
            <w:tcW w:type="dxa" w:w="1728"/>
          </w:tcPr>
          <w:p>
            <w:r>
              <w:t>131.60</w:t>
            </w:r>
          </w:p>
        </w:tc>
        <w:tc>
          <w:tcPr>
            <w:tcW w:type="dxa" w:w="1728"/>
          </w:tcPr>
          <w:p>
            <w:r>
              <w:t>43.87</w:t>
            </w:r>
          </w:p>
        </w:tc>
        <w:tc>
          <w:tcPr>
            <w:tcW w:type="dxa" w:w="1728"/>
          </w:tcPr>
          <w:p>
            <w:r>
              <w:t>2.56</w:t>
            </w:r>
          </w:p>
        </w:tc>
      </w:tr>
      <w:tr>
        <w:tc>
          <w:tcPr>
            <w:tcW w:type="dxa" w:w="1728"/>
          </w:tcPr>
          <w:p>
            <w:r>
              <w:t>Passing Yards</w:t>
            </w:r>
          </w:p>
        </w:tc>
        <w:tc>
          <w:tcPr>
            <w:tcW w:type="dxa" w:w="1728"/>
          </w:tcPr>
          <w:p>
            <w:r>
              <w:t>268</w:t>
            </w:r>
          </w:p>
        </w:tc>
        <w:tc>
          <w:tcPr>
            <w:tcW w:type="dxa" w:w="1728"/>
          </w:tcPr>
          <w:p>
            <w:r>
              <w:t>53.60</w:t>
            </w:r>
          </w:p>
        </w:tc>
        <w:tc>
          <w:tcPr>
            <w:tcW w:type="dxa" w:w="1728"/>
          </w:tcPr>
          <w:p>
            <w:r>
              <w:t>17.87</w:t>
            </w:r>
          </w:p>
        </w:tc>
        <w:tc>
          <w:tcPr>
            <w:tcW w:type="dxa" w:w="1728"/>
          </w:tcPr>
          <w:p>
            <w:r>
              <w:t>1.04</w:t>
            </w:r>
          </w:p>
        </w:tc>
      </w:tr>
      <w:tr>
        <w:tc>
          <w:tcPr>
            <w:tcW w:type="dxa" w:w="1728"/>
          </w:tcPr>
          <w:p>
            <w:r>
              <w:t>Pocket Pass Yards</w:t>
            </w:r>
          </w:p>
        </w:tc>
        <w:tc>
          <w:tcPr>
            <w:tcW w:type="dxa" w:w="1728"/>
          </w:tcPr>
          <w:p>
            <w:r>
              <w:t>139</w:t>
            </w:r>
          </w:p>
        </w:tc>
        <w:tc>
          <w:tcPr>
            <w:tcW w:type="dxa" w:w="1728"/>
          </w:tcPr>
          <w:p>
            <w:r>
              <w:t>27.80</w:t>
            </w:r>
          </w:p>
        </w:tc>
        <w:tc>
          <w:tcPr>
            <w:tcW w:type="dxa" w:w="1728"/>
          </w:tcPr>
          <w:p>
            <w:r>
              <w:t>9.27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>
            <w:r>
              <w:t>Boot Pass Yards</w:t>
            </w:r>
          </w:p>
        </w:tc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25.80</w:t>
            </w:r>
          </w:p>
        </w:tc>
        <w:tc>
          <w:tcPr>
            <w:tcW w:type="dxa" w:w="1728"/>
          </w:tcPr>
          <w:p>
            <w:r>
              <w:t>8.60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Play Type Yardage Allowed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Resultsum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Fullhouse</w:t>
            </w:r>
          </w:p>
        </w:tc>
        <w:tc>
          <w:tcPr>
            <w:tcW w:type="dxa" w:w="1440"/>
          </w:tcPr>
          <w:p>
            <w:r>
              <w:t>40.00</w:t>
            </w:r>
          </w:p>
        </w:tc>
        <w:tc>
          <w:tcPr>
            <w:tcW w:type="dxa" w:w="1440"/>
          </w:tcPr>
          <w:p>
            <w:r>
              <w:t>379.00</w:t>
            </w:r>
          </w:p>
        </w:tc>
        <w:tc>
          <w:tcPr>
            <w:tcW w:type="dxa" w:w="1440"/>
          </w:tcPr>
          <w:p>
            <w:r>
              <w:t>9.47</w:t>
            </w:r>
          </w:p>
        </w:tc>
        <w:tc>
          <w:tcPr>
            <w:tcW w:type="dxa" w:w="1440"/>
          </w:tcPr>
          <w:p>
            <w:r>
              <w:t>6.50</w:t>
            </w:r>
          </w:p>
        </w:tc>
        <w:tc>
          <w:tcPr>
            <w:tcW w:type="dxa" w:w="1440"/>
          </w:tcPr>
          <w:p>
            <w:r>
              <w:t>79.00</w:t>
            </w:r>
          </w:p>
        </w:tc>
      </w:tr>
      <w:tr>
        <w:tc>
          <w:tcPr>
            <w:tcW w:type="dxa" w:w="1440"/>
          </w:tcPr>
          <w:p>
            <w:r>
              <w:t>Mamba</w:t>
            </w:r>
          </w:p>
        </w:tc>
        <w:tc>
          <w:tcPr>
            <w:tcW w:type="dxa" w:w="1440"/>
          </w:tcPr>
          <w:p>
            <w:r>
              <w:t>28.00</w:t>
            </w:r>
          </w:p>
        </w:tc>
        <w:tc>
          <w:tcPr>
            <w:tcW w:type="dxa" w:w="1440"/>
          </w:tcPr>
          <w:p>
            <w:r>
              <w:t>294.00</w:t>
            </w:r>
          </w:p>
        </w:tc>
        <w:tc>
          <w:tcPr>
            <w:tcW w:type="dxa" w:w="1440"/>
          </w:tcPr>
          <w:p>
            <w:r>
              <w:t>10.50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77.00</w:t>
            </w:r>
          </w:p>
        </w:tc>
      </w:tr>
      <w:tr>
        <w:tc>
          <w:tcPr>
            <w:tcW w:type="dxa" w:w="1440"/>
          </w:tcPr>
          <w:p>
            <w:r>
              <w:t>Pro</w:t>
            </w:r>
          </w:p>
        </w:tc>
        <w:tc>
          <w:tcPr>
            <w:tcW w:type="dxa" w:w="1440"/>
          </w:tcPr>
          <w:p>
            <w:r>
              <w:t>16.00</w:t>
            </w:r>
          </w:p>
        </w:tc>
        <w:tc>
          <w:tcPr>
            <w:tcW w:type="dxa" w:w="1440"/>
          </w:tcPr>
          <w:p>
            <w:r>
              <w:t>138.00</w:t>
            </w:r>
          </w:p>
        </w:tc>
        <w:tc>
          <w:tcPr>
            <w:tcW w:type="dxa" w:w="1440"/>
          </w:tcPr>
          <w:p>
            <w:r>
              <w:t>8.62</w:t>
            </w:r>
          </w:p>
        </w:tc>
        <w:tc>
          <w:tcPr>
            <w:tcW w:type="dxa" w:w="1440"/>
          </w:tcPr>
          <w:p>
            <w:r>
              <w:t>2.50</w:t>
            </w:r>
          </w:p>
        </w:tc>
        <w:tc>
          <w:tcPr>
            <w:tcW w:type="dxa" w:w="1440"/>
          </w:tcPr>
          <w:p>
            <w:r>
              <w:t>30.00</w:t>
            </w:r>
          </w:p>
        </w:tc>
      </w:tr>
      <w:tr>
        <w:tc>
          <w:tcPr>
            <w:tcW w:type="dxa" w:w="1440"/>
          </w:tcPr>
          <w:p>
            <w:r>
              <w:t>Spread</w:t>
            </w:r>
          </w:p>
        </w:tc>
        <w:tc>
          <w:tcPr>
            <w:tcW w:type="dxa" w:w="1440"/>
          </w:tcPr>
          <w:p>
            <w:r>
              <w:t>52.00</w:t>
            </w:r>
          </w:p>
        </w:tc>
        <w:tc>
          <w:tcPr>
            <w:tcW w:type="dxa" w:w="1440"/>
          </w:tcPr>
          <w:p>
            <w:r>
              <w:t>270.00</w:t>
            </w:r>
          </w:p>
        </w:tc>
        <w:tc>
          <w:tcPr>
            <w:tcW w:type="dxa" w:w="1440"/>
          </w:tcPr>
          <w:p>
            <w:r>
              <w:t>5.19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75.00</w:t>
            </w:r>
          </w:p>
        </w:tc>
      </w:tr>
      <w:tr>
        <w:tc>
          <w:tcPr>
            <w:tcW w:type="dxa" w:w="1440"/>
          </w:tcPr>
          <w:p>
            <w:r>
              <w:t>Storm</w:t>
            </w:r>
          </w:p>
        </w:tc>
        <w:tc>
          <w:tcPr>
            <w:tcW w:type="dxa" w:w="1440"/>
          </w:tcPr>
          <w:p>
            <w:r>
              <w:t>26.00</w:t>
            </w:r>
          </w:p>
        </w:tc>
        <w:tc>
          <w:tcPr>
            <w:tcW w:type="dxa" w:w="1440"/>
          </w:tcPr>
          <w:p>
            <w:r>
              <w:t>114.00</w:t>
            </w:r>
          </w:p>
        </w:tc>
        <w:tc>
          <w:tcPr>
            <w:tcW w:type="dxa" w:w="1440"/>
          </w:tcPr>
          <w:p>
            <w:r>
              <w:t>4.38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13.00</w:t>
            </w:r>
          </w:p>
        </w:tc>
      </w:tr>
      <w:tr>
        <w:tc>
          <w:tcPr>
            <w:tcW w:type="dxa" w:w="1440"/>
          </w:tcPr>
          <w:p>
            <w:r>
              <w:t>Tray</w:t>
            </w:r>
          </w:p>
        </w:tc>
        <w:tc>
          <w:tcPr>
            <w:tcW w:type="dxa" w:w="1440"/>
          </w:tcPr>
          <w:p>
            <w:r>
              <w:t>30.00</w:t>
            </w:r>
          </w:p>
        </w:tc>
        <w:tc>
          <w:tcPr>
            <w:tcW w:type="dxa" w:w="1440"/>
          </w:tcPr>
          <w:p>
            <w:r>
              <w:t>187.00</w:t>
            </w:r>
          </w:p>
        </w:tc>
        <w:tc>
          <w:tcPr>
            <w:tcW w:type="dxa" w:w="1440"/>
          </w:tcPr>
          <w:p>
            <w:r>
              <w:t>6.23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40.00</w:t>
            </w:r>
          </w:p>
        </w:tc>
      </w:tr>
      <w:tr>
        <w:tc>
          <w:tcPr>
            <w:tcW w:type="dxa" w:w="1440"/>
          </w:tcPr>
          <w:p>
            <w:r>
              <w:t>Trips Flex</w:t>
            </w:r>
          </w:p>
        </w:tc>
        <w:tc>
          <w:tcPr>
            <w:tcW w:type="dxa" w:w="1440"/>
          </w:tcPr>
          <w:p>
            <w:r>
              <w:t>11.00</w:t>
            </w:r>
          </w:p>
        </w:tc>
        <w:tc>
          <w:tcPr>
            <w:tcW w:type="dxa" w:w="1440"/>
          </w:tcPr>
          <w:p>
            <w:r>
              <w:t>148.00</w:t>
            </w:r>
          </w:p>
        </w:tc>
        <w:tc>
          <w:tcPr>
            <w:tcW w:type="dxa" w:w="1440"/>
          </w:tcPr>
          <w:p>
            <w:r>
              <w:t>13.45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72.00</w:t>
            </w:r>
          </w:p>
        </w:tc>
      </w:tr>
      <w:tr>
        <w:tc>
          <w:tcPr>
            <w:tcW w:type="dxa" w:w="1440"/>
          </w:tcPr>
          <w:p>
            <w:r>
              <w:t>Twins</w:t>
            </w:r>
          </w:p>
        </w:tc>
        <w:tc>
          <w:tcPr>
            <w:tcW w:type="dxa" w:w="1440"/>
          </w:tcPr>
          <w:p>
            <w:r>
              <w:t>32.00</w:t>
            </w:r>
          </w:p>
        </w:tc>
        <w:tc>
          <w:tcPr>
            <w:tcW w:type="dxa" w:w="1440"/>
          </w:tcPr>
          <w:p>
            <w:r>
              <w:t>388.00</w:t>
            </w:r>
          </w:p>
        </w:tc>
        <w:tc>
          <w:tcPr>
            <w:tcW w:type="dxa" w:w="1440"/>
          </w:tcPr>
          <w:p>
            <w:r>
              <w:t>12.12</w:t>
            </w:r>
          </w:p>
        </w:tc>
        <w:tc>
          <w:tcPr>
            <w:tcW w:type="dxa" w:w="1440"/>
          </w:tcPr>
          <w:p>
            <w:r>
              <w:t>7.50</w:t>
            </w:r>
          </w:p>
        </w:tc>
        <w:tc>
          <w:tcPr>
            <w:tcW w:type="dxa" w:w="1440"/>
          </w:tcPr>
          <w:p>
            <w:r>
              <w:t>61.00</w:t>
            </w:r>
          </w:p>
        </w:tc>
      </w:tr>
      <w:tr>
        <w:tc>
          <w:tcPr>
            <w:tcW w:type="dxa" w:w="1440"/>
          </w:tcPr>
          <w:p>
            <w:r>
              <w:t>Viper</w:t>
            </w:r>
          </w:p>
        </w:tc>
        <w:tc>
          <w:tcPr>
            <w:tcW w:type="dxa" w:w="1440"/>
          </w:tcPr>
          <w:p>
            <w:r>
              <w:t>22.00</w:t>
            </w:r>
          </w:p>
        </w:tc>
        <w:tc>
          <w:tcPr>
            <w:tcW w:type="dxa" w:w="1440"/>
          </w:tcPr>
          <w:p>
            <w:r>
              <w:t>58.00</w:t>
            </w:r>
          </w:p>
        </w:tc>
        <w:tc>
          <w:tcPr>
            <w:tcW w:type="dxa" w:w="1440"/>
          </w:tcPr>
          <w:p>
            <w:r>
              <w:t>2.64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Play Type Yardage Allowed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Resultsum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0WR | 2TE | 3RB</w:t>
            </w:r>
          </w:p>
        </w:tc>
        <w:tc>
          <w:tcPr>
            <w:tcW w:type="dxa" w:w="1440"/>
          </w:tcPr>
          <w:p>
            <w:r>
              <w:t>40.00</w:t>
            </w:r>
          </w:p>
        </w:tc>
        <w:tc>
          <w:tcPr>
            <w:tcW w:type="dxa" w:w="1440"/>
          </w:tcPr>
          <w:p>
            <w:r>
              <w:t>379.00</w:t>
            </w:r>
          </w:p>
        </w:tc>
        <w:tc>
          <w:tcPr>
            <w:tcW w:type="dxa" w:w="1440"/>
          </w:tcPr>
          <w:p>
            <w:r>
              <w:t>9.47</w:t>
            </w:r>
          </w:p>
        </w:tc>
        <w:tc>
          <w:tcPr>
            <w:tcW w:type="dxa" w:w="1440"/>
          </w:tcPr>
          <w:p>
            <w:r>
              <w:t>6.50</w:t>
            </w:r>
          </w:p>
        </w:tc>
        <w:tc>
          <w:tcPr>
            <w:tcW w:type="dxa" w:w="1440"/>
          </w:tcPr>
          <w:p>
            <w:r>
              <w:t>79.00</w:t>
            </w:r>
          </w:p>
        </w:tc>
      </w:tr>
      <w:tr>
        <w:tc>
          <w:tcPr>
            <w:tcW w:type="dxa" w:w="1440"/>
          </w:tcPr>
          <w:p>
            <w:r>
              <w:t>2WR | 1TE | 2RB</w:t>
            </w:r>
          </w:p>
        </w:tc>
        <w:tc>
          <w:tcPr>
            <w:tcW w:type="dxa" w:w="1440"/>
          </w:tcPr>
          <w:p>
            <w:r>
              <w:t>48.00</w:t>
            </w:r>
          </w:p>
        </w:tc>
        <w:tc>
          <w:tcPr>
            <w:tcW w:type="dxa" w:w="1440"/>
          </w:tcPr>
          <w:p>
            <w:r>
              <w:t>526.00</w:t>
            </w:r>
          </w:p>
        </w:tc>
        <w:tc>
          <w:tcPr>
            <w:tcW w:type="dxa" w:w="1440"/>
          </w:tcPr>
          <w:p>
            <w:r>
              <w:t>10.96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61.00</w:t>
            </w:r>
          </w:p>
        </w:tc>
      </w:tr>
      <w:tr>
        <w:tc>
          <w:tcPr>
            <w:tcW w:type="dxa" w:w="1440"/>
          </w:tcPr>
          <w:p>
            <w:r>
              <w:t>2WR | 2TE | 1RB</w:t>
            </w:r>
          </w:p>
        </w:tc>
        <w:tc>
          <w:tcPr>
            <w:tcW w:type="dxa" w:w="1440"/>
          </w:tcPr>
          <w:p>
            <w:r>
              <w:t>76.00</w:t>
            </w:r>
          </w:p>
        </w:tc>
        <w:tc>
          <w:tcPr>
            <w:tcW w:type="dxa" w:w="1440"/>
          </w:tcPr>
          <w:p>
            <w:r>
              <w:t>466.00</w:t>
            </w:r>
          </w:p>
        </w:tc>
        <w:tc>
          <w:tcPr>
            <w:tcW w:type="dxa" w:w="1440"/>
          </w:tcPr>
          <w:p>
            <w:r>
              <w:t>6.13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77.00</w:t>
            </w:r>
          </w:p>
        </w:tc>
      </w:tr>
      <w:tr>
        <w:tc>
          <w:tcPr>
            <w:tcW w:type="dxa" w:w="1440"/>
          </w:tcPr>
          <w:p>
            <w:r>
              <w:t>3WR | 1TE | 1RB</w:t>
            </w:r>
          </w:p>
        </w:tc>
        <w:tc>
          <w:tcPr>
            <w:tcW w:type="dxa" w:w="1440"/>
          </w:tcPr>
          <w:p>
            <w:r>
              <w:t>82.00</w:t>
            </w:r>
          </w:p>
        </w:tc>
        <w:tc>
          <w:tcPr>
            <w:tcW w:type="dxa" w:w="1440"/>
          </w:tcPr>
          <w:p>
            <w:r>
              <w:t>457.00</w:t>
            </w:r>
          </w:p>
        </w:tc>
        <w:tc>
          <w:tcPr>
            <w:tcW w:type="dxa" w:w="1440"/>
          </w:tcPr>
          <w:p>
            <w:r>
              <w:t>5.57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75.00</w:t>
            </w:r>
          </w:p>
        </w:tc>
      </w:tr>
      <w:tr>
        <w:tc>
          <w:tcPr>
            <w:tcW w:type="dxa" w:w="1440"/>
          </w:tcPr>
          <w:p>
            <w:r>
              <w:t>4WR | 0TE | 1RB</w:t>
            </w:r>
          </w:p>
        </w:tc>
        <w:tc>
          <w:tcPr>
            <w:tcW w:type="dxa" w:w="1440"/>
          </w:tcPr>
          <w:p>
            <w:r>
              <w:t>11.00</w:t>
            </w:r>
          </w:p>
        </w:tc>
        <w:tc>
          <w:tcPr>
            <w:tcW w:type="dxa" w:w="1440"/>
          </w:tcPr>
          <w:p>
            <w:r>
              <w:t>148.00</w:t>
            </w:r>
          </w:p>
        </w:tc>
        <w:tc>
          <w:tcPr>
            <w:tcW w:type="dxa" w:w="1440"/>
          </w:tcPr>
          <w:p>
            <w:r>
              <w:t>13.45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72.00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Rush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Rushers by Formation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Fullhouse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27.5%</w:t>
            </w:r>
          </w:p>
        </w:tc>
        <w:tc>
          <w:tcPr>
            <w:tcW w:type="dxa" w:w="1728"/>
          </w:tcPr>
          <w:p>
            <w:r>
              <w:t>67.5%</w:t>
            </w:r>
          </w:p>
        </w:tc>
        <w:tc>
          <w:tcPr>
            <w:tcW w:type="dxa" w:w="1728"/>
          </w:tcPr>
          <w:p>
            <w:r>
              <w:t>5.0%</w:t>
            </w:r>
          </w:p>
        </w:tc>
      </w:tr>
      <w:tr>
        <w:tc>
          <w:tcPr>
            <w:tcW w:type="dxa" w:w="1728"/>
          </w:tcPr>
          <w:p>
            <w:r>
              <w:t>Mamba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28.6%</w:t>
            </w:r>
          </w:p>
        </w:tc>
        <w:tc>
          <w:tcPr>
            <w:tcW w:type="dxa" w:w="1728"/>
          </w:tcPr>
          <w:p>
            <w:r>
              <w:t>71.4%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Pro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37.5%</w:t>
            </w:r>
          </w:p>
        </w:tc>
        <w:tc>
          <w:tcPr>
            <w:tcW w:type="dxa" w:w="1728"/>
          </w:tcPr>
          <w:p>
            <w:r>
              <w:t>62.5%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Spread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26.9%</w:t>
            </w:r>
          </w:p>
        </w:tc>
        <w:tc>
          <w:tcPr>
            <w:tcW w:type="dxa" w:w="1728"/>
          </w:tcPr>
          <w:p>
            <w:r>
              <w:t>61.5%</w:t>
            </w:r>
          </w:p>
        </w:tc>
        <w:tc>
          <w:tcPr>
            <w:tcW w:type="dxa" w:w="1728"/>
          </w:tcPr>
          <w:p>
            <w:r>
              <w:t>11.5%</w:t>
            </w:r>
          </w:p>
        </w:tc>
      </w:tr>
      <w:tr>
        <w:tc>
          <w:tcPr>
            <w:tcW w:type="dxa" w:w="1728"/>
          </w:tcPr>
          <w:p>
            <w:r>
              <w:t>Storm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23.1%</w:t>
            </w:r>
          </w:p>
        </w:tc>
        <w:tc>
          <w:tcPr>
            <w:tcW w:type="dxa" w:w="1728"/>
          </w:tcPr>
          <w:p>
            <w:r>
              <w:t>69.2%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</w:tr>
      <w:tr>
        <w:tc>
          <w:tcPr>
            <w:tcW w:type="dxa" w:w="1728"/>
          </w:tcPr>
          <w:p>
            <w:r>
              <w:t>Tray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60.0%</w:t>
            </w:r>
          </w:p>
        </w:tc>
        <w:tc>
          <w:tcPr>
            <w:tcW w:type="dxa" w:w="1728"/>
          </w:tcPr>
          <w:p>
            <w:r>
              <w:t>6.7%</w:t>
            </w:r>
          </w:p>
        </w:tc>
      </w:tr>
      <w:tr>
        <w:tc>
          <w:tcPr>
            <w:tcW w:type="dxa" w:w="1728"/>
          </w:tcPr>
          <w:p>
            <w:r>
              <w:t>Trips Flex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Twins</w:t>
            </w:r>
          </w:p>
        </w:tc>
        <w:tc>
          <w:tcPr>
            <w:tcW w:type="dxa" w:w="1728"/>
          </w:tcPr>
          <w:p>
            <w:r>
              <w:t>6.2%</w:t>
            </w:r>
          </w:p>
        </w:tc>
        <w:tc>
          <w:tcPr>
            <w:tcW w:type="dxa" w:w="1728"/>
          </w:tcPr>
          <w:p>
            <w:r>
              <w:t>18.8%</w:t>
            </w:r>
          </w:p>
        </w:tc>
        <w:tc>
          <w:tcPr>
            <w:tcW w:type="dxa" w:w="1728"/>
          </w:tcPr>
          <w:p>
            <w:r>
              <w:t>68.8%</w:t>
            </w:r>
          </w:p>
        </w:tc>
        <w:tc>
          <w:tcPr>
            <w:tcW w:type="dxa" w:w="1728"/>
          </w:tcPr>
          <w:p>
            <w:r>
              <w:t>6.2%</w:t>
            </w:r>
          </w:p>
        </w:tc>
      </w:tr>
      <w:tr>
        <w:tc>
          <w:tcPr>
            <w:tcW w:type="dxa" w:w="1728"/>
          </w:tcPr>
          <w:p>
            <w:r>
              <w:t>Viper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18.2%</w:t>
            </w:r>
          </w:p>
        </w:tc>
        <w:tc>
          <w:tcPr>
            <w:tcW w:type="dxa" w:w="1728"/>
          </w:tcPr>
          <w:p>
            <w:r>
              <w:t>72.7%</w:t>
            </w:r>
          </w:p>
        </w:tc>
        <w:tc>
          <w:tcPr>
            <w:tcW w:type="dxa" w:w="1728"/>
          </w:tcPr>
          <w:p>
            <w:r>
              <w:t>9.1%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0.8%</w:t>
            </w:r>
          </w:p>
        </w:tc>
        <w:tc>
          <w:tcPr>
            <w:tcW w:type="dxa" w:w="1728"/>
          </w:tcPr>
          <w:p>
            <w:r>
              <w:t>25.3%</w:t>
            </w:r>
          </w:p>
        </w:tc>
        <w:tc>
          <w:tcPr>
            <w:tcW w:type="dxa" w:w="1728"/>
          </w:tcPr>
          <w:p>
            <w:r>
              <w:t>67.7%</w:t>
            </w:r>
          </w:p>
        </w:tc>
        <w:tc>
          <w:tcPr>
            <w:tcW w:type="dxa" w:w="1728"/>
          </w:tcPr>
          <w:p>
            <w:r>
              <w:t>6.2%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Rushers by Personnel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0WR | 2TE | 3RB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27.5%</w:t>
            </w:r>
          </w:p>
        </w:tc>
        <w:tc>
          <w:tcPr>
            <w:tcW w:type="dxa" w:w="1728"/>
          </w:tcPr>
          <w:p>
            <w:r>
              <w:t>67.5%</w:t>
            </w:r>
          </w:p>
        </w:tc>
        <w:tc>
          <w:tcPr>
            <w:tcW w:type="dxa" w:w="1728"/>
          </w:tcPr>
          <w:p>
            <w:r>
              <w:t>5.0%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4.2%</w:t>
            </w:r>
          </w:p>
        </w:tc>
        <w:tc>
          <w:tcPr>
            <w:tcW w:type="dxa" w:w="1728"/>
          </w:tcPr>
          <w:p>
            <w:r>
              <w:t>25.0%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4.2%</w:t>
            </w:r>
          </w:p>
        </w:tc>
      </w:tr>
      <w:tr>
        <w:tc>
          <w:tcPr>
            <w:tcW w:type="dxa" w:w="1728"/>
          </w:tcPr>
          <w:p>
            <w:r>
              <w:t>2WR | 2TE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23.7%</w:t>
            </w:r>
          </w:p>
        </w:tc>
        <w:tc>
          <w:tcPr>
            <w:tcW w:type="dxa" w:w="1728"/>
          </w:tcPr>
          <w:p>
            <w:r>
              <w:t>71.1%</w:t>
            </w:r>
          </w:p>
        </w:tc>
        <w:tc>
          <w:tcPr>
            <w:tcW w:type="dxa" w:w="1728"/>
          </w:tcPr>
          <w:p>
            <w:r>
              <w:t>5.3%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29.3%</w:t>
            </w:r>
          </w:p>
        </w:tc>
        <w:tc>
          <w:tcPr>
            <w:tcW w:type="dxa" w:w="1728"/>
          </w:tcPr>
          <w:p>
            <w:r>
              <w:t>61.0%</w:t>
            </w:r>
          </w:p>
        </w:tc>
        <w:tc>
          <w:tcPr>
            <w:tcW w:type="dxa" w:w="1728"/>
          </w:tcPr>
          <w:p>
            <w:r>
              <w:t>9.8%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0.8%</w:t>
            </w:r>
          </w:p>
        </w:tc>
        <w:tc>
          <w:tcPr>
            <w:tcW w:type="dxa" w:w="1728"/>
          </w:tcPr>
          <w:p>
            <w:r>
              <w:t>25.3%</w:t>
            </w:r>
          </w:p>
        </w:tc>
        <w:tc>
          <w:tcPr>
            <w:tcW w:type="dxa" w:w="1728"/>
          </w:tcPr>
          <w:p>
            <w:r>
              <w:t>67.7%</w:t>
            </w:r>
          </w:p>
        </w:tc>
        <w:tc>
          <w:tcPr>
            <w:tcW w:type="dxa" w:w="1728"/>
          </w:tcPr>
          <w:p>
            <w:r>
              <w:t>6.2%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Rushers by Field Position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Backed Up</w:t>
            </w:r>
          </w:p>
        </w:tc>
        <w:tc>
          <w:tcPr>
            <w:tcW w:type="dxa" w:w="1728"/>
          </w:tcPr>
          <w:p>
            <w:r>
              <w:t>1.9%</w:t>
            </w:r>
          </w:p>
        </w:tc>
        <w:tc>
          <w:tcPr>
            <w:tcW w:type="dxa" w:w="1728"/>
          </w:tcPr>
          <w:p>
            <w:r>
              <w:t>26.4%</w:t>
            </w:r>
          </w:p>
        </w:tc>
        <w:tc>
          <w:tcPr>
            <w:tcW w:type="dxa" w:w="1728"/>
          </w:tcPr>
          <w:p>
            <w:r>
              <w:t>71.7%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Midfield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29.9%</w:t>
            </w:r>
          </w:p>
        </w:tc>
        <w:tc>
          <w:tcPr>
            <w:tcW w:type="dxa" w:w="1728"/>
          </w:tcPr>
          <w:p>
            <w:r>
              <w:t>60.9%</w:t>
            </w:r>
          </w:p>
        </w:tc>
        <w:tc>
          <w:tcPr>
            <w:tcW w:type="dxa" w:w="1728"/>
          </w:tcPr>
          <w:p>
            <w:r>
              <w:t>9.2%</w:t>
            </w:r>
          </w:p>
        </w:tc>
      </w:tr>
      <w:tr>
        <w:tc>
          <w:tcPr>
            <w:tcW w:type="dxa" w:w="1728"/>
          </w:tcPr>
          <w:p>
            <w:r>
              <w:t>Scoring Position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17.2%</w:t>
            </w:r>
          </w:p>
        </w:tc>
        <w:tc>
          <w:tcPr>
            <w:tcW w:type="dxa" w:w="1728"/>
          </w:tcPr>
          <w:p>
            <w:r>
              <w:t>70.3%</w:t>
            </w:r>
          </w:p>
        </w:tc>
        <w:tc>
          <w:tcPr>
            <w:tcW w:type="dxa" w:w="1728"/>
          </w:tcPr>
          <w:p>
            <w:r>
              <w:t>12.5%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0.8%</w:t>
            </w:r>
          </w:p>
        </w:tc>
        <w:tc>
          <w:tcPr>
            <w:tcW w:type="dxa" w:w="1728"/>
          </w:tcPr>
          <w:p>
            <w:r>
              <w:t>25.3%</w:t>
            </w:r>
          </w:p>
        </w:tc>
        <w:tc>
          <w:tcPr>
            <w:tcW w:type="dxa" w:w="1728"/>
          </w:tcPr>
          <w:p>
            <w:r>
              <w:t>67.7%</w:t>
            </w:r>
          </w:p>
        </w:tc>
        <w:tc>
          <w:tcPr>
            <w:tcW w:type="dxa" w:w="1728"/>
          </w:tcPr>
          <w:p>
            <w:r>
              <w:t>6.2%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Coverage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Coverage by Personnel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0WR | 2TE | 3RB</w:t>
            </w:r>
          </w:p>
        </w:tc>
        <w:tc>
          <w:tcPr>
            <w:tcW w:type="dxa" w:w="2160"/>
          </w:tcPr>
          <w:p>
            <w:r>
              <w:t>7.5%</w:t>
            </w:r>
          </w:p>
        </w:tc>
        <w:tc>
          <w:tcPr>
            <w:tcW w:type="dxa" w:w="2160"/>
          </w:tcPr>
          <w:p>
            <w:r>
              <w:t>87.5%</w:t>
            </w:r>
          </w:p>
        </w:tc>
        <w:tc>
          <w:tcPr>
            <w:tcW w:type="dxa" w:w="2160"/>
          </w:tcPr>
          <w:p>
            <w:r>
              <w:t>5.0%</w:t>
            </w:r>
          </w:p>
        </w:tc>
      </w:tr>
      <w:tr>
        <w:tc>
          <w:tcPr>
            <w:tcW w:type="dxa" w:w="2160"/>
          </w:tcPr>
          <w:p>
            <w:r>
              <w:t>2WR | 1TE | 2RB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2WR | 2TE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3WR | 1TE | 1RB</w:t>
            </w:r>
          </w:p>
        </w:tc>
        <w:tc>
          <w:tcPr>
            <w:tcW w:type="dxa" w:w="2160"/>
          </w:tcPr>
          <w:p>
            <w:r>
              <w:t>2.4%</w:t>
            </w:r>
          </w:p>
        </w:tc>
        <w:tc>
          <w:tcPr>
            <w:tcW w:type="dxa" w:w="2160"/>
          </w:tcPr>
          <w:p>
            <w:r>
              <w:t>97.6%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4WR | 0TE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1.9%</w:t>
            </w:r>
          </w:p>
        </w:tc>
        <w:tc>
          <w:tcPr>
            <w:tcW w:type="dxa" w:w="2160"/>
          </w:tcPr>
          <w:p>
            <w:r>
              <w:t>97.3%</w:t>
            </w:r>
          </w:p>
        </w:tc>
        <w:tc>
          <w:tcPr>
            <w:tcW w:type="dxa" w:w="2160"/>
          </w:tcPr>
          <w:p>
            <w:r>
              <w:t>0.8%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Coverage by Formation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Fullhouse</w:t>
            </w:r>
          </w:p>
        </w:tc>
        <w:tc>
          <w:tcPr>
            <w:tcW w:type="dxa" w:w="2160"/>
          </w:tcPr>
          <w:p>
            <w:r>
              <w:t>7.5%</w:t>
            </w:r>
          </w:p>
        </w:tc>
        <w:tc>
          <w:tcPr>
            <w:tcW w:type="dxa" w:w="2160"/>
          </w:tcPr>
          <w:p>
            <w:r>
              <w:t>87.5%</w:t>
            </w:r>
          </w:p>
        </w:tc>
        <w:tc>
          <w:tcPr>
            <w:tcW w:type="dxa" w:w="2160"/>
          </w:tcPr>
          <w:p>
            <w:r>
              <w:t>5.0%</w:t>
            </w:r>
          </w:p>
        </w:tc>
      </w:tr>
      <w:tr>
        <w:tc>
          <w:tcPr>
            <w:tcW w:type="dxa" w:w="2160"/>
          </w:tcPr>
          <w:p>
            <w:r>
              <w:t>Mamba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Pro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Spread</w:t>
            </w:r>
          </w:p>
        </w:tc>
        <w:tc>
          <w:tcPr>
            <w:tcW w:type="dxa" w:w="2160"/>
          </w:tcPr>
          <w:p>
            <w:r>
              <w:t>3.8%</w:t>
            </w:r>
          </w:p>
        </w:tc>
        <w:tc>
          <w:tcPr>
            <w:tcW w:type="dxa" w:w="2160"/>
          </w:tcPr>
          <w:p>
            <w:r>
              <w:t>96.2%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Storm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Tray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Trips Flex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Twins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Viper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1.9%</w:t>
            </w:r>
          </w:p>
        </w:tc>
        <w:tc>
          <w:tcPr>
            <w:tcW w:type="dxa" w:w="2160"/>
          </w:tcPr>
          <w:p>
            <w:r>
              <w:t>97.3%</w:t>
            </w:r>
          </w:p>
        </w:tc>
        <w:tc>
          <w:tcPr>
            <w:tcW w:type="dxa" w:w="2160"/>
          </w:tcPr>
          <w:p>
            <w:r>
              <w:t>0.8%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Coverage by Field Position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Backed Up</w:t>
            </w:r>
          </w:p>
        </w:tc>
        <w:tc>
          <w:tcPr>
            <w:tcW w:type="dxa" w:w="2160"/>
          </w:tcPr>
          <w:p>
            <w:r>
              <w:t>1.9%</w:t>
            </w:r>
          </w:p>
        </w:tc>
        <w:tc>
          <w:tcPr>
            <w:tcW w:type="dxa" w:w="2160"/>
          </w:tcPr>
          <w:p>
            <w:r>
              <w:t>96.2%</w:t>
            </w:r>
          </w:p>
        </w:tc>
        <w:tc>
          <w:tcPr>
            <w:tcW w:type="dxa" w:w="2160"/>
          </w:tcPr>
          <w:p>
            <w:r>
              <w:t>1.9%</w:t>
            </w:r>
          </w:p>
        </w:tc>
      </w:tr>
      <w:tr>
        <w:tc>
          <w:tcPr>
            <w:tcW w:type="dxa" w:w="2160"/>
          </w:tcPr>
          <w:p>
            <w:r>
              <w:t>Midfield</w:t>
            </w:r>
          </w:p>
        </w:tc>
        <w:tc>
          <w:tcPr>
            <w:tcW w:type="dxa" w:w="2160"/>
          </w:tcPr>
          <w:p>
            <w:r>
              <w:t>3.4%</w:t>
            </w:r>
          </w:p>
        </w:tc>
        <w:tc>
          <w:tcPr>
            <w:tcW w:type="dxa" w:w="2160"/>
          </w:tcPr>
          <w:p>
            <w:r>
              <w:t>96.6%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Scoring Position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1.9%</w:t>
            </w:r>
          </w:p>
        </w:tc>
        <w:tc>
          <w:tcPr>
            <w:tcW w:type="dxa" w:w="2160"/>
          </w:tcPr>
          <w:p>
            <w:r>
              <w:t>97.3%</w:t>
            </w:r>
          </w:p>
        </w:tc>
        <w:tc>
          <w:tcPr>
            <w:tcW w:type="dxa" w:w="2160"/>
          </w:tcPr>
          <w:p>
            <w:r>
              <w:t>0.8%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Pressure (Blitz)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Blitz Rate by Formation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0WR | 2TE | 3RB</w:t>
            </w:r>
          </w:p>
        </w:tc>
        <w:tc>
          <w:tcPr>
            <w:tcW w:type="dxa" w:w="2880"/>
          </w:tcPr>
          <w:p>
            <w:r>
              <w:t>35.0%</w:t>
            </w:r>
          </w:p>
        </w:tc>
        <w:tc>
          <w:tcPr>
            <w:tcW w:type="dxa" w:w="2880"/>
          </w:tcPr>
          <w:p>
            <w:r>
              <w:t>65.0%</w:t>
            </w:r>
          </w:p>
        </w:tc>
      </w:tr>
      <w:tr>
        <w:tc>
          <w:tcPr>
            <w:tcW w:type="dxa" w:w="2880"/>
          </w:tcPr>
          <w:p>
            <w:r>
              <w:t>2WR | 1TE | 2RB</w:t>
            </w:r>
          </w:p>
        </w:tc>
        <w:tc>
          <w:tcPr>
            <w:tcW w:type="dxa" w:w="2880"/>
          </w:tcPr>
          <w:p>
            <w:r>
              <w:t>37.5%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</w:tr>
      <w:tr>
        <w:tc>
          <w:tcPr>
            <w:tcW w:type="dxa" w:w="2880"/>
          </w:tcPr>
          <w:p>
            <w:r>
              <w:t>2WR | 2TE | 1RB</w:t>
            </w:r>
          </w:p>
        </w:tc>
        <w:tc>
          <w:tcPr>
            <w:tcW w:type="dxa" w:w="2880"/>
          </w:tcPr>
          <w:p>
            <w:r>
              <w:t>23.7%</w:t>
            </w:r>
          </w:p>
        </w:tc>
        <w:tc>
          <w:tcPr>
            <w:tcW w:type="dxa" w:w="2880"/>
          </w:tcPr>
          <w:p>
            <w:r>
              <w:t>76.3%</w:t>
            </w:r>
          </w:p>
        </w:tc>
      </w:tr>
      <w:tr>
        <w:tc>
          <w:tcPr>
            <w:tcW w:type="dxa" w:w="2880"/>
          </w:tcPr>
          <w:p>
            <w:r>
              <w:t>3WR | 1TE | 1RB</w:t>
            </w:r>
          </w:p>
        </w:tc>
        <w:tc>
          <w:tcPr>
            <w:tcW w:type="dxa" w:w="2880"/>
          </w:tcPr>
          <w:p>
            <w:r>
              <w:t>26.8%</w:t>
            </w:r>
          </w:p>
        </w:tc>
        <w:tc>
          <w:tcPr>
            <w:tcW w:type="dxa" w:w="2880"/>
          </w:tcPr>
          <w:p>
            <w:r>
              <w:t>73.2%</w:t>
            </w:r>
          </w:p>
        </w:tc>
      </w:tr>
      <w:tr>
        <w:tc>
          <w:tcPr>
            <w:tcW w:type="dxa" w:w="2880"/>
          </w:tcPr>
          <w:p>
            <w:r>
              <w:t>4WR | 0TE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28.0%</w:t>
            </w:r>
          </w:p>
        </w:tc>
        <w:tc>
          <w:tcPr>
            <w:tcW w:type="dxa" w:w="2880"/>
          </w:tcPr>
          <w:p>
            <w:r>
              <w:t>72.0%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Blitz Rate by Personnel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Fullhouse</w:t>
            </w:r>
          </w:p>
        </w:tc>
        <w:tc>
          <w:tcPr>
            <w:tcW w:type="dxa" w:w="2880"/>
          </w:tcPr>
          <w:p>
            <w:r>
              <w:t>35.0%</w:t>
            </w:r>
          </w:p>
        </w:tc>
        <w:tc>
          <w:tcPr>
            <w:tcW w:type="dxa" w:w="2880"/>
          </w:tcPr>
          <w:p>
            <w:r>
              <w:t>65.0%</w:t>
            </w:r>
          </w:p>
        </w:tc>
      </w:tr>
      <w:tr>
        <w:tc>
          <w:tcPr>
            <w:tcW w:type="dxa" w:w="2880"/>
          </w:tcPr>
          <w:p>
            <w:r>
              <w:t>Mamba</w:t>
            </w:r>
          </w:p>
        </w:tc>
        <w:tc>
          <w:tcPr>
            <w:tcW w:type="dxa" w:w="2880"/>
          </w:tcPr>
          <w:p>
            <w:r>
              <w:t>28.6%</w:t>
            </w:r>
          </w:p>
        </w:tc>
        <w:tc>
          <w:tcPr>
            <w:tcW w:type="dxa" w:w="2880"/>
          </w:tcPr>
          <w:p>
            <w:r>
              <w:t>71.4%</w:t>
            </w:r>
          </w:p>
        </w:tc>
      </w:tr>
      <w:tr>
        <w:tc>
          <w:tcPr>
            <w:tcW w:type="dxa" w:w="2880"/>
          </w:tcPr>
          <w:p>
            <w:r>
              <w:t>Pro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  <w:tc>
          <w:tcPr>
            <w:tcW w:type="dxa" w:w="2880"/>
          </w:tcPr>
          <w:p>
            <w:r>
              <w:t>37.5%</w:t>
            </w:r>
          </w:p>
        </w:tc>
      </w:tr>
      <w:tr>
        <w:tc>
          <w:tcPr>
            <w:tcW w:type="dxa" w:w="2880"/>
          </w:tcPr>
          <w:p>
            <w:r>
              <w:t>Spread</w:t>
            </w:r>
          </w:p>
        </w:tc>
        <w:tc>
          <w:tcPr>
            <w:tcW w:type="dxa" w:w="2880"/>
          </w:tcPr>
          <w:p>
            <w:r>
              <w:t>23.1%</w:t>
            </w:r>
          </w:p>
        </w:tc>
        <w:tc>
          <w:tcPr>
            <w:tcW w:type="dxa" w:w="2880"/>
          </w:tcPr>
          <w:p>
            <w:r>
              <w:t>76.9%</w:t>
            </w:r>
          </w:p>
        </w:tc>
      </w:tr>
      <w:tr>
        <w:tc>
          <w:tcPr>
            <w:tcW w:type="dxa" w:w="2880"/>
          </w:tcPr>
          <w:p>
            <w:r>
              <w:t>Storm</w:t>
            </w:r>
          </w:p>
        </w:tc>
        <w:tc>
          <w:tcPr>
            <w:tcW w:type="dxa" w:w="2880"/>
          </w:tcPr>
          <w:p>
            <w:r>
              <w:t>23.1%</w:t>
            </w:r>
          </w:p>
        </w:tc>
        <w:tc>
          <w:tcPr>
            <w:tcW w:type="dxa" w:w="2880"/>
          </w:tcPr>
          <w:p>
            <w:r>
              <w:t>76.9%</w:t>
            </w:r>
          </w:p>
        </w:tc>
      </w:tr>
      <w:tr>
        <w:tc>
          <w:tcPr>
            <w:tcW w:type="dxa" w:w="2880"/>
          </w:tcPr>
          <w:p>
            <w:r>
              <w:t>Tray</w:t>
            </w:r>
          </w:p>
        </w:tc>
        <w:tc>
          <w:tcPr>
            <w:tcW w:type="dxa" w:w="2880"/>
          </w:tcPr>
          <w:p>
            <w:r>
              <w:t>33.3%</w:t>
            </w:r>
          </w:p>
        </w:tc>
        <w:tc>
          <w:tcPr>
            <w:tcW w:type="dxa" w:w="2880"/>
          </w:tcPr>
          <w:p>
            <w:r>
              <w:t>66.7%</w:t>
            </w:r>
          </w:p>
        </w:tc>
      </w:tr>
      <w:tr>
        <w:tc>
          <w:tcPr>
            <w:tcW w:type="dxa" w:w="2880"/>
          </w:tcPr>
          <w:p>
            <w:r>
              <w:t>Trips Flex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Twins</w:t>
            </w:r>
          </w:p>
        </w:tc>
        <w:tc>
          <w:tcPr>
            <w:tcW w:type="dxa" w:w="2880"/>
          </w:tcPr>
          <w:p>
            <w:r>
              <w:t>25.0%</w:t>
            </w:r>
          </w:p>
        </w:tc>
        <w:tc>
          <w:tcPr>
            <w:tcW w:type="dxa" w:w="2880"/>
          </w:tcPr>
          <w:p>
            <w:r>
              <w:t>75.0%</w:t>
            </w:r>
          </w:p>
        </w:tc>
      </w:tr>
      <w:tr>
        <w:tc>
          <w:tcPr>
            <w:tcW w:type="dxa" w:w="2880"/>
          </w:tcPr>
          <w:p>
            <w:r>
              <w:t>Viper</w:t>
            </w:r>
          </w:p>
        </w:tc>
        <w:tc>
          <w:tcPr>
            <w:tcW w:type="dxa" w:w="2880"/>
          </w:tcPr>
          <w:p>
            <w:r>
              <w:t>18.2%</w:t>
            </w:r>
          </w:p>
        </w:tc>
        <w:tc>
          <w:tcPr>
            <w:tcW w:type="dxa" w:w="2880"/>
          </w:tcPr>
          <w:p>
            <w:r>
              <w:t>81.8%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28.0%</w:t>
            </w:r>
          </w:p>
        </w:tc>
        <w:tc>
          <w:tcPr>
            <w:tcW w:type="dxa" w:w="2880"/>
          </w:tcPr>
          <w:p>
            <w:r>
              <w:t>72.0%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Edge Blitz Rate by Formation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0WR | 2TE | 3RB</w:t>
            </w:r>
          </w:p>
        </w:tc>
        <w:tc>
          <w:tcPr>
            <w:tcW w:type="dxa" w:w="2880"/>
          </w:tcPr>
          <w:p>
            <w:r>
              <w:t>92.5%</w:t>
            </w:r>
          </w:p>
        </w:tc>
        <w:tc>
          <w:tcPr>
            <w:tcW w:type="dxa" w:w="2880"/>
          </w:tcPr>
          <w:p>
            <w:r>
              <w:t>7.5%</w:t>
            </w:r>
          </w:p>
        </w:tc>
      </w:tr>
      <w:tr>
        <w:tc>
          <w:tcPr>
            <w:tcW w:type="dxa" w:w="2880"/>
          </w:tcPr>
          <w:p>
            <w:r>
              <w:t>2WR | 1TE | 2RB</w:t>
            </w:r>
          </w:p>
        </w:tc>
        <w:tc>
          <w:tcPr>
            <w:tcW w:type="dxa" w:w="2880"/>
          </w:tcPr>
          <w:p>
            <w:r>
              <w:t>91.7%</w:t>
            </w:r>
          </w:p>
        </w:tc>
        <w:tc>
          <w:tcPr>
            <w:tcW w:type="dxa" w:w="2880"/>
          </w:tcPr>
          <w:p>
            <w:r>
              <w:t>8.3%</w:t>
            </w:r>
          </w:p>
        </w:tc>
      </w:tr>
      <w:tr>
        <w:tc>
          <w:tcPr>
            <w:tcW w:type="dxa" w:w="2880"/>
          </w:tcPr>
          <w:p>
            <w:r>
              <w:t>2WR | 2TE | 1RB</w:t>
            </w:r>
          </w:p>
        </w:tc>
        <w:tc>
          <w:tcPr>
            <w:tcW w:type="dxa" w:w="2880"/>
          </w:tcPr>
          <w:p>
            <w:r>
              <w:t>92.1%</w:t>
            </w:r>
          </w:p>
        </w:tc>
        <w:tc>
          <w:tcPr>
            <w:tcW w:type="dxa" w:w="2880"/>
          </w:tcPr>
          <w:p>
            <w:r>
              <w:t>7.9%</w:t>
            </w:r>
          </w:p>
        </w:tc>
      </w:tr>
      <w:tr>
        <w:tc>
          <w:tcPr>
            <w:tcW w:type="dxa" w:w="2880"/>
          </w:tcPr>
          <w:p>
            <w:r>
              <w:t>3WR | 1TE | 1RB</w:t>
            </w:r>
          </w:p>
        </w:tc>
        <w:tc>
          <w:tcPr>
            <w:tcW w:type="dxa" w:w="2880"/>
          </w:tcPr>
          <w:p>
            <w:r>
              <w:t>87.8%</w:t>
            </w:r>
          </w:p>
        </w:tc>
        <w:tc>
          <w:tcPr>
            <w:tcW w:type="dxa" w:w="2880"/>
          </w:tcPr>
          <w:p>
            <w:r>
              <w:t>12.2%</w:t>
            </w:r>
          </w:p>
        </w:tc>
      </w:tr>
      <w:tr>
        <w:tc>
          <w:tcPr>
            <w:tcW w:type="dxa" w:w="2880"/>
          </w:tcPr>
          <w:p>
            <w:r>
              <w:t>4WR | 0TE | 1RB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91.1%</w:t>
            </w:r>
          </w:p>
        </w:tc>
        <w:tc>
          <w:tcPr>
            <w:tcW w:type="dxa" w:w="2880"/>
          </w:tcPr>
          <w:p>
            <w:r>
              <w:t>8.9%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Edge Blitz Rate by Personnel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Fullhouse</w:t>
            </w:r>
          </w:p>
        </w:tc>
        <w:tc>
          <w:tcPr>
            <w:tcW w:type="dxa" w:w="2880"/>
          </w:tcPr>
          <w:p>
            <w:r>
              <w:t>92.5%</w:t>
            </w:r>
          </w:p>
        </w:tc>
        <w:tc>
          <w:tcPr>
            <w:tcW w:type="dxa" w:w="2880"/>
          </w:tcPr>
          <w:p>
            <w:r>
              <w:t>7.5%</w:t>
            </w:r>
          </w:p>
        </w:tc>
      </w:tr>
      <w:tr>
        <w:tc>
          <w:tcPr>
            <w:tcW w:type="dxa" w:w="2880"/>
          </w:tcPr>
          <w:p>
            <w:r>
              <w:t>Mamba</w:t>
            </w:r>
          </w:p>
        </w:tc>
        <w:tc>
          <w:tcPr>
            <w:tcW w:type="dxa" w:w="2880"/>
          </w:tcPr>
          <w:p>
            <w:r>
              <w:t>92.9%</w:t>
            </w:r>
          </w:p>
        </w:tc>
        <w:tc>
          <w:tcPr>
            <w:tcW w:type="dxa" w:w="2880"/>
          </w:tcPr>
          <w:p>
            <w:r>
              <w:t>7.1%</w:t>
            </w:r>
          </w:p>
        </w:tc>
      </w:tr>
      <w:tr>
        <w:tc>
          <w:tcPr>
            <w:tcW w:type="dxa" w:w="2880"/>
          </w:tcPr>
          <w:p>
            <w:r>
              <w:t>Pro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Spread</w:t>
            </w:r>
          </w:p>
        </w:tc>
        <w:tc>
          <w:tcPr>
            <w:tcW w:type="dxa" w:w="2880"/>
          </w:tcPr>
          <w:p>
            <w:r>
              <w:t>88.5%</w:t>
            </w:r>
          </w:p>
        </w:tc>
        <w:tc>
          <w:tcPr>
            <w:tcW w:type="dxa" w:w="2880"/>
          </w:tcPr>
          <w:p>
            <w:r>
              <w:t>11.5%</w:t>
            </w:r>
          </w:p>
        </w:tc>
      </w:tr>
      <w:tr>
        <w:tc>
          <w:tcPr>
            <w:tcW w:type="dxa" w:w="2880"/>
          </w:tcPr>
          <w:p>
            <w:r>
              <w:t>Storm</w:t>
            </w:r>
          </w:p>
        </w:tc>
        <w:tc>
          <w:tcPr>
            <w:tcW w:type="dxa" w:w="2880"/>
          </w:tcPr>
          <w:p>
            <w:r>
              <w:t>92.3%</w:t>
            </w:r>
          </w:p>
        </w:tc>
        <w:tc>
          <w:tcPr>
            <w:tcW w:type="dxa" w:w="2880"/>
          </w:tcPr>
          <w:p>
            <w:r>
              <w:t>7.7%</w:t>
            </w:r>
          </w:p>
        </w:tc>
      </w:tr>
      <w:tr>
        <w:tc>
          <w:tcPr>
            <w:tcW w:type="dxa" w:w="2880"/>
          </w:tcPr>
          <w:p>
            <w:r>
              <w:t>Tray</w:t>
            </w:r>
          </w:p>
        </w:tc>
        <w:tc>
          <w:tcPr>
            <w:tcW w:type="dxa" w:w="2880"/>
          </w:tcPr>
          <w:p>
            <w:r>
              <w:t>86.7%</w:t>
            </w:r>
          </w:p>
        </w:tc>
        <w:tc>
          <w:tcPr>
            <w:tcW w:type="dxa" w:w="2880"/>
          </w:tcPr>
          <w:p>
            <w:r>
              <w:t>13.3%</w:t>
            </w:r>
          </w:p>
        </w:tc>
      </w:tr>
      <w:tr>
        <w:tc>
          <w:tcPr>
            <w:tcW w:type="dxa" w:w="2880"/>
          </w:tcPr>
          <w:p>
            <w:r>
              <w:t>Trips Flex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Twins</w:t>
            </w:r>
          </w:p>
        </w:tc>
        <w:tc>
          <w:tcPr>
            <w:tcW w:type="dxa" w:w="2880"/>
          </w:tcPr>
          <w:p>
            <w:r>
              <w:t>87.5%</w:t>
            </w:r>
          </w:p>
        </w:tc>
        <w:tc>
          <w:tcPr>
            <w:tcW w:type="dxa" w:w="2880"/>
          </w:tcPr>
          <w:p>
            <w:r>
              <w:t>12.5%</w:t>
            </w:r>
          </w:p>
        </w:tc>
      </w:tr>
      <w:tr>
        <w:tc>
          <w:tcPr>
            <w:tcW w:type="dxa" w:w="2880"/>
          </w:tcPr>
          <w:p>
            <w:r>
              <w:t>Viper</w:t>
            </w:r>
          </w:p>
        </w:tc>
        <w:tc>
          <w:tcPr>
            <w:tcW w:type="dxa" w:w="2880"/>
          </w:tcPr>
          <w:p>
            <w:r>
              <w:t>90.9%</w:t>
            </w:r>
          </w:p>
        </w:tc>
        <w:tc>
          <w:tcPr>
            <w:tcW w:type="dxa" w:w="2880"/>
          </w:tcPr>
          <w:p>
            <w:r>
              <w:t>9.1%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91.1%</w:t>
            </w:r>
          </w:p>
        </w:tc>
        <w:tc>
          <w:tcPr>
            <w:tcW w:type="dxa" w:w="2880"/>
          </w:tcPr>
          <w:p>
            <w:r>
              <w:t>8.9%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Middle Blitz Rate by Formation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0WR | 2TE | 3RB</w:t>
            </w:r>
          </w:p>
        </w:tc>
        <w:tc>
          <w:tcPr>
            <w:tcW w:type="dxa" w:w="2880"/>
          </w:tcPr>
          <w:p>
            <w:r>
              <w:t>37.5%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</w:tr>
      <w:tr>
        <w:tc>
          <w:tcPr>
            <w:tcW w:type="dxa" w:w="2880"/>
          </w:tcPr>
          <w:p>
            <w:r>
              <w:t>2WR | 1TE | 2RB</w:t>
            </w:r>
          </w:p>
        </w:tc>
        <w:tc>
          <w:tcPr>
            <w:tcW w:type="dxa" w:w="2880"/>
          </w:tcPr>
          <w:p>
            <w:r>
              <w:t>41.7%</w:t>
            </w:r>
          </w:p>
        </w:tc>
        <w:tc>
          <w:tcPr>
            <w:tcW w:type="dxa" w:w="2880"/>
          </w:tcPr>
          <w:p>
            <w:r>
              <w:t>58.3%</w:t>
            </w:r>
          </w:p>
        </w:tc>
      </w:tr>
      <w:tr>
        <w:tc>
          <w:tcPr>
            <w:tcW w:type="dxa" w:w="2880"/>
          </w:tcPr>
          <w:p>
            <w:r>
              <w:t>2WR | 2TE | 1RB</w:t>
            </w:r>
          </w:p>
        </w:tc>
        <w:tc>
          <w:tcPr>
            <w:tcW w:type="dxa" w:w="2880"/>
          </w:tcPr>
          <w:p>
            <w:r>
              <w:t>26.3%</w:t>
            </w:r>
          </w:p>
        </w:tc>
        <w:tc>
          <w:tcPr>
            <w:tcW w:type="dxa" w:w="2880"/>
          </w:tcPr>
          <w:p>
            <w:r>
              <w:t>73.7%</w:t>
            </w:r>
          </w:p>
        </w:tc>
      </w:tr>
      <w:tr>
        <w:tc>
          <w:tcPr>
            <w:tcW w:type="dxa" w:w="2880"/>
          </w:tcPr>
          <w:p>
            <w:r>
              <w:t>3WR | 1TE | 1RB</w:t>
            </w:r>
          </w:p>
        </w:tc>
        <w:tc>
          <w:tcPr>
            <w:tcW w:type="dxa" w:w="2880"/>
          </w:tcPr>
          <w:p>
            <w:r>
              <w:t>29.3%</w:t>
            </w:r>
          </w:p>
        </w:tc>
        <w:tc>
          <w:tcPr>
            <w:tcW w:type="dxa" w:w="2880"/>
          </w:tcPr>
          <w:p>
            <w:r>
              <w:t>70.7%</w:t>
            </w:r>
          </w:p>
        </w:tc>
      </w:tr>
      <w:tr>
        <w:tc>
          <w:tcPr>
            <w:tcW w:type="dxa" w:w="2880"/>
          </w:tcPr>
          <w:p>
            <w:r>
              <w:t>4WR | 0TE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30.7%</w:t>
            </w:r>
          </w:p>
        </w:tc>
        <w:tc>
          <w:tcPr>
            <w:tcW w:type="dxa" w:w="2880"/>
          </w:tcPr>
          <w:p>
            <w:r>
              <w:t>69.3%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Middle Blitz Rate by Personnel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Fullhouse</w:t>
            </w:r>
          </w:p>
        </w:tc>
        <w:tc>
          <w:tcPr>
            <w:tcW w:type="dxa" w:w="2880"/>
          </w:tcPr>
          <w:p>
            <w:r>
              <w:t>37.5%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</w:tr>
      <w:tr>
        <w:tc>
          <w:tcPr>
            <w:tcW w:type="dxa" w:w="2880"/>
          </w:tcPr>
          <w:p>
            <w:r>
              <w:t>Mamba</w:t>
            </w:r>
          </w:p>
        </w:tc>
        <w:tc>
          <w:tcPr>
            <w:tcW w:type="dxa" w:w="2880"/>
          </w:tcPr>
          <w:p>
            <w:r>
              <w:t>35.7%</w:t>
            </w:r>
          </w:p>
        </w:tc>
        <w:tc>
          <w:tcPr>
            <w:tcW w:type="dxa" w:w="2880"/>
          </w:tcPr>
          <w:p>
            <w:r>
              <w:t>64.3%</w:t>
            </w:r>
          </w:p>
        </w:tc>
      </w:tr>
      <w:tr>
        <w:tc>
          <w:tcPr>
            <w:tcW w:type="dxa" w:w="2880"/>
          </w:tcPr>
          <w:p>
            <w:r>
              <w:t>Pro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  <w:tc>
          <w:tcPr>
            <w:tcW w:type="dxa" w:w="2880"/>
          </w:tcPr>
          <w:p>
            <w:r>
              <w:t>37.5%</w:t>
            </w:r>
          </w:p>
        </w:tc>
      </w:tr>
      <w:tr>
        <w:tc>
          <w:tcPr>
            <w:tcW w:type="dxa" w:w="2880"/>
          </w:tcPr>
          <w:p>
            <w:r>
              <w:t>Spread</w:t>
            </w:r>
          </w:p>
        </w:tc>
        <w:tc>
          <w:tcPr>
            <w:tcW w:type="dxa" w:w="2880"/>
          </w:tcPr>
          <w:p>
            <w:r>
              <w:t>23.1%</w:t>
            </w:r>
          </w:p>
        </w:tc>
        <w:tc>
          <w:tcPr>
            <w:tcW w:type="dxa" w:w="2880"/>
          </w:tcPr>
          <w:p>
            <w:r>
              <w:t>76.9%</w:t>
            </w:r>
          </w:p>
        </w:tc>
      </w:tr>
      <w:tr>
        <w:tc>
          <w:tcPr>
            <w:tcW w:type="dxa" w:w="2880"/>
          </w:tcPr>
          <w:p>
            <w:r>
              <w:t>Storm</w:t>
            </w:r>
          </w:p>
        </w:tc>
        <w:tc>
          <w:tcPr>
            <w:tcW w:type="dxa" w:w="2880"/>
          </w:tcPr>
          <w:p>
            <w:r>
              <w:t>23.1%</w:t>
            </w:r>
          </w:p>
        </w:tc>
        <w:tc>
          <w:tcPr>
            <w:tcW w:type="dxa" w:w="2880"/>
          </w:tcPr>
          <w:p>
            <w:r>
              <w:t>76.9%</w:t>
            </w:r>
          </w:p>
        </w:tc>
      </w:tr>
      <w:tr>
        <w:tc>
          <w:tcPr>
            <w:tcW w:type="dxa" w:w="2880"/>
          </w:tcPr>
          <w:p>
            <w:r>
              <w:t>Tray</w:t>
            </w:r>
          </w:p>
        </w:tc>
        <w:tc>
          <w:tcPr>
            <w:tcW w:type="dxa" w:w="2880"/>
          </w:tcPr>
          <w:p>
            <w:r>
              <w:t>40.0%</w:t>
            </w:r>
          </w:p>
        </w:tc>
        <w:tc>
          <w:tcPr>
            <w:tcW w:type="dxa" w:w="2880"/>
          </w:tcPr>
          <w:p>
            <w:r>
              <w:t>60.0%</w:t>
            </w:r>
          </w:p>
        </w:tc>
      </w:tr>
      <w:tr>
        <w:tc>
          <w:tcPr>
            <w:tcW w:type="dxa" w:w="2880"/>
          </w:tcPr>
          <w:p>
            <w:r>
              <w:t>Trips Flex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Twins</w:t>
            </w:r>
          </w:p>
        </w:tc>
        <w:tc>
          <w:tcPr>
            <w:tcW w:type="dxa" w:w="2880"/>
          </w:tcPr>
          <w:p>
            <w:r>
              <w:t>31.2%</w:t>
            </w:r>
          </w:p>
        </w:tc>
        <w:tc>
          <w:tcPr>
            <w:tcW w:type="dxa" w:w="2880"/>
          </w:tcPr>
          <w:p>
            <w:r>
              <w:t>68.8%</w:t>
            </w:r>
          </w:p>
        </w:tc>
      </w:tr>
      <w:tr>
        <w:tc>
          <w:tcPr>
            <w:tcW w:type="dxa" w:w="2880"/>
          </w:tcPr>
          <w:p>
            <w:r>
              <w:t>Viper</w:t>
            </w:r>
          </w:p>
        </w:tc>
        <w:tc>
          <w:tcPr>
            <w:tcW w:type="dxa" w:w="2880"/>
          </w:tcPr>
          <w:p>
            <w:r>
              <w:t>18.2%</w:t>
            </w:r>
          </w:p>
        </w:tc>
        <w:tc>
          <w:tcPr>
            <w:tcW w:type="dxa" w:w="2880"/>
          </w:tcPr>
          <w:p>
            <w:r>
              <w:t>81.8%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30.7%</w:t>
            </w:r>
          </w:p>
        </w:tc>
        <w:tc>
          <w:tcPr>
            <w:tcW w:type="dxa" w:w="2880"/>
          </w:tcPr>
          <w:p>
            <w:r>
              <w:t>69.3%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