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8B27C" w14:textId="38B2FA5C" w:rsidR="00B35DC2" w:rsidRDefault="00B35DC2">
      <w:pPr>
        <w:rPr>
          <w:sz w:val="40"/>
          <w:szCs w:val="40"/>
        </w:rPr>
      </w:pPr>
      <w:r w:rsidRPr="00B35DC2">
        <w:rPr>
          <w:sz w:val="40"/>
          <w:szCs w:val="40"/>
        </w:rPr>
        <w:t>Work Life Balance</w:t>
      </w:r>
      <w:r>
        <w:rPr>
          <w:sz w:val="40"/>
          <w:szCs w:val="40"/>
        </w:rPr>
        <w:t xml:space="preserve"> and Engagement Analysis</w:t>
      </w:r>
      <w:r w:rsidRPr="00B35DC2">
        <w:rPr>
          <w:sz w:val="40"/>
          <w:szCs w:val="40"/>
        </w:rPr>
        <w:t xml:space="preserve"> of Acme Corporation</w:t>
      </w:r>
    </w:p>
    <w:p w14:paraId="73A5DE56" w14:textId="77777777" w:rsidR="009D146A" w:rsidRDefault="009D146A">
      <w:pPr>
        <w:rPr>
          <w:sz w:val="40"/>
          <w:szCs w:val="40"/>
        </w:rPr>
      </w:pPr>
    </w:p>
    <w:p w14:paraId="2D2B0540" w14:textId="790D5106" w:rsidR="009D146A" w:rsidRDefault="009D146A">
      <w:pPr>
        <w:rPr>
          <w:rFonts w:asciiTheme="majorHAnsi" w:hAnsiTheme="majorHAnsi" w:cs="Arial"/>
          <w:sz w:val="27"/>
          <w:szCs w:val="27"/>
        </w:rPr>
      </w:pPr>
      <w:r w:rsidRPr="009D146A">
        <w:rPr>
          <w:rFonts w:asciiTheme="majorHAnsi" w:hAnsiTheme="majorHAnsi" w:cs="Arial"/>
          <w:sz w:val="27"/>
          <w:szCs w:val="27"/>
        </w:rPr>
        <w:t>Acme Corporation, a leading tech company, is facing a significant challenge with employee turnover</w:t>
      </w:r>
      <w:r>
        <w:rPr>
          <w:rFonts w:asciiTheme="majorHAnsi" w:hAnsiTheme="majorHAnsi" w:cs="Arial"/>
          <w:sz w:val="27"/>
          <w:szCs w:val="27"/>
        </w:rPr>
        <w:t xml:space="preserve">. In this project, the categories that are focused are, Work life balance, job </w:t>
      </w:r>
      <w:r w:rsidR="00AD70B8">
        <w:rPr>
          <w:rFonts w:asciiTheme="majorHAnsi" w:hAnsiTheme="majorHAnsi" w:cs="Arial"/>
          <w:sz w:val="27"/>
          <w:szCs w:val="27"/>
        </w:rPr>
        <w:t>invol</w:t>
      </w:r>
      <w:r w:rsidR="002F0DE7">
        <w:rPr>
          <w:rFonts w:asciiTheme="majorHAnsi" w:hAnsiTheme="majorHAnsi" w:cs="Arial"/>
          <w:sz w:val="27"/>
          <w:szCs w:val="27"/>
        </w:rPr>
        <w:t>vement, relationship satisfaction and over time.</w:t>
      </w:r>
    </w:p>
    <w:p w14:paraId="5232B979" w14:textId="0F9573BC" w:rsidR="002F0DE7" w:rsidRDefault="00FB61AA">
      <w:pPr>
        <w:rPr>
          <w:rFonts w:asciiTheme="majorHAnsi" w:hAnsiTheme="majorHAnsi" w:cs="Arial"/>
          <w:sz w:val="27"/>
          <w:szCs w:val="27"/>
        </w:rPr>
      </w:pPr>
      <w:r>
        <w:rPr>
          <w:rFonts w:asciiTheme="majorHAnsi" w:hAnsiTheme="majorHAnsi" w:cs="Arial"/>
          <w:sz w:val="27"/>
          <w:szCs w:val="27"/>
        </w:rPr>
        <w:t>Objective:</w:t>
      </w:r>
    </w:p>
    <w:p w14:paraId="69A9681C" w14:textId="0C5DA8B4" w:rsidR="00FB61AA" w:rsidRDefault="00397A0F">
      <w:pPr>
        <w:rPr>
          <w:rFonts w:asciiTheme="majorHAnsi" w:hAnsiTheme="majorHAnsi" w:cs="Arial"/>
          <w:sz w:val="27"/>
          <w:szCs w:val="27"/>
        </w:rPr>
      </w:pPr>
      <w:r>
        <w:rPr>
          <w:rFonts w:asciiTheme="majorHAnsi" w:hAnsiTheme="majorHAnsi" w:cs="Arial"/>
          <w:sz w:val="27"/>
          <w:szCs w:val="27"/>
        </w:rPr>
        <w:t xml:space="preserve">To identify the </w:t>
      </w:r>
      <w:r w:rsidR="00FC0000">
        <w:rPr>
          <w:rFonts w:asciiTheme="majorHAnsi" w:hAnsiTheme="majorHAnsi" w:cs="Arial"/>
          <w:sz w:val="27"/>
          <w:szCs w:val="27"/>
        </w:rPr>
        <w:t xml:space="preserve">work life balance of the employees </w:t>
      </w:r>
    </w:p>
    <w:p w14:paraId="10A4A3D2" w14:textId="3FB522D1" w:rsidR="00FC0000" w:rsidRPr="009D146A" w:rsidRDefault="00513188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 w:cs="Arial"/>
          <w:sz w:val="27"/>
          <w:szCs w:val="27"/>
        </w:rPr>
        <w:t xml:space="preserve">To </w:t>
      </w:r>
      <w:r w:rsidR="006E53E9">
        <w:rPr>
          <w:rFonts w:asciiTheme="majorHAnsi" w:hAnsiTheme="majorHAnsi" w:cs="Arial"/>
          <w:sz w:val="27"/>
          <w:szCs w:val="27"/>
        </w:rPr>
        <w:t xml:space="preserve">distinguish </w:t>
      </w:r>
      <w:r w:rsidR="007F7839">
        <w:rPr>
          <w:rFonts w:asciiTheme="majorHAnsi" w:hAnsiTheme="majorHAnsi" w:cs="Arial"/>
          <w:sz w:val="27"/>
          <w:szCs w:val="27"/>
        </w:rPr>
        <w:t xml:space="preserve">between job involvement and </w:t>
      </w:r>
    </w:p>
    <w:sectPr w:rsidR="00FC0000" w:rsidRPr="009D146A" w:rsidSect="00B35DC2">
      <w:pgSz w:w="12240" w:h="15840"/>
      <w:pgMar w:top="1440" w:right="18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C2"/>
    <w:rsid w:val="00210A4C"/>
    <w:rsid w:val="002F0DE7"/>
    <w:rsid w:val="003011D0"/>
    <w:rsid w:val="00397A0F"/>
    <w:rsid w:val="004D670A"/>
    <w:rsid w:val="00513188"/>
    <w:rsid w:val="006E53E9"/>
    <w:rsid w:val="007F7839"/>
    <w:rsid w:val="009D146A"/>
    <w:rsid w:val="00AD70B8"/>
    <w:rsid w:val="00B35DC2"/>
    <w:rsid w:val="00FB61AA"/>
    <w:rsid w:val="00FC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0F752"/>
  <w15:chartTrackingRefBased/>
  <w15:docId w15:val="{C8C2723F-4942-4F41-9B66-5C826F3F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70A"/>
  </w:style>
  <w:style w:type="paragraph" w:styleId="Heading1">
    <w:name w:val="heading 1"/>
    <w:basedOn w:val="Normal"/>
    <w:next w:val="Normal"/>
    <w:link w:val="Heading1Char"/>
    <w:uiPriority w:val="9"/>
    <w:qFormat/>
    <w:rsid w:val="004D670A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70A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70A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70A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70A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70A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70A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70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70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70A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70A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70A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70A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70A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70A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70A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70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70A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D670A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670A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70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D670A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D670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D670A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B35DC2"/>
    <w:pPr>
      <w:ind w:left="720"/>
      <w:contextualSpacing/>
    </w:pPr>
  </w:style>
  <w:style w:type="character" w:styleId="IntenseEmphasis">
    <w:name w:val="Intense Emphasis"/>
    <w:uiPriority w:val="21"/>
    <w:qFormat/>
    <w:rsid w:val="004D670A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70A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70A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4D670A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670A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4D670A"/>
    <w:rPr>
      <w:b/>
      <w:bCs/>
    </w:rPr>
  </w:style>
  <w:style w:type="character" w:styleId="Emphasis">
    <w:name w:val="Emphasis"/>
    <w:uiPriority w:val="20"/>
    <w:qFormat/>
    <w:rsid w:val="004D670A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4D670A"/>
    <w:pPr>
      <w:spacing w:after="0" w:line="240" w:lineRule="auto"/>
    </w:pPr>
  </w:style>
  <w:style w:type="character" w:styleId="SubtleEmphasis">
    <w:name w:val="Subtle Emphasis"/>
    <w:uiPriority w:val="19"/>
    <w:qFormat/>
    <w:rsid w:val="004D670A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4D670A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4D670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670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0486A-64D0-47B3-BCB3-86269D40E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Haridas</dc:creator>
  <cp:keywords/>
  <dc:description/>
  <cp:lastModifiedBy>Divya Haridas</cp:lastModifiedBy>
  <cp:revision>11</cp:revision>
  <dcterms:created xsi:type="dcterms:W3CDTF">2024-06-16T18:06:00Z</dcterms:created>
  <dcterms:modified xsi:type="dcterms:W3CDTF">2024-06-17T07:52:00Z</dcterms:modified>
</cp:coreProperties>
</file>