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099" w14:textId="5D257A0B" w:rsidR="00F45BBA" w:rsidRPr="009324F2" w:rsidRDefault="00883390" w:rsidP="00051033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324F2">
        <w:rPr>
          <w:rFonts w:asciiTheme="minorHAnsi" w:hAnsiTheme="minorHAnsi" w:cstheme="minorHAnsi"/>
          <w:b/>
          <w:bCs/>
          <w:sz w:val="32"/>
          <w:szCs w:val="32"/>
        </w:rPr>
        <w:t>S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arthak</w:t>
      </w:r>
      <w:r w:rsidRPr="009324F2">
        <w:rPr>
          <w:rFonts w:asciiTheme="minorHAnsi" w:hAnsiTheme="minorHAnsi" w:cstheme="minorHAnsi"/>
          <w:b/>
          <w:bCs/>
          <w:sz w:val="32"/>
          <w:szCs w:val="32"/>
        </w:rPr>
        <w:t xml:space="preserve"> B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hatt</w:t>
      </w:r>
    </w:p>
    <w:p w14:paraId="60DFCC6D" w14:textId="7E3469D9" w:rsidR="00F45BBA" w:rsidRPr="00AD7C1C" w:rsidRDefault="00000000" w:rsidP="00AD6C55">
      <w:pPr>
        <w:spacing w:after="24" w:line="259" w:lineRule="auto"/>
        <w:ind w:right="0"/>
        <w:jc w:val="center"/>
        <w:rPr>
          <w:rFonts w:ascii="Calibri" w:hAnsi="Calibri" w:cs="Calibri"/>
        </w:rPr>
      </w:pPr>
      <w:hyperlink r:id="rId6">
        <w:r w:rsidR="00666620" w:rsidRPr="009324F2">
          <w:rPr>
            <w:rFonts w:asciiTheme="minorHAnsi" w:hAnsiTheme="minorHAnsi" w:cstheme="minorHAnsi"/>
            <w:sz w:val="20"/>
          </w:rPr>
          <w:t xml:space="preserve"> </w:t>
        </w:r>
      </w:hyperlink>
      <w:hyperlink r:id="rId7" w:history="1">
        <w:r w:rsidR="00AD6C55" w:rsidRPr="009324F2">
          <w:rPr>
            <w:rStyle w:val="Hyperlink"/>
            <w:rFonts w:asciiTheme="minorHAnsi" w:hAnsiTheme="minorHAnsi" w:cstheme="minorHAnsi"/>
            <w:sz w:val="20"/>
            <w:szCs w:val="20"/>
          </w:rPr>
          <w:t>sarthakbhatt@gmail.com</w:t>
        </w:r>
      </w:hyperlink>
      <w:r w:rsidR="00AD6C55" w:rsidRPr="009324F2">
        <w:rPr>
          <w:rFonts w:asciiTheme="minorHAnsi" w:hAnsiTheme="minorHAnsi" w:cstheme="minorHAnsi"/>
          <w:sz w:val="20"/>
          <w:szCs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r w:rsidR="00666620" w:rsidRPr="009324F2">
        <w:rPr>
          <w:rFonts w:asciiTheme="minorHAnsi" w:hAnsiTheme="minorHAnsi" w:cstheme="minorHAnsi"/>
          <w:color w:val="365F91"/>
          <w:sz w:val="20"/>
        </w:rPr>
        <w:t xml:space="preserve"> </w:t>
      </w:r>
      <w:hyperlink r:id="rId8" w:history="1">
        <w:r w:rsidR="0093181F" w:rsidRPr="009324F2">
          <w:rPr>
            <w:rStyle w:val="Hyperlink"/>
            <w:rFonts w:asciiTheme="minorHAnsi" w:hAnsiTheme="minorHAnsi" w:cstheme="minorHAnsi"/>
            <w:color w:val="2E74B5" w:themeColor="accent5" w:themeShade="BF"/>
            <w:sz w:val="20"/>
            <w:u w:val="none"/>
          </w:rPr>
          <w:t>GitHub</w:t>
        </w:r>
      </w:hyperlink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hyperlink r:id="rId9" w:history="1">
        <w:r w:rsidR="00AD6C55" w:rsidRPr="009324F2">
          <w:rPr>
            <w:rStyle w:val="Hyperlink"/>
            <w:rFonts w:asciiTheme="minorHAnsi" w:hAnsiTheme="minorHAnsi" w:cstheme="minorHAnsi"/>
            <w:sz w:val="20"/>
            <w:u w:val="none"/>
          </w:rPr>
          <w:t>LinkedIn</w:t>
        </w:r>
      </w:hyperlink>
      <w:r w:rsidR="00AD6C55" w:rsidRPr="009324F2">
        <w:rPr>
          <w:rFonts w:asciiTheme="minorHAnsi" w:hAnsiTheme="minorHAnsi" w:cstheme="minorHAnsi"/>
          <w:sz w:val="20"/>
        </w:rPr>
        <w:t xml:space="preserve"> | </w:t>
      </w:r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>916-490-8370</w:t>
      </w:r>
      <w:r w:rsidR="0093181F" w:rsidRPr="00AD7C1C">
        <w:rPr>
          <w:rFonts w:ascii="Calibri" w:hAnsi="Calibri" w:cs="Calibri"/>
          <w:color w:val="00C0FF"/>
          <w:sz w:val="20"/>
        </w:rPr>
        <w:t xml:space="preserve"> </w:t>
      </w:r>
      <w:r w:rsidR="0093181F" w:rsidRPr="00AD7C1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noProof/>
        </w:rPr>
        <w:pict w14:anchorId="7D7EE5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65F813" w14:textId="77777777" w:rsidR="00AD6C55" w:rsidRPr="00AD7C1C" w:rsidRDefault="00AD6C55" w:rsidP="00AD6C55">
      <w:pPr>
        <w:pStyle w:val="Heading1"/>
        <w:tabs>
          <w:tab w:val="center" w:pos="1121"/>
          <w:tab w:val="center" w:pos="6997"/>
        </w:tabs>
        <w:spacing w:after="80"/>
        <w:ind w:left="540" w:right="446" w:firstLine="0"/>
        <w:rPr>
          <w:rFonts w:ascii="Calibri" w:hAnsi="Calibri" w:cs="Calibri"/>
        </w:rPr>
      </w:pPr>
      <w:r w:rsidRPr="00AD7C1C">
        <w:rPr>
          <w:rFonts w:ascii="Calibri" w:hAnsi="Calibri" w:cs="Calibri"/>
        </w:rPr>
        <w:t>EDUCATION</w:t>
      </w:r>
    </w:p>
    <w:p w14:paraId="2BEACF2A" w14:textId="1CCC2B34" w:rsidR="00AD6C55" w:rsidRPr="000D2F6D" w:rsidRDefault="00AD6C55" w:rsidP="000D2F6D">
      <w:pPr>
        <w:tabs>
          <w:tab w:val="center" w:pos="3319"/>
          <w:tab w:val="left" w:pos="10260"/>
          <w:tab w:val="left" w:pos="10440"/>
        </w:tabs>
        <w:spacing w:after="40" w:line="259" w:lineRule="auto"/>
        <w:ind w:left="810" w:right="447" w:firstLine="0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 xml:space="preserve">Master of Science Degree in Computer Science, California State University, Sacramento                           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 xml:space="preserve"> 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      </w:t>
      </w:r>
      <w:r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="000D2F6D">
        <w:rPr>
          <w:rFonts w:ascii="Calibri" w:hAnsi="Calibri" w:cs="Calibri"/>
          <w:bCs/>
          <w:sz w:val="18"/>
          <w:szCs w:val="18"/>
        </w:rPr>
        <w:t xml:space="preserve">       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Pr="000D2F6D">
        <w:rPr>
          <w:rFonts w:ascii="Calibri" w:hAnsi="Calibri" w:cs="Calibri"/>
          <w:bCs/>
          <w:sz w:val="18"/>
          <w:szCs w:val="18"/>
        </w:rPr>
        <w:t>July 2023</w:t>
      </w:r>
    </w:p>
    <w:p w14:paraId="08A5D841" w14:textId="26E18D22" w:rsidR="00AD6C55" w:rsidRDefault="00AD6C55" w:rsidP="001B0110">
      <w:pPr>
        <w:tabs>
          <w:tab w:val="center" w:pos="3466"/>
          <w:tab w:val="center" w:pos="10440"/>
        </w:tabs>
        <w:spacing w:before="10" w:after="240" w:line="259" w:lineRule="auto"/>
        <w:ind w:left="810" w:right="447" w:firstLine="0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 xml:space="preserve">Bachelor of Science Degree in Computer Science, UTU, UK, India                                                                             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="000D2F6D">
        <w:rPr>
          <w:rFonts w:ascii="Calibri" w:hAnsi="Calibri" w:cs="Calibri"/>
          <w:bCs/>
          <w:sz w:val="18"/>
          <w:szCs w:val="18"/>
        </w:rPr>
        <w:t xml:space="preserve">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>May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>2016</w:t>
      </w:r>
    </w:p>
    <w:p w14:paraId="125F71A4" w14:textId="454FA2A4" w:rsidR="002B294D" w:rsidRPr="00AD7C1C" w:rsidRDefault="002B294D" w:rsidP="002B294D">
      <w:pPr>
        <w:pStyle w:val="Heading1"/>
        <w:spacing w:after="80"/>
        <w:ind w:left="532" w:right="446" w:hanging="14"/>
        <w:rPr>
          <w:rFonts w:ascii="Calibri" w:hAnsi="Calibri" w:cs="Calibri"/>
        </w:rPr>
      </w:pPr>
      <w:r>
        <w:rPr>
          <w:rFonts w:ascii="Calibri" w:hAnsi="Calibri" w:cs="Calibri"/>
        </w:rPr>
        <w:t>COURSEWORK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2520"/>
        <w:gridCol w:w="3150"/>
      </w:tblGrid>
      <w:tr w:rsidR="00AA7CC4" w:rsidRPr="001E5CB5" w14:paraId="6532BEF6" w14:textId="77777777" w:rsidTr="00AA7CC4">
        <w:trPr>
          <w:cantSplit/>
          <w:trHeight w:hRule="exact" w:val="280"/>
          <w:jc w:val="center"/>
        </w:trPr>
        <w:tc>
          <w:tcPr>
            <w:tcW w:w="3595" w:type="dxa"/>
            <w:noWrap/>
            <w:vAlign w:val="center"/>
          </w:tcPr>
          <w:p w14:paraId="33CF88D9" w14:textId="6BC3FF5F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dvanced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C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omputer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rchitecture</w:t>
            </w:r>
          </w:p>
        </w:tc>
        <w:tc>
          <w:tcPr>
            <w:tcW w:w="2520" w:type="dxa"/>
            <w:noWrap/>
            <w:vAlign w:val="center"/>
          </w:tcPr>
          <w:p w14:paraId="3BC1BF1B" w14:textId="419C60E5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O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perating Systems</w:t>
            </w:r>
          </w:p>
        </w:tc>
        <w:tc>
          <w:tcPr>
            <w:tcW w:w="3150" w:type="dxa"/>
            <w:noWrap/>
            <w:vAlign w:val="center"/>
          </w:tcPr>
          <w:p w14:paraId="12CD3339" w14:textId="258037D9" w:rsidR="002B294D" w:rsidRPr="001E5CB5" w:rsidRDefault="00AA7CC4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Computer Software Engineering</w:t>
            </w:r>
          </w:p>
        </w:tc>
      </w:tr>
      <w:tr w:rsidR="00AA7CC4" w:rsidRPr="001E5CB5" w14:paraId="2B575F72" w14:textId="77777777" w:rsidTr="00AA7CC4">
        <w:trPr>
          <w:cantSplit/>
          <w:trHeight w:hRule="exact" w:val="280"/>
          <w:jc w:val="center"/>
        </w:trPr>
        <w:tc>
          <w:tcPr>
            <w:tcW w:w="3595" w:type="dxa"/>
            <w:noWrap/>
            <w:vAlign w:val="center"/>
          </w:tcPr>
          <w:p w14:paraId="66D4D87A" w14:textId="5FB347DD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0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dvanced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340F8"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lgorithms</w:t>
            </w:r>
            <w:r w:rsidR="00A340F8"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and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P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aradigms</w:t>
            </w:r>
          </w:p>
        </w:tc>
        <w:tc>
          <w:tcPr>
            <w:tcW w:w="2520" w:type="dxa"/>
            <w:noWrap/>
            <w:vAlign w:val="center"/>
          </w:tcPr>
          <w:p w14:paraId="0E81BCDB" w14:textId="04FDC938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oftware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S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ystems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ENGINEERING</w:t>
            </w:r>
          </w:p>
        </w:tc>
        <w:tc>
          <w:tcPr>
            <w:tcW w:w="3150" w:type="dxa"/>
            <w:noWrap/>
            <w:vAlign w:val="center"/>
          </w:tcPr>
          <w:p w14:paraId="2236CCB1" w14:textId="5928C5DD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C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omputer System Structure</w:t>
            </w:r>
          </w:p>
        </w:tc>
      </w:tr>
    </w:tbl>
    <w:p w14:paraId="690B6066" w14:textId="77777777" w:rsidR="002B294D" w:rsidRPr="000D2F6D" w:rsidRDefault="002B294D" w:rsidP="002B294D">
      <w:pPr>
        <w:tabs>
          <w:tab w:val="center" w:pos="3466"/>
          <w:tab w:val="center" w:pos="10440"/>
        </w:tabs>
        <w:spacing w:before="10" w:after="0" w:line="259" w:lineRule="auto"/>
        <w:ind w:left="0" w:right="447" w:firstLine="0"/>
        <w:rPr>
          <w:rFonts w:ascii="Calibri" w:hAnsi="Calibri" w:cs="Calibri"/>
          <w:sz w:val="18"/>
          <w:szCs w:val="18"/>
        </w:rPr>
      </w:pPr>
    </w:p>
    <w:p w14:paraId="0FD29073" w14:textId="480E8066" w:rsidR="00062FB9" w:rsidRPr="00455914" w:rsidRDefault="00883390" w:rsidP="00277984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>SKILLS</w:t>
      </w:r>
    </w:p>
    <w:p w14:paraId="5B5B36AF" w14:textId="21639262" w:rsidR="00455914" w:rsidRDefault="00455914" w:rsidP="00455914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455914">
        <w:rPr>
          <w:rFonts w:ascii="Calibri" w:hAnsi="Calibri" w:cs="Calibri"/>
          <w:sz w:val="18"/>
          <w:szCs w:val="18"/>
        </w:rPr>
        <w:t>Programming Languages: C</w:t>
      </w:r>
      <w:r w:rsidR="006B79B2">
        <w:rPr>
          <w:rFonts w:ascii="Calibri" w:hAnsi="Calibri" w:cs="Calibri"/>
          <w:sz w:val="18"/>
          <w:szCs w:val="18"/>
        </w:rPr>
        <w:t xml:space="preserve">, </w:t>
      </w:r>
      <w:r w:rsidRPr="00455914">
        <w:rPr>
          <w:rFonts w:ascii="Calibri" w:hAnsi="Calibri" w:cs="Calibri"/>
          <w:sz w:val="18"/>
          <w:szCs w:val="18"/>
        </w:rPr>
        <w:t>C++, Python</w:t>
      </w:r>
      <w:r>
        <w:rPr>
          <w:rFonts w:ascii="Calibri" w:hAnsi="Calibri" w:cs="Calibri"/>
          <w:sz w:val="18"/>
          <w:szCs w:val="18"/>
        </w:rPr>
        <w:t>.</w:t>
      </w:r>
    </w:p>
    <w:p w14:paraId="057533D1" w14:textId="7F65D689" w:rsidR="00455914" w:rsidRDefault="00455914" w:rsidP="004D4B12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455914">
        <w:rPr>
          <w:rFonts w:ascii="Calibri" w:hAnsi="Calibri" w:cs="Calibri"/>
          <w:sz w:val="18"/>
          <w:szCs w:val="18"/>
        </w:rPr>
        <w:t>Firmware Development: Firmware Versioning, Bootloaders, Memory Management, Interrupt Handling, Peripheral Drivers.</w:t>
      </w:r>
    </w:p>
    <w:p w14:paraId="106A01E5" w14:textId="62EC2615" w:rsidR="00455914" w:rsidRDefault="00455914" w:rsidP="00E239C9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455914">
        <w:rPr>
          <w:rFonts w:ascii="Calibri" w:hAnsi="Calibri" w:cs="Calibri"/>
          <w:sz w:val="18"/>
          <w:szCs w:val="18"/>
        </w:rPr>
        <w:t>Driver Development: WDK,</w:t>
      </w:r>
      <w:r w:rsidR="00B76ED0">
        <w:rPr>
          <w:rFonts w:ascii="Calibri" w:hAnsi="Calibri" w:cs="Calibri"/>
          <w:sz w:val="18"/>
          <w:szCs w:val="18"/>
        </w:rPr>
        <w:t xml:space="preserve"> WDDM,</w:t>
      </w:r>
      <w:r w:rsidRPr="00455914">
        <w:rPr>
          <w:rFonts w:ascii="Calibri" w:hAnsi="Calibri" w:cs="Calibri"/>
          <w:sz w:val="18"/>
          <w:szCs w:val="18"/>
        </w:rPr>
        <w:t xml:space="preserve"> </w:t>
      </w:r>
      <w:r w:rsidR="006B79B2" w:rsidRPr="006B79B2">
        <w:rPr>
          <w:rFonts w:ascii="Calibri" w:hAnsi="Calibri" w:cs="Calibri"/>
          <w:sz w:val="18"/>
          <w:szCs w:val="18"/>
        </w:rPr>
        <w:t>DirectX</w:t>
      </w:r>
      <w:r w:rsidR="006B79B2">
        <w:rPr>
          <w:rFonts w:ascii="Calibri" w:hAnsi="Calibri" w:cs="Calibri"/>
          <w:sz w:val="18"/>
          <w:szCs w:val="18"/>
        </w:rPr>
        <w:t>,</w:t>
      </w:r>
      <w:r w:rsidRPr="00455914">
        <w:rPr>
          <w:rFonts w:ascii="Calibri" w:hAnsi="Calibri" w:cs="Calibri"/>
          <w:sz w:val="18"/>
          <w:szCs w:val="18"/>
        </w:rPr>
        <w:t xml:space="preserve"> </w:t>
      </w:r>
      <w:r w:rsidR="008A17AB">
        <w:rPr>
          <w:rFonts w:ascii="Calibri" w:hAnsi="Calibri" w:cs="Calibri"/>
          <w:sz w:val="18"/>
          <w:szCs w:val="18"/>
        </w:rPr>
        <w:t xml:space="preserve">Git, Quickbuild, CMake, </w:t>
      </w:r>
      <w:r w:rsidRPr="00455914">
        <w:rPr>
          <w:rFonts w:ascii="Calibri" w:hAnsi="Calibri" w:cs="Calibri"/>
          <w:sz w:val="18"/>
          <w:szCs w:val="18"/>
        </w:rPr>
        <w:t>Visual Studio, Arduino, RISCV, ARM, GCC,</w:t>
      </w:r>
      <w:r w:rsidR="00B075EE">
        <w:rPr>
          <w:rFonts w:ascii="Calibri" w:hAnsi="Calibri" w:cs="Calibri"/>
          <w:sz w:val="18"/>
          <w:szCs w:val="18"/>
        </w:rPr>
        <w:t xml:space="preserve"> </w:t>
      </w:r>
      <w:r w:rsidR="00B075EE" w:rsidRPr="00B075EE">
        <w:rPr>
          <w:rFonts w:ascii="Calibri" w:hAnsi="Calibri" w:cs="Calibri"/>
          <w:sz w:val="18"/>
          <w:szCs w:val="18"/>
        </w:rPr>
        <w:t>File Systems</w:t>
      </w:r>
      <w:r w:rsidR="00B075EE">
        <w:rPr>
          <w:rFonts w:ascii="Calibri" w:hAnsi="Calibri" w:cs="Calibri"/>
          <w:sz w:val="18"/>
          <w:szCs w:val="18"/>
        </w:rPr>
        <w:t>.</w:t>
      </w:r>
    </w:p>
    <w:p w14:paraId="002E3EA9" w14:textId="101F36B4" w:rsidR="00277984" w:rsidRPr="00277984" w:rsidRDefault="00277984" w:rsidP="0065377F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277984">
        <w:rPr>
          <w:rFonts w:ascii="Calibri" w:hAnsi="Calibri" w:cs="Calibri"/>
          <w:sz w:val="18"/>
          <w:szCs w:val="18"/>
        </w:rPr>
        <w:t>Machine Learning &amp; AI: Scikit-learn, Neural Networks, Regression Models, Image Processing, Pandas, Numpy, Streamlit.</w:t>
      </w:r>
    </w:p>
    <w:p w14:paraId="6CA454BA" w14:textId="2C7F6274" w:rsidR="00455914" w:rsidRDefault="008A17AB" w:rsidP="000B325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8A17AB">
        <w:rPr>
          <w:rFonts w:ascii="Calibri" w:hAnsi="Calibri" w:cs="Calibri"/>
          <w:sz w:val="18"/>
          <w:szCs w:val="18"/>
        </w:rPr>
        <w:t>Debugging Tools: Oscilloscopes, GDB, Logic Analyzers, JTAG, Windbg, KVM GT.</w:t>
      </w:r>
    </w:p>
    <w:p w14:paraId="4B9C3DDD" w14:textId="7C436223" w:rsidR="008A17AB" w:rsidRPr="008A17AB" w:rsidRDefault="008A17AB" w:rsidP="008A17AB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455914">
        <w:rPr>
          <w:rFonts w:ascii="Calibri" w:hAnsi="Calibri" w:cs="Calibri"/>
          <w:sz w:val="18"/>
          <w:szCs w:val="18"/>
        </w:rPr>
        <w:t>Power Management: Low-power Design, Battery Management</w:t>
      </w:r>
      <w:r>
        <w:rPr>
          <w:rFonts w:ascii="Calibri" w:hAnsi="Calibri" w:cs="Calibri"/>
          <w:sz w:val="18"/>
          <w:szCs w:val="18"/>
        </w:rPr>
        <w:t>, APCI.</w:t>
      </w:r>
    </w:p>
    <w:p w14:paraId="1BEFD8C1" w14:textId="74518347" w:rsidR="00455914" w:rsidRPr="00485545" w:rsidRDefault="00455914" w:rsidP="0057637D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455914">
        <w:rPr>
          <w:rFonts w:ascii="Calibri" w:hAnsi="Calibri" w:cs="Calibri"/>
          <w:sz w:val="18"/>
          <w:szCs w:val="18"/>
        </w:rPr>
        <w:t>Embedded Protocols: I2C, SPI, UART</w:t>
      </w:r>
      <w:r w:rsidR="00B76ED0">
        <w:rPr>
          <w:rFonts w:ascii="Calibri" w:hAnsi="Calibri" w:cs="Calibri"/>
          <w:sz w:val="18"/>
          <w:szCs w:val="18"/>
        </w:rPr>
        <w:t>.</w:t>
      </w:r>
    </w:p>
    <w:p w14:paraId="342103D3" w14:textId="6A0B7CB4" w:rsidR="00F45BBA" w:rsidRPr="00AD7C1C" w:rsidRDefault="005C10B7" w:rsidP="00B33CFA">
      <w:pPr>
        <w:pStyle w:val="Heading1"/>
        <w:spacing w:after="80"/>
        <w:ind w:left="532" w:right="446" w:hanging="14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</w:rPr>
        <w:t>EXPERIENCE</w:t>
      </w:r>
    </w:p>
    <w:p w14:paraId="5E30748D" w14:textId="69A61577" w:rsidR="006F7A72" w:rsidRPr="006F7A72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7" w:line="256" w:lineRule="auto"/>
        <w:ind w:left="0" w:right="447" w:firstLine="0"/>
        <w:rPr>
          <w:rFonts w:asciiTheme="minorHAnsi" w:hAnsiTheme="minorHAnsi" w:cstheme="minorHAnsi"/>
          <w:sz w:val="19"/>
          <w:szCs w:val="19"/>
        </w:rPr>
      </w:pPr>
      <w:r w:rsidRPr="00AD7C1C">
        <w:rPr>
          <w:rFonts w:ascii="Calibri" w:eastAsia="Calibri" w:hAnsi="Calibri" w:cs="Calibri"/>
          <w:b/>
          <w:sz w:val="19"/>
          <w:szCs w:val="19"/>
        </w:rPr>
        <w:tab/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Graphics PnP Software Intern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    Intel Corporation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     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      Feb 2022 - Aug 2022 </w:t>
      </w:r>
    </w:p>
    <w:p w14:paraId="1B64EF55" w14:textId="10996EE2" w:rsidR="004F33F5" w:rsidRDefault="004F33F5" w:rsidP="0057637D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4F33F5">
        <w:rPr>
          <w:rFonts w:asciiTheme="minorHAnsi" w:hAnsiTheme="minorHAnsi" w:cstheme="minorHAnsi"/>
          <w:sz w:val="18"/>
          <w:szCs w:val="18"/>
        </w:rPr>
        <w:t xml:space="preserve">Strengthened code development skills in Visual Studio, actively contributed to ULT branches, and utilized Git for CI/CD to optimize driver </w:t>
      </w:r>
      <w:r>
        <w:rPr>
          <w:rFonts w:asciiTheme="minorHAnsi" w:hAnsiTheme="minorHAnsi" w:cstheme="minorHAnsi"/>
          <w:sz w:val="18"/>
          <w:szCs w:val="18"/>
        </w:rPr>
        <w:t>performance.</w:t>
      </w:r>
    </w:p>
    <w:p w14:paraId="240A800A" w14:textId="38FB4A7A" w:rsidR="00DC76EF" w:rsidRDefault="00DC76EF" w:rsidP="0057637D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DC76EF">
        <w:rPr>
          <w:rFonts w:asciiTheme="minorHAnsi" w:hAnsiTheme="minorHAnsi" w:cstheme="minorHAnsi"/>
          <w:sz w:val="18"/>
          <w:szCs w:val="18"/>
        </w:rPr>
        <w:t>Identified and corrected an Async flip count anomaly in firmware logging by introducing a verification step, then validated the solution using workload tests within a KVM GT test system using WinDBG.</w:t>
      </w:r>
      <w:r w:rsidRPr="00DC76E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DBF4341" w14:textId="56395BF2" w:rsidR="00E04407" w:rsidRPr="00E04407" w:rsidRDefault="00E32819" w:rsidP="00E04407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E32819">
        <w:rPr>
          <w:rFonts w:ascii="Calibri" w:hAnsi="Calibri" w:cs="Calibri"/>
          <w:bCs/>
          <w:sz w:val="18"/>
          <w:szCs w:val="18"/>
        </w:rPr>
        <w:t>Developed a tool using Intel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Theme="minorHAnsi" w:hAnsiTheme="minorHAnsi" w:cstheme="minorHAnsi"/>
          <w:sz w:val="18"/>
          <w:szCs w:val="18"/>
        </w:rPr>
        <w:t>Level Zero Sysman</w:t>
      </w:r>
      <w:r w:rsidRPr="00E32819">
        <w:rPr>
          <w:rFonts w:ascii="Calibri" w:hAnsi="Calibri" w:cs="Calibri"/>
          <w:bCs/>
          <w:sz w:val="18"/>
          <w:szCs w:val="18"/>
        </w:rPr>
        <w:t xml:space="preserve"> API that streamlined the debugging process, reducing diagnostic time by 25%. The tool allows direct extraction of Power and Performance metrics from driver builds, eliminating the need for point-specific debugger breaks.</w:t>
      </w:r>
      <w:r w:rsidR="000637DA" w:rsidRPr="000D2F6D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9E15E4F" w14:textId="724504C1" w:rsidR="006F7A72" w:rsidRPr="006F7A72" w:rsidRDefault="006F7A72" w:rsidP="0057637D">
      <w:pPr>
        <w:tabs>
          <w:tab w:val="center" w:pos="1080"/>
          <w:tab w:val="center" w:pos="4910"/>
        </w:tabs>
        <w:ind w:left="0" w:right="447" w:firstLine="0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b/>
          <w:sz w:val="19"/>
          <w:szCs w:val="19"/>
        </w:rPr>
        <w:t xml:space="preserve">            Core Graphics Software Intern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Intel Corporation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</w:t>
      </w:r>
      <w:r w:rsidRPr="006F7A72">
        <w:rPr>
          <w:rFonts w:asciiTheme="minorHAnsi" w:hAnsiTheme="minorHAnsi" w:cstheme="minorHAnsi"/>
          <w:b/>
          <w:sz w:val="19"/>
          <w:szCs w:val="19"/>
        </w:rPr>
        <w:t xml:space="preserve">  Sept 2021 - Feb 2022</w:t>
      </w:r>
      <w:r w:rsidRPr="006F7A72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19EDD8AF" w14:textId="77777777" w:rsidR="006F7A72" w:rsidRPr="000D2F6D" w:rsidRDefault="006F7A72" w:rsidP="0057637D">
      <w:pPr>
        <w:pStyle w:val="ListParagraph"/>
        <w:numPr>
          <w:ilvl w:val="1"/>
          <w:numId w:val="44"/>
        </w:numPr>
        <w:tabs>
          <w:tab w:val="center" w:pos="900"/>
        </w:tabs>
        <w:spacing w:after="124" w:line="247" w:lineRule="auto"/>
        <w:ind w:left="1080" w:right="447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>Collaborated with cross-functional teams, including hardware and firmware unit, to develop and debug graphics drivers.</w:t>
      </w:r>
    </w:p>
    <w:p w14:paraId="549E82A5" w14:textId="41BC4964" w:rsidR="006F7A72" w:rsidRPr="000D2F6D" w:rsidRDefault="006F7A72" w:rsidP="0057637D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1080" w:right="447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 xml:space="preserve">Resolved customer issues involving Timeout Detection and Recovery using WinDBG and the </w:t>
      </w:r>
      <w:r w:rsidR="000C3F4E" w:rsidRPr="000D2F6D">
        <w:rPr>
          <w:rFonts w:asciiTheme="minorHAnsi" w:hAnsiTheme="minorHAnsi" w:cstheme="minorHAnsi"/>
          <w:sz w:val="18"/>
          <w:szCs w:val="18"/>
        </w:rPr>
        <w:t xml:space="preserve">knowledge of </w:t>
      </w:r>
      <w:r w:rsidRPr="000D2F6D">
        <w:rPr>
          <w:rFonts w:asciiTheme="minorHAnsi" w:hAnsiTheme="minorHAnsi" w:cstheme="minorHAnsi"/>
          <w:sz w:val="18"/>
          <w:szCs w:val="18"/>
        </w:rPr>
        <w:t>driver code process.</w:t>
      </w:r>
    </w:p>
    <w:p w14:paraId="633B0445" w14:textId="77777777" w:rsidR="0057637D" w:rsidRDefault="0057637D" w:rsidP="0057637D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57637D">
        <w:rPr>
          <w:rFonts w:asciiTheme="minorHAnsi" w:hAnsiTheme="minorHAnsi" w:cstheme="minorHAnsi"/>
          <w:sz w:val="18"/>
          <w:szCs w:val="18"/>
        </w:rPr>
        <w:t>Gained expertise in WDDM architecture and DirectX, with a deep understanding of the graphics pipeline.</w:t>
      </w:r>
    </w:p>
    <w:p w14:paraId="03269362" w14:textId="675FD9FF" w:rsidR="006F7A72" w:rsidRPr="00132099" w:rsidRDefault="00132099" w:rsidP="0057637D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132099">
        <w:rPr>
          <w:rFonts w:asciiTheme="minorHAnsi" w:hAnsiTheme="minorHAnsi" w:cstheme="minorHAnsi"/>
          <w:sz w:val="18"/>
          <w:szCs w:val="18"/>
        </w:rPr>
        <w:t>Joined weekly "Bugscrub" meetings to evaluate driver health, assign bug responsibility based on component</w:t>
      </w:r>
      <w:r>
        <w:rPr>
          <w:rFonts w:asciiTheme="minorHAnsi" w:hAnsiTheme="minorHAnsi" w:cstheme="minorHAnsi"/>
          <w:sz w:val="18"/>
          <w:szCs w:val="18"/>
        </w:rPr>
        <w:t>,</w:t>
      </w:r>
      <w:r w:rsidRPr="00132099">
        <w:rPr>
          <w:rFonts w:asciiTheme="minorHAnsi" w:hAnsiTheme="minorHAnsi" w:cstheme="minorHAnsi"/>
          <w:sz w:val="18"/>
          <w:szCs w:val="18"/>
        </w:rPr>
        <w:t xml:space="preserve"> tracking tasks across stages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11DAB739" w14:textId="4DAC46EF" w:rsidR="00F45BBA" w:rsidRPr="002B294D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0" w:line="259" w:lineRule="auto"/>
        <w:ind w:left="540" w:right="447" w:firstLine="0"/>
        <w:jc w:val="both"/>
        <w:rPr>
          <w:rFonts w:ascii="Calibri" w:hAnsi="Calibri" w:cs="Calibri"/>
          <w:b/>
          <w:sz w:val="19"/>
          <w:szCs w:val="19"/>
        </w:rPr>
      </w:pPr>
      <w:r w:rsidRPr="002B294D">
        <w:rPr>
          <w:rFonts w:ascii="Calibri" w:hAnsi="Calibri" w:cs="Calibri"/>
          <w:b/>
          <w:sz w:val="19"/>
          <w:szCs w:val="19"/>
        </w:rPr>
        <w:t xml:space="preserve">SAP </w:t>
      </w:r>
      <w:r w:rsidR="004F2455" w:rsidRPr="002B294D">
        <w:rPr>
          <w:rFonts w:ascii="Calibri" w:hAnsi="Calibri" w:cs="Calibri"/>
          <w:b/>
          <w:sz w:val="19"/>
          <w:szCs w:val="19"/>
        </w:rPr>
        <w:t>HANA</w:t>
      </w:r>
      <w:r w:rsidRPr="002B294D">
        <w:rPr>
          <w:rFonts w:ascii="Calibri" w:hAnsi="Calibri" w:cs="Calibri"/>
          <w:b/>
          <w:sz w:val="19"/>
          <w:szCs w:val="19"/>
        </w:rPr>
        <w:t xml:space="preserve"> Consultant  </w:t>
      </w:r>
      <w:r w:rsidR="00B5644E" w:rsidRPr="002B294D">
        <w:rPr>
          <w:rFonts w:ascii="Calibri" w:hAnsi="Calibri" w:cs="Calibri"/>
          <w:b/>
          <w:sz w:val="19"/>
          <w:szCs w:val="19"/>
        </w:rPr>
        <w:t xml:space="preserve">                                               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CB2ACF" w:rsidRPr="002B294D">
        <w:rPr>
          <w:rFonts w:ascii="Calibri" w:hAnsi="Calibri" w:cs="Calibri"/>
          <w:b/>
          <w:sz w:val="19"/>
          <w:szCs w:val="19"/>
        </w:rPr>
        <w:t xml:space="preserve">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 </w:t>
      </w:r>
      <w:r w:rsidR="00CB2ACF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Pr="002B294D">
        <w:rPr>
          <w:rFonts w:ascii="Calibri" w:hAnsi="Calibri" w:cs="Calibri"/>
          <w:b/>
          <w:sz w:val="19"/>
          <w:szCs w:val="19"/>
        </w:rPr>
        <w:t>Waddaya Solution</w:t>
      </w:r>
      <w:r w:rsidR="00AD7C1C" w:rsidRPr="002B294D">
        <w:rPr>
          <w:rFonts w:ascii="Calibri" w:hAnsi="Calibri" w:cs="Calibri"/>
          <w:b/>
          <w:sz w:val="19"/>
          <w:szCs w:val="19"/>
        </w:rPr>
        <w:t>s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         </w:t>
      </w:r>
      <w:r w:rsidR="00AF5F14" w:rsidRPr="002B294D">
        <w:rPr>
          <w:rFonts w:ascii="Calibri" w:hAnsi="Calibri" w:cs="Calibri"/>
          <w:b/>
          <w:sz w:val="19"/>
          <w:szCs w:val="19"/>
        </w:rPr>
        <w:t xml:space="preserve">             </w:t>
      </w:r>
      <w:r w:rsidRPr="002B294D">
        <w:rPr>
          <w:rFonts w:ascii="Calibri" w:hAnsi="Calibri" w:cs="Calibri"/>
          <w:b/>
          <w:sz w:val="19"/>
          <w:szCs w:val="19"/>
        </w:rPr>
        <w:t xml:space="preserve">   </w:t>
      </w:r>
      <w:r w:rsidR="0070094A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    </w:t>
      </w:r>
      <w:r w:rsidR="00430490" w:rsidRPr="002B294D">
        <w:rPr>
          <w:rFonts w:ascii="Calibri" w:hAnsi="Calibri" w:cs="Calibri"/>
          <w:b/>
          <w:sz w:val="19"/>
          <w:szCs w:val="19"/>
        </w:rPr>
        <w:t xml:space="preserve">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1B0110" w:rsidRPr="002B294D">
        <w:rPr>
          <w:rFonts w:ascii="Calibri" w:hAnsi="Calibri" w:cs="Calibri"/>
          <w:b/>
          <w:sz w:val="19"/>
          <w:szCs w:val="19"/>
        </w:rPr>
        <w:t xml:space="preserve">  </w:t>
      </w:r>
      <w:r w:rsidRPr="002B294D">
        <w:rPr>
          <w:rFonts w:ascii="Calibri" w:hAnsi="Calibri" w:cs="Calibri"/>
          <w:b/>
          <w:sz w:val="19"/>
          <w:szCs w:val="19"/>
        </w:rPr>
        <w:t xml:space="preserve">May 2015 - </w:t>
      </w:r>
      <w:r w:rsidR="00E967A5" w:rsidRPr="002B294D">
        <w:rPr>
          <w:rFonts w:ascii="Calibri" w:hAnsi="Calibri" w:cs="Calibri"/>
          <w:b/>
          <w:sz w:val="19"/>
          <w:szCs w:val="19"/>
        </w:rPr>
        <w:t>Aug</w:t>
      </w:r>
      <w:r w:rsidRPr="002B294D">
        <w:rPr>
          <w:rFonts w:ascii="Calibri" w:hAnsi="Calibri" w:cs="Calibri"/>
          <w:b/>
          <w:sz w:val="19"/>
          <w:szCs w:val="19"/>
        </w:rPr>
        <w:t xml:space="preserve"> 201</w:t>
      </w:r>
      <w:r w:rsidR="00E967A5" w:rsidRPr="002B294D">
        <w:rPr>
          <w:rFonts w:ascii="Calibri" w:hAnsi="Calibri" w:cs="Calibri"/>
          <w:b/>
          <w:sz w:val="19"/>
          <w:szCs w:val="19"/>
        </w:rPr>
        <w:t>8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</w:p>
    <w:p w14:paraId="43FF36EC" w14:textId="77777777" w:rsidR="000637DA" w:rsidRPr="000D2F6D" w:rsidRDefault="000637DA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Expertly managed SAP planning, sizing, installation, upgrades, and maintenance; adept at tuning, troubleshooting, and documenting within intricate heterogeneous environments.</w:t>
      </w:r>
    </w:p>
    <w:p w14:paraId="54846AC0" w14:textId="42FCD11B" w:rsidR="006C0900" w:rsidRPr="004F33F5" w:rsidRDefault="000637DA" w:rsidP="004F33F5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Proficiently collaborated with project, process, and development teams, end-users, and SAP Worldwide support both during and post-project implementation.</w:t>
      </w:r>
    </w:p>
    <w:p w14:paraId="599FC057" w14:textId="3621B2D3" w:rsidR="006C0900" w:rsidRPr="000D2F6D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Demonstrated ability in developing and </w:t>
      </w:r>
      <w:r w:rsidR="00E94267" w:rsidRPr="000D2F6D">
        <w:rPr>
          <w:rFonts w:ascii="Calibri" w:hAnsi="Calibri" w:cs="Calibri"/>
          <w:sz w:val="18"/>
          <w:szCs w:val="18"/>
        </w:rPr>
        <w:t>supporting</w:t>
      </w:r>
      <w:r w:rsidRPr="000D2F6D">
        <w:rPr>
          <w:rFonts w:ascii="Calibri" w:hAnsi="Calibri" w:cs="Calibri"/>
          <w:sz w:val="18"/>
          <w:szCs w:val="18"/>
        </w:rPr>
        <w:t xml:space="preserve"> a large business information system</w:t>
      </w:r>
      <w:r w:rsidR="000637DA" w:rsidRPr="000D2F6D">
        <w:rPr>
          <w:rFonts w:ascii="Calibri" w:hAnsi="Calibri" w:cs="Calibri"/>
          <w:sz w:val="18"/>
          <w:szCs w:val="18"/>
        </w:rPr>
        <w:t xml:space="preserve"> with a c</w:t>
      </w:r>
      <w:r w:rsidRPr="000D2F6D">
        <w:rPr>
          <w:rFonts w:ascii="Calibri" w:hAnsi="Calibri" w:cs="Calibri"/>
          <w:sz w:val="18"/>
          <w:szCs w:val="18"/>
        </w:rPr>
        <w:t>ommit</w:t>
      </w:r>
      <w:r w:rsidR="000637DA" w:rsidRPr="000D2F6D">
        <w:rPr>
          <w:rFonts w:ascii="Calibri" w:hAnsi="Calibri" w:cs="Calibri"/>
          <w:sz w:val="18"/>
          <w:szCs w:val="18"/>
        </w:rPr>
        <w:t>ment</w:t>
      </w:r>
      <w:r w:rsidRPr="000D2F6D">
        <w:rPr>
          <w:rFonts w:ascii="Calibri" w:hAnsi="Calibri" w:cs="Calibri"/>
          <w:sz w:val="18"/>
          <w:szCs w:val="18"/>
        </w:rPr>
        <w:t xml:space="preserve"> to</w:t>
      </w:r>
      <w:r w:rsidR="000637DA" w:rsidRPr="000D2F6D">
        <w:rPr>
          <w:rFonts w:ascii="Calibri" w:hAnsi="Calibri" w:cs="Calibri"/>
          <w:sz w:val="18"/>
          <w:szCs w:val="18"/>
        </w:rPr>
        <w:t>wards</w:t>
      </w:r>
      <w:r w:rsidRPr="000D2F6D">
        <w:rPr>
          <w:rFonts w:ascii="Calibri" w:hAnsi="Calibri" w:cs="Calibri"/>
          <w:sz w:val="18"/>
          <w:szCs w:val="18"/>
        </w:rPr>
        <w:t xml:space="preserve"> Enterprise Security and Risk Management.</w:t>
      </w:r>
    </w:p>
    <w:p w14:paraId="5A202130" w14:textId="3CE7D0A5" w:rsidR="006C0900" w:rsidRPr="000D2F6D" w:rsidRDefault="006C0900" w:rsidP="0057637D">
      <w:pPr>
        <w:pStyle w:val="ListParagraph"/>
        <w:numPr>
          <w:ilvl w:val="1"/>
          <w:numId w:val="39"/>
        </w:numPr>
        <w:tabs>
          <w:tab w:val="center" w:pos="5930"/>
        </w:tabs>
        <w:spacing w:after="24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Capacity Planning/Hardware Sizing, Vendor Selections</w:t>
      </w:r>
      <w:r w:rsidR="000637DA" w:rsidRPr="000D2F6D">
        <w:rPr>
          <w:rFonts w:ascii="Calibri" w:hAnsi="Calibri" w:cs="Calibri"/>
          <w:sz w:val="18"/>
          <w:szCs w:val="18"/>
        </w:rPr>
        <w:t xml:space="preserve"> with a</w:t>
      </w:r>
      <w:r w:rsidRPr="000D2F6D">
        <w:rPr>
          <w:rFonts w:ascii="Calibri" w:hAnsi="Calibri" w:cs="Calibri"/>
          <w:sz w:val="18"/>
          <w:szCs w:val="18"/>
        </w:rPr>
        <w:t xml:space="preserve"> systematic approach to </w:t>
      </w:r>
      <w:r w:rsidR="008512E1" w:rsidRPr="000D2F6D">
        <w:rPr>
          <w:rFonts w:ascii="Calibri" w:hAnsi="Calibri" w:cs="Calibri"/>
          <w:sz w:val="18"/>
          <w:szCs w:val="18"/>
        </w:rPr>
        <w:t>conducting</w:t>
      </w:r>
      <w:r w:rsidRPr="000D2F6D">
        <w:rPr>
          <w:rFonts w:ascii="Calibri" w:hAnsi="Calibri" w:cs="Calibri"/>
          <w:sz w:val="18"/>
          <w:szCs w:val="18"/>
        </w:rPr>
        <w:t xml:space="preserve"> </w:t>
      </w:r>
      <w:r w:rsidR="000637DA" w:rsidRPr="000D2F6D">
        <w:rPr>
          <w:rFonts w:ascii="Calibri" w:hAnsi="Calibri" w:cs="Calibri"/>
          <w:sz w:val="18"/>
          <w:szCs w:val="18"/>
        </w:rPr>
        <w:t>the requirements</w:t>
      </w:r>
      <w:r w:rsidRPr="000D2F6D">
        <w:rPr>
          <w:rFonts w:ascii="Calibri" w:hAnsi="Calibri" w:cs="Calibri"/>
          <w:sz w:val="18"/>
          <w:szCs w:val="18"/>
        </w:rPr>
        <w:t>.</w:t>
      </w:r>
    </w:p>
    <w:p w14:paraId="5204CB70" w14:textId="53A425FC" w:rsidR="002B294D" w:rsidRPr="00E32819" w:rsidRDefault="00883390" w:rsidP="00F41E0E">
      <w:pPr>
        <w:pStyle w:val="Heading1"/>
        <w:spacing w:after="80"/>
        <w:ind w:left="532" w:right="446" w:hanging="14"/>
        <w:jc w:val="both"/>
        <w:rPr>
          <w:rFonts w:ascii="Calibri" w:hAnsi="Calibri" w:cs="Calibri"/>
        </w:rPr>
      </w:pPr>
      <w:r w:rsidRPr="00AD7C1C">
        <w:rPr>
          <w:rFonts w:ascii="Calibri" w:hAnsi="Calibri" w:cs="Calibri"/>
        </w:rPr>
        <w:t>PROJECTS</w:t>
      </w:r>
    </w:p>
    <w:p w14:paraId="248D688A" w14:textId="1BA26233" w:rsidR="008512E1" w:rsidRPr="008512E1" w:rsidRDefault="00485545" w:rsidP="00F41E0E">
      <w:pPr>
        <w:pStyle w:val="ListParagraph"/>
        <w:numPr>
          <w:ilvl w:val="0"/>
          <w:numId w:val="30"/>
        </w:numPr>
        <w:tabs>
          <w:tab w:val="left" w:pos="10080"/>
          <w:tab w:val="left" w:pos="10620"/>
        </w:tabs>
        <w:spacing w:after="0" w:line="247" w:lineRule="auto"/>
        <w:ind w:left="900" w:right="447" w:hanging="18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Smart </w:t>
      </w:r>
      <w:r w:rsidR="008512E1" w:rsidRPr="000D2F6D">
        <w:rPr>
          <w:rFonts w:ascii="Calibri" w:hAnsi="Calibri" w:cs="Calibri"/>
          <w:b/>
          <w:bCs/>
          <w:sz w:val="18"/>
          <w:szCs w:val="18"/>
        </w:rPr>
        <w:t xml:space="preserve">E-Signature Management System for CalPERS: </w:t>
      </w:r>
      <w:r w:rsidR="008512E1" w:rsidRPr="00901047">
        <w:rPr>
          <w:rFonts w:ascii="Calibri" w:hAnsi="Calibri" w:cs="Calibri"/>
          <w:sz w:val="18"/>
          <w:szCs w:val="18"/>
        </w:rPr>
        <w:t xml:space="preserve">Architected a sophisticated E-Signature portal leveraging Python. Initially, converted handcrafted signatures to grayscale, transformed them into binary matrices, and subsequently utilized Canny </w:t>
      </w:r>
      <w:r w:rsidR="008512E1">
        <w:rPr>
          <w:rFonts w:ascii="Calibri" w:hAnsi="Calibri" w:cs="Calibri"/>
          <w:sz w:val="18"/>
          <w:szCs w:val="18"/>
        </w:rPr>
        <w:t>E</w:t>
      </w:r>
      <w:r w:rsidR="008512E1" w:rsidRPr="00901047">
        <w:rPr>
          <w:rFonts w:ascii="Calibri" w:hAnsi="Calibri" w:cs="Calibri"/>
          <w:sz w:val="18"/>
          <w:szCs w:val="18"/>
        </w:rPr>
        <w:t xml:space="preserve">dge </w:t>
      </w:r>
      <w:r w:rsidR="008512E1">
        <w:rPr>
          <w:rFonts w:ascii="Calibri" w:hAnsi="Calibri" w:cs="Calibri"/>
          <w:sz w:val="18"/>
          <w:szCs w:val="18"/>
        </w:rPr>
        <w:t>D</w:t>
      </w:r>
      <w:r w:rsidR="008512E1" w:rsidRPr="00901047">
        <w:rPr>
          <w:rFonts w:ascii="Calibri" w:hAnsi="Calibri" w:cs="Calibri"/>
          <w:sz w:val="18"/>
          <w:szCs w:val="18"/>
        </w:rPr>
        <w:t>etection to eliminate noise. Efficiently stored the processed signatures in an SQL database, enabling smooth PDF document signing.</w:t>
      </w:r>
    </w:p>
    <w:p w14:paraId="188AEC06" w14:textId="27D249B8" w:rsidR="008512E1" w:rsidRPr="008512E1" w:rsidRDefault="008512E1" w:rsidP="00F41E0E">
      <w:pPr>
        <w:pStyle w:val="ListParagraph"/>
        <w:tabs>
          <w:tab w:val="left" w:pos="10080"/>
          <w:tab w:val="left" w:pos="10620"/>
        </w:tabs>
        <w:spacing w:after="0" w:line="247" w:lineRule="auto"/>
        <w:ind w:left="900" w:right="447" w:firstLine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Features: </w:t>
      </w:r>
      <w:r w:rsidRPr="008512E1">
        <w:rPr>
          <w:rFonts w:ascii="Calibri" w:hAnsi="Calibri" w:cs="Calibri"/>
          <w:i/>
          <w:iCs/>
          <w:sz w:val="18"/>
          <w:szCs w:val="18"/>
        </w:rPr>
        <w:t>Bulk Signing, Multi-Factor Authentication, Document Version Control, Secure Signature Storage.</w:t>
      </w:r>
    </w:p>
    <w:p w14:paraId="2A92282B" w14:textId="77777777" w:rsidR="00485545" w:rsidRDefault="00485545" w:rsidP="00F41E0E">
      <w:pPr>
        <w:pStyle w:val="ListParagraph"/>
        <w:numPr>
          <w:ilvl w:val="0"/>
          <w:numId w:val="30"/>
        </w:numPr>
        <w:tabs>
          <w:tab w:val="left" w:pos="10080"/>
        </w:tabs>
        <w:spacing w:before="80" w:after="240" w:line="240" w:lineRule="exact"/>
        <w:ind w:left="900" w:right="447" w:hanging="180"/>
        <w:jc w:val="both"/>
        <w:rPr>
          <w:rFonts w:ascii="Calibri" w:hAnsi="Calibri" w:cs="Calibri"/>
          <w:bCs/>
          <w:sz w:val="18"/>
          <w:szCs w:val="18"/>
        </w:rPr>
      </w:pPr>
      <w:r w:rsidRPr="00485545">
        <w:rPr>
          <w:rFonts w:ascii="Calibri" w:hAnsi="Calibri" w:cs="Calibri"/>
          <w:b/>
          <w:sz w:val="18"/>
          <w:szCs w:val="18"/>
        </w:rPr>
        <w:t>Smart Face and Color Detection Mobile Robot</w:t>
      </w:r>
      <w:r w:rsidRPr="00485545">
        <w:rPr>
          <w:rFonts w:ascii="Calibri" w:hAnsi="Calibri" w:cs="Calibri"/>
          <w:bCs/>
          <w:sz w:val="18"/>
          <w:szCs w:val="18"/>
        </w:rPr>
        <w:t xml:space="preserve"> (ATmega-328p/Arduino &amp; OpenCV): Designed an autonomous mobile robot equipped with the capability to recognize faces and imitate gestures based on color bands on the user's hand. Utilized the Viola-Jones algorithm for face detection and a tailored color recognition algorithm to translate gestures into the robot's movements.</w:t>
      </w:r>
    </w:p>
    <w:p w14:paraId="705C3A97" w14:textId="1DC85C85" w:rsidR="00485545" w:rsidRPr="00485545" w:rsidRDefault="00485545" w:rsidP="00F41E0E">
      <w:pPr>
        <w:pStyle w:val="ListParagraph"/>
        <w:tabs>
          <w:tab w:val="left" w:pos="10080"/>
        </w:tabs>
        <w:spacing w:before="80" w:after="240" w:line="240" w:lineRule="exact"/>
        <w:ind w:left="900" w:right="447" w:firstLine="0"/>
        <w:jc w:val="both"/>
        <w:rPr>
          <w:rFonts w:ascii="Calibri" w:hAnsi="Calibri" w:cs="Calibri"/>
          <w:bCs/>
          <w:sz w:val="18"/>
          <w:szCs w:val="18"/>
        </w:rPr>
      </w:pPr>
      <w:r w:rsidRPr="00485545">
        <w:rPr>
          <w:rFonts w:ascii="Calibri" w:hAnsi="Calibri" w:cs="Calibri"/>
          <w:b/>
          <w:sz w:val="18"/>
          <w:szCs w:val="18"/>
        </w:rPr>
        <w:t>Features:</w:t>
      </w:r>
      <w:r w:rsidRPr="00485545">
        <w:rPr>
          <w:rFonts w:ascii="Calibri" w:hAnsi="Calibri" w:cs="Calibri"/>
          <w:bCs/>
          <w:sz w:val="18"/>
          <w:szCs w:val="18"/>
        </w:rPr>
        <w:t xml:space="preserve"> </w:t>
      </w:r>
      <w:r w:rsidRPr="0075724C">
        <w:rPr>
          <w:rFonts w:ascii="Calibri" w:hAnsi="Calibri" w:cs="Calibri"/>
          <w:bCs/>
          <w:i/>
          <w:iCs/>
          <w:sz w:val="18"/>
          <w:szCs w:val="18"/>
        </w:rPr>
        <w:t>Face Recognition, Gesture-Based Movement Control, Integration with Wheeled Mobile Robot Movement Interpretation</w:t>
      </w:r>
      <w:r w:rsidRPr="00485545">
        <w:rPr>
          <w:rFonts w:ascii="Calibri" w:hAnsi="Calibri" w:cs="Calibri"/>
          <w:bCs/>
          <w:sz w:val="18"/>
          <w:szCs w:val="18"/>
        </w:rPr>
        <w:t>.</w:t>
      </w:r>
    </w:p>
    <w:p w14:paraId="18088528" w14:textId="77777777" w:rsidR="00DC76EF" w:rsidRDefault="00485545" w:rsidP="00F41E0E">
      <w:pPr>
        <w:pStyle w:val="ListParagraph"/>
        <w:numPr>
          <w:ilvl w:val="0"/>
          <w:numId w:val="30"/>
        </w:numPr>
        <w:tabs>
          <w:tab w:val="left" w:pos="720"/>
          <w:tab w:val="left" w:pos="10080"/>
        </w:tabs>
        <w:spacing w:before="80" w:after="240" w:line="240" w:lineRule="exact"/>
        <w:ind w:left="900" w:right="447" w:hanging="180"/>
        <w:jc w:val="both"/>
        <w:rPr>
          <w:rFonts w:ascii="Calibri" w:hAnsi="Calibri" w:cs="Calibri"/>
          <w:bCs/>
          <w:sz w:val="18"/>
          <w:szCs w:val="18"/>
        </w:rPr>
      </w:pPr>
      <w:r w:rsidRPr="00E32819">
        <w:rPr>
          <w:rFonts w:ascii="Calibri" w:hAnsi="Calibri" w:cs="Calibri"/>
          <w:b/>
          <w:sz w:val="18"/>
          <w:szCs w:val="18"/>
        </w:rPr>
        <w:t>AI-Powered Health Monitoring Dashboard for Canines</w:t>
      </w:r>
      <w:r w:rsidRPr="00485545">
        <w:rPr>
          <w:rFonts w:ascii="Calibri" w:hAnsi="Calibri" w:cs="Calibri"/>
          <w:bCs/>
          <w:sz w:val="18"/>
          <w:szCs w:val="18"/>
        </w:rPr>
        <w:t>:</w:t>
      </w:r>
      <w:r w:rsidRPr="00485545">
        <w:rPr>
          <w:rFonts w:ascii="Calibri" w:hAnsi="Calibri" w:cs="Calibri"/>
          <w:b/>
          <w:sz w:val="18"/>
          <w:szCs w:val="18"/>
        </w:rPr>
        <w:t xml:space="preserve"> </w:t>
      </w:r>
      <w:r w:rsidRPr="00485545">
        <w:rPr>
          <w:rFonts w:ascii="Calibri" w:hAnsi="Calibri" w:cs="Calibri"/>
          <w:bCs/>
          <w:sz w:val="18"/>
          <w:szCs w:val="18"/>
        </w:rPr>
        <w:t>Designed and</w:t>
      </w:r>
      <w:r w:rsidRPr="00485545">
        <w:rPr>
          <w:rFonts w:ascii="Calibri" w:hAnsi="Calibri" w:cs="Calibri"/>
          <w:b/>
          <w:sz w:val="18"/>
          <w:szCs w:val="18"/>
        </w:rPr>
        <w:t xml:space="preserve"> </w:t>
      </w:r>
      <w:r w:rsidRPr="00485545">
        <w:rPr>
          <w:rFonts w:ascii="Calibri" w:hAnsi="Calibri" w:cs="Calibri"/>
          <w:bCs/>
          <w:sz w:val="18"/>
          <w:szCs w:val="18"/>
        </w:rPr>
        <w:t>Crafted a dashboard using Streamlit and Scikit-learn in Python that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Pr="00485545">
        <w:rPr>
          <w:rFonts w:ascii="Calibri" w:hAnsi="Calibri" w:cs="Calibri"/>
          <w:bCs/>
          <w:sz w:val="18"/>
          <w:szCs w:val="18"/>
        </w:rPr>
        <w:t xml:space="preserve">classifies the current condition of canines suffering from Congenital Heart Failure using Random Forrest Classifier with </w:t>
      </w:r>
      <w:r w:rsidRPr="00485545">
        <w:rPr>
          <w:rFonts w:ascii="Calibri" w:hAnsi="Calibri" w:cs="Calibri"/>
          <w:b/>
          <w:sz w:val="18"/>
          <w:szCs w:val="18"/>
        </w:rPr>
        <w:t>98% success.</w:t>
      </w:r>
      <w:r w:rsidRPr="00485545">
        <w:rPr>
          <w:rFonts w:ascii="Calibri" w:hAnsi="Calibri" w:cs="Calibri"/>
          <w:bCs/>
          <w:sz w:val="18"/>
          <w:szCs w:val="18"/>
        </w:rPr>
        <w:t xml:space="preserve"> </w:t>
      </w:r>
    </w:p>
    <w:p w14:paraId="1CA66412" w14:textId="08BF0D26" w:rsidR="00DC76EF" w:rsidRPr="00DC76EF" w:rsidRDefault="00DC76EF" w:rsidP="00F41E0E">
      <w:pPr>
        <w:pStyle w:val="ListParagraph"/>
        <w:tabs>
          <w:tab w:val="left" w:pos="720"/>
          <w:tab w:val="left" w:pos="10080"/>
        </w:tabs>
        <w:spacing w:before="80" w:after="240" w:line="240" w:lineRule="exact"/>
        <w:ind w:left="900" w:right="447" w:firstLine="0"/>
        <w:jc w:val="both"/>
        <w:rPr>
          <w:rFonts w:ascii="Calibri" w:hAnsi="Calibri" w:cs="Calibri"/>
          <w:bCs/>
          <w:sz w:val="18"/>
          <w:szCs w:val="18"/>
        </w:rPr>
      </w:pPr>
      <w:r w:rsidRPr="00485545">
        <w:rPr>
          <w:rFonts w:ascii="Calibri" w:hAnsi="Calibri" w:cs="Calibri"/>
          <w:b/>
          <w:sz w:val="18"/>
          <w:szCs w:val="18"/>
        </w:rPr>
        <w:t>Features</w:t>
      </w:r>
      <w:r w:rsidRPr="00485545">
        <w:rPr>
          <w:rFonts w:ascii="Calibri" w:hAnsi="Calibri" w:cs="Calibri"/>
          <w:bCs/>
          <w:i/>
          <w:iCs/>
          <w:sz w:val="18"/>
          <w:szCs w:val="18"/>
        </w:rPr>
        <w:t>: Patient Profile Overview, Treatment Progress Matrix, Symptoms Logger, Health Risk Assessment, Medical Report Generator</w:t>
      </w:r>
      <w:r w:rsidRPr="00485545">
        <w:rPr>
          <w:rFonts w:ascii="Calibri" w:hAnsi="Calibri" w:cs="Calibri"/>
          <w:bCs/>
          <w:sz w:val="18"/>
          <w:szCs w:val="18"/>
        </w:rPr>
        <w:t>.</w:t>
      </w:r>
    </w:p>
    <w:p w14:paraId="62FE7467" w14:textId="2D9132FA" w:rsidR="00485545" w:rsidRPr="00DC76EF" w:rsidRDefault="00DC76EF" w:rsidP="00F41E0E">
      <w:pPr>
        <w:pStyle w:val="ListParagraph"/>
        <w:numPr>
          <w:ilvl w:val="0"/>
          <w:numId w:val="30"/>
        </w:numPr>
        <w:tabs>
          <w:tab w:val="left" w:pos="720"/>
          <w:tab w:val="left" w:pos="10080"/>
        </w:tabs>
        <w:spacing w:before="80" w:after="240" w:line="240" w:lineRule="exact"/>
        <w:ind w:left="900" w:right="447" w:hanging="180"/>
        <w:jc w:val="both"/>
        <w:rPr>
          <w:rFonts w:ascii="Calibri" w:hAnsi="Calibri" w:cs="Calibri"/>
          <w:bCs/>
          <w:sz w:val="18"/>
          <w:szCs w:val="18"/>
        </w:rPr>
      </w:pPr>
      <w:r w:rsidRPr="0021545A">
        <w:rPr>
          <w:rFonts w:ascii="Calibri" w:hAnsi="Calibri" w:cs="Calibri"/>
          <w:b/>
          <w:sz w:val="18"/>
          <w:szCs w:val="18"/>
        </w:rPr>
        <w:t>Gesture-Imitating Mobile Robot with Face and Color Recognitio</w:t>
      </w:r>
      <w:r w:rsidRPr="0021545A">
        <w:rPr>
          <w:rFonts w:ascii="Calibri" w:hAnsi="Calibri" w:cs="Calibri"/>
          <w:b/>
          <w:sz w:val="18"/>
          <w:szCs w:val="18"/>
        </w:rPr>
        <w:t xml:space="preserve">n: </w:t>
      </w:r>
      <w:r w:rsidR="00F41E0E" w:rsidRPr="00F41E0E">
        <w:rPr>
          <w:rFonts w:ascii="Calibri" w:hAnsi="Calibri" w:cs="Calibri"/>
          <w:bCs/>
          <w:sz w:val="18"/>
          <w:szCs w:val="18"/>
        </w:rPr>
        <w:t>Engineered a custom circuit for ATmega-328PU and integrated the Arduino bootloader; programmed using Arduino for computer-based face detection via Viola-Jones algorithm, interpreting color band gestures from the user's hand to convert into servo motor commands, achieving fluid robot motion without an external console.</w:t>
      </w:r>
    </w:p>
    <w:sectPr w:rsidR="00485545" w:rsidRPr="00DC76EF" w:rsidSect="00CB2ACF">
      <w:pgSz w:w="12240" w:h="15840"/>
      <w:pgMar w:top="576" w:right="446" w:bottom="806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EFC"/>
    <w:multiLevelType w:val="hybridMultilevel"/>
    <w:tmpl w:val="D494DD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7C3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0024"/>
    <w:multiLevelType w:val="hybridMultilevel"/>
    <w:tmpl w:val="98764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3D2"/>
    <w:multiLevelType w:val="hybridMultilevel"/>
    <w:tmpl w:val="B8FE6346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4" w15:restartNumberingAfterBreak="0">
    <w:nsid w:val="0AE10D91"/>
    <w:multiLevelType w:val="multilevel"/>
    <w:tmpl w:val="348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01D28"/>
    <w:multiLevelType w:val="multilevel"/>
    <w:tmpl w:val="818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007DB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2C87"/>
    <w:multiLevelType w:val="hybridMultilevel"/>
    <w:tmpl w:val="C59EB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405D8"/>
    <w:multiLevelType w:val="multilevel"/>
    <w:tmpl w:val="66346F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C7A1E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9165E"/>
    <w:multiLevelType w:val="multilevel"/>
    <w:tmpl w:val="7CE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60604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1584B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5347B"/>
    <w:multiLevelType w:val="hybridMultilevel"/>
    <w:tmpl w:val="6B38E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93128"/>
    <w:multiLevelType w:val="hybridMultilevel"/>
    <w:tmpl w:val="FFBEC1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14F6C"/>
    <w:multiLevelType w:val="hybridMultilevel"/>
    <w:tmpl w:val="4FF4C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D2FF5"/>
    <w:multiLevelType w:val="hybridMultilevel"/>
    <w:tmpl w:val="99B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CB82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3F82"/>
    <w:multiLevelType w:val="multilevel"/>
    <w:tmpl w:val="2C2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95EA7"/>
    <w:multiLevelType w:val="hybridMultilevel"/>
    <w:tmpl w:val="E21CF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70DCD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F59A9"/>
    <w:multiLevelType w:val="multilevel"/>
    <w:tmpl w:val="E47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C5A5F"/>
    <w:multiLevelType w:val="multilevel"/>
    <w:tmpl w:val="951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E445DA"/>
    <w:multiLevelType w:val="multilevel"/>
    <w:tmpl w:val="A6C8E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14D3CE9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112CE"/>
    <w:multiLevelType w:val="multilevel"/>
    <w:tmpl w:val="1A9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76D4E"/>
    <w:multiLevelType w:val="multilevel"/>
    <w:tmpl w:val="2EA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7066AC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66717"/>
    <w:multiLevelType w:val="hybridMultilevel"/>
    <w:tmpl w:val="447CC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07D69D5"/>
    <w:multiLevelType w:val="hybridMultilevel"/>
    <w:tmpl w:val="6C86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64B14"/>
    <w:multiLevelType w:val="hybridMultilevel"/>
    <w:tmpl w:val="6E3A3846"/>
    <w:lvl w:ilvl="0" w:tplc="79540AF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BA0317A"/>
    <w:multiLevelType w:val="hybridMultilevel"/>
    <w:tmpl w:val="F9F6E4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14393"/>
    <w:multiLevelType w:val="multilevel"/>
    <w:tmpl w:val="204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D76DD"/>
    <w:multiLevelType w:val="hybridMultilevel"/>
    <w:tmpl w:val="78B409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D7345"/>
    <w:multiLevelType w:val="hybridMultilevel"/>
    <w:tmpl w:val="B8D8A9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92A6C"/>
    <w:multiLevelType w:val="multilevel"/>
    <w:tmpl w:val="344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D72BF"/>
    <w:multiLevelType w:val="multilevel"/>
    <w:tmpl w:val="A1640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A013D82"/>
    <w:multiLevelType w:val="multilevel"/>
    <w:tmpl w:val="D66C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82C40"/>
    <w:multiLevelType w:val="multilevel"/>
    <w:tmpl w:val="9292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A5D27"/>
    <w:multiLevelType w:val="hybridMultilevel"/>
    <w:tmpl w:val="F3BE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840791">
    <w:abstractNumId w:val="26"/>
  </w:num>
  <w:num w:numId="2" w16cid:durableId="471294053">
    <w:abstractNumId w:val="21"/>
  </w:num>
  <w:num w:numId="3" w16cid:durableId="2130318438">
    <w:abstractNumId w:val="38"/>
  </w:num>
  <w:num w:numId="4" w16cid:durableId="1963687034">
    <w:abstractNumId w:val="4"/>
  </w:num>
  <w:num w:numId="5" w16cid:durableId="230389855">
    <w:abstractNumId w:val="16"/>
  </w:num>
  <w:num w:numId="6" w16cid:durableId="251747937">
    <w:abstractNumId w:val="3"/>
  </w:num>
  <w:num w:numId="7" w16cid:durableId="180247611">
    <w:abstractNumId w:val="2"/>
  </w:num>
  <w:num w:numId="8" w16cid:durableId="2024014602">
    <w:abstractNumId w:val="18"/>
  </w:num>
  <w:num w:numId="9" w16cid:durableId="1520849412">
    <w:abstractNumId w:val="33"/>
  </w:num>
  <w:num w:numId="10" w16cid:durableId="533424245">
    <w:abstractNumId w:val="15"/>
  </w:num>
  <w:num w:numId="11" w16cid:durableId="2045472971">
    <w:abstractNumId w:val="0"/>
  </w:num>
  <w:num w:numId="12" w16cid:durableId="68424834">
    <w:abstractNumId w:val="32"/>
  </w:num>
  <w:num w:numId="13" w16cid:durableId="2064206667">
    <w:abstractNumId w:val="11"/>
  </w:num>
  <w:num w:numId="14" w16cid:durableId="1092508286">
    <w:abstractNumId w:val="10"/>
  </w:num>
  <w:num w:numId="15" w16cid:durableId="1399550223">
    <w:abstractNumId w:val="36"/>
  </w:num>
  <w:num w:numId="16" w16cid:durableId="1339650658">
    <w:abstractNumId w:val="29"/>
  </w:num>
  <w:num w:numId="17" w16cid:durableId="1445812104">
    <w:abstractNumId w:val="17"/>
  </w:num>
  <w:num w:numId="18" w16cid:durableId="2065983102">
    <w:abstractNumId w:val="12"/>
  </w:num>
  <w:num w:numId="19" w16cid:durableId="970592971">
    <w:abstractNumId w:val="1"/>
  </w:num>
  <w:num w:numId="20" w16cid:durableId="1383872454">
    <w:abstractNumId w:val="35"/>
  </w:num>
  <w:num w:numId="21" w16cid:durableId="409010874">
    <w:abstractNumId w:val="6"/>
  </w:num>
  <w:num w:numId="22" w16cid:durableId="1955283059">
    <w:abstractNumId w:val="27"/>
  </w:num>
  <w:num w:numId="23" w16cid:durableId="1986425540">
    <w:abstractNumId w:val="5"/>
  </w:num>
  <w:num w:numId="24" w16cid:durableId="1177160439">
    <w:abstractNumId w:val="24"/>
  </w:num>
  <w:num w:numId="25" w16cid:durableId="1578663587">
    <w:abstractNumId w:val="20"/>
  </w:num>
  <w:num w:numId="26" w16cid:durableId="2105224145">
    <w:abstractNumId w:val="9"/>
  </w:num>
  <w:num w:numId="27" w16cid:durableId="21446552">
    <w:abstractNumId w:val="37"/>
  </w:num>
  <w:num w:numId="28" w16cid:durableId="888759946">
    <w:abstractNumId w:val="25"/>
  </w:num>
  <w:num w:numId="29" w16cid:durableId="1753234530">
    <w:abstractNumId w:val="19"/>
  </w:num>
  <w:num w:numId="30" w16cid:durableId="1721440074">
    <w:abstractNumId w:val="8"/>
  </w:num>
  <w:num w:numId="31" w16cid:durableId="1996909911">
    <w:abstractNumId w:val="7"/>
  </w:num>
  <w:num w:numId="32" w16cid:durableId="352650576">
    <w:abstractNumId w:val="39"/>
  </w:num>
  <w:num w:numId="33" w16cid:durableId="1961569545">
    <w:abstractNumId w:val="34"/>
  </w:num>
  <w:num w:numId="34" w16cid:durableId="81995172">
    <w:abstractNumId w:val="13"/>
  </w:num>
  <w:num w:numId="35" w16cid:durableId="155727283">
    <w:abstractNumId w:val="22"/>
  </w:num>
  <w:num w:numId="36" w16cid:durableId="1684865970">
    <w:abstractNumId w:val="28"/>
  </w:num>
  <w:num w:numId="37" w16cid:durableId="473908122">
    <w:abstractNumId w:val="30"/>
  </w:num>
  <w:num w:numId="38" w16cid:durableId="714694388">
    <w:abstractNumId w:val="23"/>
  </w:num>
  <w:num w:numId="39" w16cid:durableId="1885406949">
    <w:abstractNumId w:val="7"/>
  </w:num>
  <w:num w:numId="40" w16cid:durableId="99760929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55514456">
    <w:abstractNumId w:val="28"/>
  </w:num>
  <w:num w:numId="42" w16cid:durableId="514416410">
    <w:abstractNumId w:val="16"/>
  </w:num>
  <w:num w:numId="43" w16cid:durableId="1281575032">
    <w:abstractNumId w:val="2"/>
  </w:num>
  <w:num w:numId="44" w16cid:durableId="218396182">
    <w:abstractNumId w:val="14"/>
  </w:num>
  <w:num w:numId="45" w16cid:durableId="12796822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BA"/>
    <w:rsid w:val="000005F4"/>
    <w:rsid w:val="00044AC8"/>
    <w:rsid w:val="00051033"/>
    <w:rsid w:val="00062FB9"/>
    <w:rsid w:val="000637DA"/>
    <w:rsid w:val="00063EA1"/>
    <w:rsid w:val="00067E14"/>
    <w:rsid w:val="0007409C"/>
    <w:rsid w:val="00093159"/>
    <w:rsid w:val="000B6064"/>
    <w:rsid w:val="000C3F4E"/>
    <w:rsid w:val="000D2F6D"/>
    <w:rsid w:val="000E6676"/>
    <w:rsid w:val="000F187A"/>
    <w:rsid w:val="00131629"/>
    <w:rsid w:val="00132099"/>
    <w:rsid w:val="00150D50"/>
    <w:rsid w:val="00165DA3"/>
    <w:rsid w:val="001713E9"/>
    <w:rsid w:val="001B0110"/>
    <w:rsid w:val="001E5CB5"/>
    <w:rsid w:val="0021545A"/>
    <w:rsid w:val="002757A4"/>
    <w:rsid w:val="00277984"/>
    <w:rsid w:val="002B294D"/>
    <w:rsid w:val="002F2AFA"/>
    <w:rsid w:val="00315FD6"/>
    <w:rsid w:val="00325154"/>
    <w:rsid w:val="0033313E"/>
    <w:rsid w:val="003353E5"/>
    <w:rsid w:val="00360018"/>
    <w:rsid w:val="00360329"/>
    <w:rsid w:val="00361182"/>
    <w:rsid w:val="003B70CF"/>
    <w:rsid w:val="003E2D32"/>
    <w:rsid w:val="00412FD2"/>
    <w:rsid w:val="0041523F"/>
    <w:rsid w:val="00430490"/>
    <w:rsid w:val="00450141"/>
    <w:rsid w:val="00455914"/>
    <w:rsid w:val="00457BA1"/>
    <w:rsid w:val="00471E3E"/>
    <w:rsid w:val="00483AD9"/>
    <w:rsid w:val="00485545"/>
    <w:rsid w:val="004A7E3A"/>
    <w:rsid w:val="004D0D9D"/>
    <w:rsid w:val="004F2455"/>
    <w:rsid w:val="004F33F5"/>
    <w:rsid w:val="00545AA2"/>
    <w:rsid w:val="0057637D"/>
    <w:rsid w:val="00584D13"/>
    <w:rsid w:val="005877FB"/>
    <w:rsid w:val="00591683"/>
    <w:rsid w:val="005A0DD3"/>
    <w:rsid w:val="005C10B7"/>
    <w:rsid w:val="006113AA"/>
    <w:rsid w:val="00642F6F"/>
    <w:rsid w:val="00652EE6"/>
    <w:rsid w:val="00657266"/>
    <w:rsid w:val="00666620"/>
    <w:rsid w:val="006B79B2"/>
    <w:rsid w:val="006C0900"/>
    <w:rsid w:val="006C747F"/>
    <w:rsid w:val="006F7A72"/>
    <w:rsid w:val="0070094A"/>
    <w:rsid w:val="007158C1"/>
    <w:rsid w:val="00737616"/>
    <w:rsid w:val="0074051E"/>
    <w:rsid w:val="0075724C"/>
    <w:rsid w:val="007820CA"/>
    <w:rsid w:val="0078558C"/>
    <w:rsid w:val="00786B67"/>
    <w:rsid w:val="007C30F4"/>
    <w:rsid w:val="007F3721"/>
    <w:rsid w:val="00822517"/>
    <w:rsid w:val="008512E1"/>
    <w:rsid w:val="00864BC2"/>
    <w:rsid w:val="00883390"/>
    <w:rsid w:val="008A17AB"/>
    <w:rsid w:val="008C58D4"/>
    <w:rsid w:val="008D27FC"/>
    <w:rsid w:val="008D2AD5"/>
    <w:rsid w:val="00901047"/>
    <w:rsid w:val="0092795A"/>
    <w:rsid w:val="0093181F"/>
    <w:rsid w:val="009324F2"/>
    <w:rsid w:val="00951CA9"/>
    <w:rsid w:val="009525EF"/>
    <w:rsid w:val="0097417E"/>
    <w:rsid w:val="009D2902"/>
    <w:rsid w:val="009E2AC9"/>
    <w:rsid w:val="009F3A94"/>
    <w:rsid w:val="00A23B04"/>
    <w:rsid w:val="00A340F8"/>
    <w:rsid w:val="00A5208A"/>
    <w:rsid w:val="00A705C0"/>
    <w:rsid w:val="00A948DE"/>
    <w:rsid w:val="00AA7CC4"/>
    <w:rsid w:val="00AB7ADF"/>
    <w:rsid w:val="00AD6C55"/>
    <w:rsid w:val="00AD7C1C"/>
    <w:rsid w:val="00AE3076"/>
    <w:rsid w:val="00AE3D04"/>
    <w:rsid w:val="00AE588B"/>
    <w:rsid w:val="00AF5F14"/>
    <w:rsid w:val="00AF6515"/>
    <w:rsid w:val="00B075EE"/>
    <w:rsid w:val="00B10BEC"/>
    <w:rsid w:val="00B33CFA"/>
    <w:rsid w:val="00B413F2"/>
    <w:rsid w:val="00B417D8"/>
    <w:rsid w:val="00B5644E"/>
    <w:rsid w:val="00B713CA"/>
    <w:rsid w:val="00B76ED0"/>
    <w:rsid w:val="00BB35A9"/>
    <w:rsid w:val="00BD2539"/>
    <w:rsid w:val="00BE55BD"/>
    <w:rsid w:val="00C015C0"/>
    <w:rsid w:val="00C326E5"/>
    <w:rsid w:val="00CB2ACF"/>
    <w:rsid w:val="00CF02B8"/>
    <w:rsid w:val="00D22913"/>
    <w:rsid w:val="00D24E58"/>
    <w:rsid w:val="00D54EE9"/>
    <w:rsid w:val="00D6411B"/>
    <w:rsid w:val="00DC76EF"/>
    <w:rsid w:val="00E04407"/>
    <w:rsid w:val="00E04720"/>
    <w:rsid w:val="00E26567"/>
    <w:rsid w:val="00E32819"/>
    <w:rsid w:val="00E62868"/>
    <w:rsid w:val="00E94267"/>
    <w:rsid w:val="00E967A5"/>
    <w:rsid w:val="00EC0219"/>
    <w:rsid w:val="00EE451B"/>
    <w:rsid w:val="00F41E0E"/>
    <w:rsid w:val="00F459E6"/>
    <w:rsid w:val="00F45BBA"/>
    <w:rsid w:val="00F8247F"/>
    <w:rsid w:val="00FB7A44"/>
    <w:rsid w:val="00FD0DAC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DCF"/>
  <w15:docId w15:val="{289D42AD-BDF8-47F9-8542-6BCCA403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550" w:right="212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50" w:hanging="10"/>
      <w:outlineLvl w:val="0"/>
    </w:pPr>
    <w:rPr>
      <w:rFonts w:ascii="Times New Roman" w:eastAsia="Times New Roman" w:hAnsi="Times New Roman" w:cs="Times New Roman"/>
      <w:b/>
      <w:color w:val="4F81BB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B"/>
      <w:sz w:val="20"/>
    </w:rPr>
  </w:style>
  <w:style w:type="paragraph" w:styleId="ListParagraph">
    <w:name w:val="List Paragraph"/>
    <w:basedOn w:val="Normal"/>
    <w:uiPriority w:val="34"/>
    <w:qFormat/>
    <w:rsid w:val="00CF0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8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9029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4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849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55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20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835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93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391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8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0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6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504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7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4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8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50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7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64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0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23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81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wonlupin" TargetMode="External"/><Relationship Id="rId3" Type="http://schemas.openxmlformats.org/officeDocument/2006/relationships/styles" Target="styles.xml"/><Relationship Id="rId7" Type="http://schemas.openxmlformats.org/officeDocument/2006/relationships/hyperlink" Target="mailto:sarthakbhat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hat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t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C5FC80-D01D-43BF-9F05-F9182D7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sarthakbhatt@csus.edu</dc:creator>
  <cp:keywords/>
  <dc:description/>
  <cp:lastModifiedBy>B, James</cp:lastModifiedBy>
  <cp:revision>23</cp:revision>
  <cp:lastPrinted>2023-10-11T21:15:00Z</cp:lastPrinted>
  <dcterms:created xsi:type="dcterms:W3CDTF">2023-08-02T04:58:00Z</dcterms:created>
  <dcterms:modified xsi:type="dcterms:W3CDTF">2023-10-12T01:20:00Z</dcterms:modified>
</cp:coreProperties>
</file>