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6A90" w14:textId="77777777" w:rsidR="00334520" w:rsidRPr="00AB3AC1" w:rsidRDefault="00334520" w:rsidP="00AB3AC1">
      <w:pPr>
        <w:jc w:val="both"/>
        <w:rPr>
          <w:b/>
          <w:bCs/>
        </w:rPr>
      </w:pPr>
    </w:p>
    <w:p w14:paraId="5CE70DF9" w14:textId="77777777" w:rsidR="00334520" w:rsidRPr="00AB3AC1" w:rsidRDefault="00000000" w:rsidP="00AB3AC1">
      <w:pPr>
        <w:pStyle w:val="NormalWeb"/>
        <w:spacing w:before="0" w:beforeAutospacing="0" w:after="0" w:afterAutospacing="0"/>
        <w:jc w:val="both"/>
        <w:rPr>
          <w:b/>
          <w:bCs/>
          <w:color w:val="0E101A"/>
        </w:rPr>
      </w:pPr>
      <w:r w:rsidRPr="00AB3AC1">
        <w:rPr>
          <w:b/>
          <w:bCs/>
          <w:color w:val="0E101A"/>
        </w:rPr>
        <w:t>Report</w:t>
      </w:r>
    </w:p>
    <w:p w14:paraId="270FE65F" w14:textId="77777777" w:rsidR="00334520" w:rsidRPr="00AB3AC1" w:rsidRDefault="00334520" w:rsidP="00AB3AC1">
      <w:pPr>
        <w:pStyle w:val="NormalWeb"/>
        <w:spacing w:before="0" w:beforeAutospacing="0" w:after="0" w:afterAutospacing="0"/>
        <w:jc w:val="both"/>
        <w:rPr>
          <w:color w:val="0E101A"/>
        </w:rPr>
      </w:pPr>
    </w:p>
    <w:p w14:paraId="280586FB" w14:textId="77777777" w:rsidR="00334520" w:rsidRPr="00AB3AC1" w:rsidRDefault="00000000" w:rsidP="00AB3AC1">
      <w:pPr>
        <w:pStyle w:val="NormalWeb"/>
        <w:spacing w:before="0" w:beforeAutospacing="0" w:after="0" w:afterAutospacing="0"/>
        <w:jc w:val="both"/>
        <w:rPr>
          <w:color w:val="0E101A"/>
        </w:rPr>
      </w:pPr>
      <w:r w:rsidRPr="00AB3AC1">
        <w:rPr>
          <w:color w:val="0E101A"/>
        </w:rPr>
        <w:t xml:space="preserve">This report aims to answer the question of which areas in New York command the highest client engagement </w:t>
      </w:r>
      <w:r w:rsidR="00F72C6B">
        <w:rPr>
          <w:color w:val="0E101A"/>
        </w:rPr>
        <w:t xml:space="preserve">for Airbnb and </w:t>
      </w:r>
      <w:r w:rsidRPr="00AB3AC1">
        <w:rPr>
          <w:color w:val="0E101A"/>
        </w:rPr>
        <w:t>the highest return on investment (ROI) via a forecasting model.</w:t>
      </w:r>
    </w:p>
    <w:p w14:paraId="7718150F" w14:textId="77777777" w:rsidR="007B2D91" w:rsidRDefault="007B2D91" w:rsidP="00AB3AC1">
      <w:pPr>
        <w:pStyle w:val="NormalWeb"/>
        <w:spacing w:before="0" w:beforeAutospacing="0" w:after="0" w:afterAutospacing="0"/>
        <w:jc w:val="both"/>
        <w:rPr>
          <w:color w:val="0E101A"/>
        </w:rPr>
      </w:pPr>
    </w:p>
    <w:p w14:paraId="71ECE465" w14:textId="77777777" w:rsidR="00933719" w:rsidRPr="00AB3AC1" w:rsidRDefault="00933719" w:rsidP="00AB3AC1">
      <w:pPr>
        <w:pStyle w:val="NormalWeb"/>
        <w:spacing w:before="0" w:beforeAutospacing="0" w:after="0" w:afterAutospacing="0"/>
        <w:jc w:val="both"/>
        <w:rPr>
          <w:color w:val="0E101A"/>
        </w:rPr>
      </w:pPr>
    </w:p>
    <w:p w14:paraId="2802F1F3" w14:textId="77777777" w:rsidR="00334520" w:rsidRPr="00AB3AC1" w:rsidRDefault="00000000" w:rsidP="00AB3AC1">
      <w:pPr>
        <w:pStyle w:val="NormalWeb"/>
        <w:spacing w:before="0" w:beforeAutospacing="0" w:after="0" w:afterAutospacing="0"/>
        <w:jc w:val="both"/>
        <w:rPr>
          <w:b/>
          <w:bCs/>
          <w:color w:val="0E101A"/>
        </w:rPr>
      </w:pPr>
      <w:r w:rsidRPr="00AB3AC1">
        <w:rPr>
          <w:b/>
          <w:bCs/>
          <w:color w:val="0E101A"/>
        </w:rPr>
        <w:t>Executive Summary:</w:t>
      </w:r>
    </w:p>
    <w:p w14:paraId="1408C97A" w14:textId="77777777" w:rsidR="00DD00EA" w:rsidRPr="00AB3AC1" w:rsidRDefault="00DD00EA" w:rsidP="00AB3AC1">
      <w:pPr>
        <w:pStyle w:val="NormalWeb"/>
        <w:spacing w:before="0" w:beforeAutospacing="0" w:after="0" w:afterAutospacing="0"/>
        <w:jc w:val="both"/>
        <w:rPr>
          <w:color w:val="0E101A"/>
        </w:rPr>
      </w:pPr>
    </w:p>
    <w:p w14:paraId="30260AC3" w14:textId="77777777" w:rsidR="00334520" w:rsidRPr="00AB3AC1" w:rsidRDefault="00000000" w:rsidP="00AB3AC1">
      <w:pPr>
        <w:pStyle w:val="NormalWeb"/>
        <w:spacing w:before="0" w:beforeAutospacing="0" w:after="0" w:afterAutospacing="0"/>
        <w:jc w:val="both"/>
        <w:rPr>
          <w:color w:val="0E101A"/>
        </w:rPr>
      </w:pPr>
      <w:r w:rsidRPr="00AB3AC1">
        <w:rPr>
          <w:color w:val="0E101A"/>
        </w:rPr>
        <w:t xml:space="preserve">This comprehensive analytical report elucidates the multifaceted determinants influencing the pricing schema of Airbnb listings in New York City for the fiscal year 2019. The insights </w:t>
      </w:r>
      <w:r w:rsidR="00AB3AC1" w:rsidRPr="00AB3AC1">
        <w:rPr>
          <w:color w:val="0E101A"/>
        </w:rPr>
        <w:t>provided</w:t>
      </w:r>
      <w:r w:rsidRPr="00AB3AC1">
        <w:rPr>
          <w:color w:val="0E101A"/>
        </w:rPr>
        <w:t xml:space="preserve"> are poised to refine pricing strategies, foster optimal market positioning, and pave the way for empirically informed decision-making processes.</w:t>
      </w:r>
    </w:p>
    <w:p w14:paraId="3E77B295" w14:textId="77777777" w:rsidR="00334520" w:rsidRDefault="00334520" w:rsidP="00AB3AC1">
      <w:pPr>
        <w:pStyle w:val="NormalWeb"/>
        <w:spacing w:before="0" w:beforeAutospacing="0" w:after="0" w:afterAutospacing="0"/>
        <w:jc w:val="both"/>
        <w:rPr>
          <w:color w:val="0E101A"/>
        </w:rPr>
      </w:pPr>
    </w:p>
    <w:p w14:paraId="110ACC82" w14:textId="77777777" w:rsidR="00933719" w:rsidRPr="00AB3AC1" w:rsidRDefault="00933719" w:rsidP="00AB3AC1">
      <w:pPr>
        <w:pStyle w:val="NormalWeb"/>
        <w:spacing w:before="0" w:beforeAutospacing="0" w:after="0" w:afterAutospacing="0"/>
        <w:jc w:val="both"/>
        <w:rPr>
          <w:color w:val="0E101A"/>
        </w:rPr>
      </w:pPr>
    </w:p>
    <w:p w14:paraId="66544A8D" w14:textId="77777777" w:rsidR="00334520" w:rsidRPr="00AB3AC1" w:rsidRDefault="00000000" w:rsidP="00AB3AC1">
      <w:pPr>
        <w:pStyle w:val="NormalWeb"/>
        <w:spacing w:before="0" w:beforeAutospacing="0" w:after="0" w:afterAutospacing="0"/>
        <w:jc w:val="both"/>
        <w:rPr>
          <w:b/>
          <w:bCs/>
          <w:color w:val="0E101A"/>
        </w:rPr>
      </w:pPr>
      <w:r w:rsidRPr="00AB3AC1">
        <w:rPr>
          <w:b/>
          <w:bCs/>
          <w:color w:val="0E101A"/>
        </w:rPr>
        <w:t>Introduction:</w:t>
      </w:r>
    </w:p>
    <w:p w14:paraId="4ABCED52" w14:textId="77777777" w:rsidR="00334520" w:rsidRPr="00AB3AC1" w:rsidRDefault="00334520" w:rsidP="00AB3AC1">
      <w:pPr>
        <w:pStyle w:val="NormalWeb"/>
        <w:spacing w:before="0" w:beforeAutospacing="0" w:after="0" w:afterAutospacing="0"/>
        <w:jc w:val="both"/>
        <w:rPr>
          <w:color w:val="0E101A"/>
        </w:rPr>
      </w:pPr>
    </w:p>
    <w:p w14:paraId="4CE9446C" w14:textId="77777777" w:rsidR="00334520" w:rsidRPr="00AB3AC1" w:rsidRDefault="00000000" w:rsidP="00AB3AC1">
      <w:pPr>
        <w:pStyle w:val="NormalWeb"/>
        <w:spacing w:before="0" w:beforeAutospacing="0" w:after="0" w:afterAutospacing="0"/>
        <w:jc w:val="both"/>
        <w:rPr>
          <w:color w:val="0E101A"/>
        </w:rPr>
      </w:pPr>
      <w:r w:rsidRPr="0001022A">
        <w:rPr>
          <w:color w:val="0E101A"/>
        </w:rPr>
        <w:t>In the sharing economy, Airbnb is a pioneering platform that has revolutionised global hospitality and lodging norms. This study thoroughly investigates the economic, sociological, and infrastructural factors influencing Airbnb listing prices in New York City.</w:t>
      </w:r>
    </w:p>
    <w:p w14:paraId="2BF2B0B6" w14:textId="77777777" w:rsidR="00334520" w:rsidRPr="00AB3AC1" w:rsidRDefault="00334520" w:rsidP="00AB3AC1">
      <w:pPr>
        <w:pStyle w:val="NormalWeb"/>
        <w:spacing w:before="0" w:beforeAutospacing="0" w:after="0" w:afterAutospacing="0"/>
        <w:jc w:val="both"/>
        <w:rPr>
          <w:color w:val="0E101A"/>
        </w:rPr>
      </w:pPr>
    </w:p>
    <w:p w14:paraId="187208EA" w14:textId="77777777" w:rsidR="00DD00EA" w:rsidRPr="00AB3AC1" w:rsidRDefault="00DD00EA" w:rsidP="00AB3AC1">
      <w:pPr>
        <w:pStyle w:val="NormalWeb"/>
        <w:spacing w:before="0" w:beforeAutospacing="0" w:after="0" w:afterAutospacing="0"/>
        <w:jc w:val="both"/>
        <w:rPr>
          <w:color w:val="0E101A"/>
        </w:rPr>
      </w:pPr>
    </w:p>
    <w:p w14:paraId="69CCC7D5" w14:textId="77777777" w:rsidR="00334520" w:rsidRPr="00AB3AC1" w:rsidRDefault="00000000" w:rsidP="00AB3AC1">
      <w:pPr>
        <w:pStyle w:val="NormalWeb"/>
        <w:spacing w:before="0" w:beforeAutospacing="0" w:after="0" w:afterAutospacing="0"/>
        <w:jc w:val="both"/>
        <w:rPr>
          <w:b/>
          <w:bCs/>
          <w:color w:val="0E101A"/>
        </w:rPr>
      </w:pPr>
      <w:r w:rsidRPr="00AB3AC1">
        <w:rPr>
          <w:b/>
          <w:bCs/>
          <w:color w:val="0E101A"/>
        </w:rPr>
        <w:t>Methodology:</w:t>
      </w:r>
    </w:p>
    <w:p w14:paraId="701B1383" w14:textId="77777777" w:rsidR="00334520" w:rsidRPr="00AB3AC1" w:rsidRDefault="00334520" w:rsidP="00AB3AC1">
      <w:pPr>
        <w:pStyle w:val="NormalWeb"/>
        <w:spacing w:before="0" w:beforeAutospacing="0" w:after="0" w:afterAutospacing="0"/>
        <w:jc w:val="both"/>
        <w:rPr>
          <w:color w:val="0E101A"/>
        </w:rPr>
      </w:pPr>
    </w:p>
    <w:p w14:paraId="59C88053" w14:textId="77777777" w:rsidR="00334520" w:rsidRPr="00AB3AC1" w:rsidRDefault="00000000" w:rsidP="00AB3AC1">
      <w:pPr>
        <w:pStyle w:val="NormalWeb"/>
        <w:spacing w:before="0" w:beforeAutospacing="0" w:after="0" w:afterAutospacing="0"/>
        <w:jc w:val="both"/>
        <w:rPr>
          <w:color w:val="0E101A"/>
        </w:rPr>
      </w:pPr>
      <w:r w:rsidRPr="00AB3AC1">
        <w:rPr>
          <w:color w:val="0E101A"/>
        </w:rPr>
        <w:t>As Alsghaier et al. (2017) suggested, a convergent analytical approach was employed, merging quantitative and qualitative data analysis (DA). The foundational statistical examinations were supplemented by advanced machine learning models, ensuring robustness in the findings using the following five steps:</w:t>
      </w:r>
    </w:p>
    <w:p w14:paraId="7BEFD407" w14:textId="77777777" w:rsidR="00DD00EA" w:rsidRDefault="00DD00EA" w:rsidP="00AB3AC1">
      <w:pPr>
        <w:pStyle w:val="NormalWeb"/>
        <w:spacing w:before="0" w:beforeAutospacing="0" w:after="0" w:afterAutospacing="0"/>
        <w:jc w:val="both"/>
        <w:rPr>
          <w:color w:val="0E101A"/>
        </w:rPr>
      </w:pPr>
    </w:p>
    <w:p w14:paraId="3AA6159E" w14:textId="77777777" w:rsidR="00933719" w:rsidRPr="00AB3AC1" w:rsidRDefault="00933719" w:rsidP="00AB3AC1">
      <w:pPr>
        <w:pStyle w:val="NormalWeb"/>
        <w:spacing w:before="0" w:beforeAutospacing="0" w:after="0" w:afterAutospacing="0"/>
        <w:jc w:val="both"/>
        <w:rPr>
          <w:color w:val="0E101A"/>
        </w:rPr>
      </w:pPr>
    </w:p>
    <w:p w14:paraId="109818A8" w14:textId="77777777" w:rsidR="00334520" w:rsidRPr="00AB3AC1" w:rsidRDefault="00000000" w:rsidP="00AB3AC1">
      <w:pPr>
        <w:pStyle w:val="NormalWeb"/>
        <w:spacing w:before="0" w:beforeAutospacing="0" w:after="0" w:afterAutospacing="0"/>
        <w:jc w:val="both"/>
        <w:rPr>
          <w:color w:val="0E101A"/>
        </w:rPr>
      </w:pPr>
      <w:bookmarkStart w:id="0" w:name="_Hlk145493725"/>
      <w:r w:rsidRPr="00AB3AC1">
        <w:rPr>
          <w:rStyle w:val="Strong"/>
          <w:b w:val="0"/>
          <w:bCs w:val="0"/>
          <w:i/>
          <w:iCs/>
          <w:color w:val="0E101A"/>
        </w:rPr>
        <w:t>Exploratory DA</w:t>
      </w:r>
      <w:bookmarkEnd w:id="0"/>
    </w:p>
    <w:p w14:paraId="35F698BC" w14:textId="77777777" w:rsidR="00DD00EA" w:rsidRPr="00AB3AC1" w:rsidRDefault="00DD00EA" w:rsidP="00AB3AC1">
      <w:pPr>
        <w:pStyle w:val="NormalWeb"/>
        <w:spacing w:before="0" w:beforeAutospacing="0" w:after="0" w:afterAutospacing="0"/>
        <w:jc w:val="both"/>
        <w:rPr>
          <w:color w:val="0E101A"/>
        </w:rPr>
      </w:pPr>
    </w:p>
    <w:p w14:paraId="504E2482" w14:textId="77777777" w:rsidR="00334520" w:rsidRPr="00AB3AC1" w:rsidRDefault="00000000" w:rsidP="00AB3AC1">
      <w:pPr>
        <w:pStyle w:val="NormalWeb"/>
        <w:spacing w:before="0" w:beforeAutospacing="0" w:after="0" w:afterAutospacing="0"/>
        <w:jc w:val="both"/>
        <w:rPr>
          <w:color w:val="0E101A"/>
        </w:rPr>
      </w:pPr>
      <w:r w:rsidRPr="00AB3AC1">
        <w:rPr>
          <w:color w:val="0E101A"/>
        </w:rPr>
        <w:t>Numeric data is analysed using descriptive statistics, while dominant categories are identified for categorical data. A heatmap indicates the correlation strength between numeric variables for better interpretation (Nguyen and Nguyen, 2021).</w:t>
      </w:r>
    </w:p>
    <w:p w14:paraId="60DB829D" w14:textId="77777777" w:rsidR="00334520" w:rsidRPr="00AB3AC1" w:rsidRDefault="00334520" w:rsidP="00AB3AC1">
      <w:pPr>
        <w:pStyle w:val="NormalWeb"/>
        <w:spacing w:before="0" w:beforeAutospacing="0" w:after="0" w:afterAutospacing="0"/>
        <w:jc w:val="both"/>
        <w:rPr>
          <w:color w:val="0E101A"/>
        </w:rPr>
      </w:pPr>
    </w:p>
    <w:p w14:paraId="602EB6BF" w14:textId="77777777" w:rsidR="00DD00EA" w:rsidRPr="00AB3AC1" w:rsidRDefault="00DD00EA" w:rsidP="00AB3AC1">
      <w:pPr>
        <w:pStyle w:val="NormalWeb"/>
        <w:spacing w:before="0" w:beforeAutospacing="0" w:after="0" w:afterAutospacing="0"/>
        <w:jc w:val="both"/>
        <w:rPr>
          <w:color w:val="0E101A"/>
        </w:rPr>
      </w:pPr>
    </w:p>
    <w:p w14:paraId="7B25A4EF" w14:textId="77777777" w:rsidR="00334520" w:rsidRPr="00AB3AC1" w:rsidRDefault="00000000" w:rsidP="00AB3AC1">
      <w:pPr>
        <w:pStyle w:val="NormalWeb"/>
        <w:spacing w:before="0" w:beforeAutospacing="0" w:after="0" w:afterAutospacing="0"/>
        <w:jc w:val="both"/>
        <w:rPr>
          <w:color w:val="0E101A"/>
        </w:rPr>
      </w:pPr>
      <w:r w:rsidRPr="00AB3AC1">
        <w:rPr>
          <w:rStyle w:val="Strong"/>
          <w:b w:val="0"/>
          <w:bCs w:val="0"/>
          <w:i/>
          <w:iCs/>
          <w:color w:val="0E101A"/>
        </w:rPr>
        <w:t>Data Pre-processing</w:t>
      </w:r>
      <w:r w:rsidRPr="00AB3AC1">
        <w:rPr>
          <w:b/>
          <w:bCs/>
          <w:i/>
          <w:iCs/>
          <w:color w:val="0E101A"/>
        </w:rPr>
        <w:t>:</w:t>
      </w:r>
    </w:p>
    <w:p w14:paraId="6E356613" w14:textId="77777777" w:rsidR="00DD00EA" w:rsidRPr="00AB3AC1" w:rsidRDefault="00DD00EA" w:rsidP="00AB3AC1">
      <w:pPr>
        <w:pStyle w:val="NormalWeb"/>
        <w:spacing w:before="0" w:beforeAutospacing="0" w:after="0" w:afterAutospacing="0"/>
        <w:jc w:val="both"/>
        <w:rPr>
          <w:color w:val="0E101A"/>
        </w:rPr>
      </w:pPr>
    </w:p>
    <w:p w14:paraId="1199CD7B" w14:textId="77777777" w:rsidR="00334520" w:rsidRPr="00AB3AC1" w:rsidRDefault="00000000" w:rsidP="00AB3AC1">
      <w:pPr>
        <w:pStyle w:val="NormalWeb"/>
        <w:spacing w:before="0" w:beforeAutospacing="0" w:after="0" w:afterAutospacing="0"/>
        <w:jc w:val="both"/>
        <w:rPr>
          <w:rStyle w:val="Strong"/>
          <w:b w:val="0"/>
          <w:bCs w:val="0"/>
          <w:i/>
          <w:iCs/>
          <w:color w:val="0E101A"/>
        </w:rPr>
      </w:pPr>
      <w:r w:rsidRPr="00287F28">
        <w:rPr>
          <w:color w:val="0E101A"/>
        </w:rPr>
        <w:t>Before analysis, the data was cleaned, addressing missing values and retaining natural outliers. While the data quality was generally sound, categorical variables were encoded</w:t>
      </w:r>
      <w:r w:rsidR="00475E29">
        <w:rPr>
          <w:color w:val="0E101A"/>
        </w:rPr>
        <w:t xml:space="preserve"> using </w:t>
      </w:r>
      <w:r w:rsidR="00475E29" w:rsidRPr="00475E29">
        <w:rPr>
          <w:color w:val="0E101A"/>
        </w:rPr>
        <w:t>sentiment scoring</w:t>
      </w:r>
      <w:r w:rsidR="00475E29">
        <w:rPr>
          <w:color w:val="0E101A"/>
        </w:rPr>
        <w:t>,</w:t>
      </w:r>
      <w:r w:rsidR="00475E29" w:rsidRPr="00475E29">
        <w:rPr>
          <w:color w:val="0E101A"/>
        </w:rPr>
        <w:t xml:space="preserve"> </w:t>
      </w:r>
      <w:r w:rsidR="00475E29">
        <w:rPr>
          <w:color w:val="0E101A"/>
        </w:rPr>
        <w:t>one hot and frequency encoding</w:t>
      </w:r>
      <w:r w:rsidRPr="00287F28">
        <w:rPr>
          <w:color w:val="0E101A"/>
        </w:rPr>
        <w:t>. Notably, missing reviews could hint at new listings, but this was beyond the study's scope.</w:t>
      </w:r>
    </w:p>
    <w:p w14:paraId="546CB4C9" w14:textId="77777777" w:rsidR="00334520" w:rsidRPr="00AB3AC1" w:rsidRDefault="00334520" w:rsidP="00AB3AC1">
      <w:pPr>
        <w:pStyle w:val="NormalWeb"/>
        <w:spacing w:before="0" w:beforeAutospacing="0" w:after="0" w:afterAutospacing="0"/>
        <w:jc w:val="both"/>
        <w:rPr>
          <w:rStyle w:val="Strong"/>
          <w:b w:val="0"/>
          <w:bCs w:val="0"/>
          <w:i/>
          <w:iCs/>
          <w:color w:val="0E101A"/>
        </w:rPr>
      </w:pPr>
    </w:p>
    <w:p w14:paraId="69605956" w14:textId="77777777" w:rsidR="00334520" w:rsidRPr="00AB3AC1" w:rsidRDefault="00000000" w:rsidP="00AB3AC1">
      <w:pPr>
        <w:pStyle w:val="NormalWeb"/>
        <w:spacing w:before="0" w:beforeAutospacing="0" w:after="0" w:afterAutospacing="0"/>
        <w:jc w:val="both"/>
        <w:rPr>
          <w:color w:val="0E101A"/>
        </w:rPr>
      </w:pPr>
      <w:r w:rsidRPr="00AB3AC1">
        <w:rPr>
          <w:rStyle w:val="Strong"/>
          <w:b w:val="0"/>
          <w:bCs w:val="0"/>
          <w:i/>
          <w:iCs/>
          <w:color w:val="0E101A"/>
        </w:rPr>
        <w:t>Statistics-based D</w:t>
      </w:r>
      <w:r w:rsidR="00AB3AC1" w:rsidRPr="00AB3AC1">
        <w:rPr>
          <w:i/>
          <w:iCs/>
          <w:color w:val="0E101A"/>
        </w:rPr>
        <w:t>A</w:t>
      </w:r>
      <w:r w:rsidRPr="00AB3AC1">
        <w:rPr>
          <w:b/>
          <w:bCs/>
          <w:i/>
          <w:iCs/>
          <w:color w:val="0E101A"/>
        </w:rPr>
        <w:t>:</w:t>
      </w:r>
    </w:p>
    <w:p w14:paraId="30501BAC" w14:textId="77777777" w:rsidR="00DD00EA" w:rsidRPr="00AB3AC1" w:rsidRDefault="00DD00EA" w:rsidP="00AB3AC1">
      <w:pPr>
        <w:pStyle w:val="NormalWeb"/>
        <w:spacing w:before="0" w:beforeAutospacing="0" w:after="0" w:afterAutospacing="0"/>
        <w:jc w:val="both"/>
        <w:rPr>
          <w:color w:val="0E101A"/>
        </w:rPr>
      </w:pPr>
    </w:p>
    <w:p w14:paraId="0C4270C0" w14:textId="77777777" w:rsidR="00334520" w:rsidRPr="00AB3AC1" w:rsidRDefault="00000000" w:rsidP="00AB3AC1">
      <w:pPr>
        <w:pStyle w:val="NormalWeb"/>
        <w:spacing w:before="0" w:beforeAutospacing="0" w:after="0" w:afterAutospacing="0"/>
        <w:jc w:val="both"/>
        <w:rPr>
          <w:color w:val="0E101A"/>
        </w:rPr>
      </w:pPr>
      <w:r w:rsidRPr="00933719">
        <w:rPr>
          <w:color w:val="0E101A"/>
        </w:rPr>
        <w:t xml:space="preserve">Lawani et al. (2017) performed a sentiment analysis on listing names to investigate the link between names and pricing. The results suggested that upscale locations tend to have more </w:t>
      </w:r>
      <w:r w:rsidRPr="00933719">
        <w:rPr>
          <w:color w:val="0E101A"/>
        </w:rPr>
        <w:lastRenderedPageBreak/>
        <w:t>positive listing names. Chi-square, Pearson, and Spearman correlation tests similarly confirmed the positive relationship between location and pricing.</w:t>
      </w:r>
    </w:p>
    <w:p w14:paraId="6BEC325D" w14:textId="77777777" w:rsidR="00DD00EA" w:rsidRPr="00AB3AC1" w:rsidRDefault="00DD00EA" w:rsidP="00AB3AC1">
      <w:pPr>
        <w:pStyle w:val="NormalWeb"/>
        <w:spacing w:before="0" w:beforeAutospacing="0" w:after="0" w:afterAutospacing="0"/>
        <w:jc w:val="both"/>
        <w:rPr>
          <w:color w:val="0E101A"/>
        </w:rPr>
      </w:pPr>
    </w:p>
    <w:p w14:paraId="5F5517F6" w14:textId="77777777" w:rsidR="00334520" w:rsidRPr="00AB3AC1" w:rsidRDefault="00000000" w:rsidP="00AB3AC1">
      <w:pPr>
        <w:pStyle w:val="NormalWeb"/>
        <w:spacing w:before="0" w:beforeAutospacing="0" w:after="0" w:afterAutospacing="0"/>
        <w:jc w:val="both"/>
        <w:rPr>
          <w:color w:val="0E101A"/>
        </w:rPr>
      </w:pPr>
      <w:r w:rsidRPr="00AB3AC1">
        <w:rPr>
          <w:rStyle w:val="Strong"/>
          <w:b w:val="0"/>
          <w:bCs w:val="0"/>
          <w:i/>
          <w:iCs/>
          <w:color w:val="0E101A"/>
        </w:rPr>
        <w:t>Data Visualisation</w:t>
      </w:r>
      <w:r w:rsidRPr="00AB3AC1">
        <w:rPr>
          <w:b/>
          <w:bCs/>
          <w:i/>
          <w:iCs/>
          <w:color w:val="0E101A"/>
        </w:rPr>
        <w:t xml:space="preserve"> (</w:t>
      </w:r>
      <w:r w:rsidRPr="00AB3AC1">
        <w:rPr>
          <w:i/>
          <w:iCs/>
          <w:color w:val="0E101A"/>
        </w:rPr>
        <w:t>DV</w:t>
      </w:r>
      <w:r w:rsidRPr="00AB3AC1">
        <w:rPr>
          <w:b/>
          <w:bCs/>
          <w:i/>
          <w:iCs/>
          <w:color w:val="0E101A"/>
        </w:rPr>
        <w:t>):</w:t>
      </w:r>
    </w:p>
    <w:p w14:paraId="5E853412" w14:textId="77777777" w:rsidR="00DD00EA" w:rsidRPr="00AB3AC1" w:rsidRDefault="00DD00EA" w:rsidP="00AB3AC1">
      <w:pPr>
        <w:pStyle w:val="NormalWeb"/>
        <w:spacing w:before="0" w:beforeAutospacing="0" w:after="0" w:afterAutospacing="0"/>
        <w:jc w:val="both"/>
        <w:rPr>
          <w:color w:val="0E101A"/>
        </w:rPr>
      </w:pPr>
    </w:p>
    <w:p w14:paraId="372B9279" w14:textId="77777777" w:rsidR="00334520" w:rsidRPr="00AB3AC1" w:rsidRDefault="00000000" w:rsidP="00AB3AC1">
      <w:pPr>
        <w:pStyle w:val="NormalWeb"/>
        <w:spacing w:before="0" w:beforeAutospacing="0" w:after="0" w:afterAutospacing="0"/>
        <w:jc w:val="both"/>
        <w:rPr>
          <w:color w:val="0E101A"/>
        </w:rPr>
      </w:pPr>
      <w:r w:rsidRPr="00933719">
        <w:rPr>
          <w:color w:val="0E101A"/>
        </w:rPr>
        <w:t>This report prioritised feature analysis guided by DV principles (Post et al., 2002) employing Random Forest (RF) and Gradient Boosting (GB) models to extract key feature importance metrics, facilitating the creation of a comprehensive overview. Price variations across New York City neighbourhoods were also investigated, uncovering potential links with the local economic landscape. This holistic approach yielded profound insights into the NYC Airbnb market dynamics and laid a robust foundation for further investigation.</w:t>
      </w:r>
    </w:p>
    <w:p w14:paraId="1D9EF012" w14:textId="77777777" w:rsidR="00334520" w:rsidRPr="00AB3AC1" w:rsidRDefault="00334520" w:rsidP="00AB3AC1">
      <w:pPr>
        <w:pStyle w:val="NormalWeb"/>
        <w:spacing w:before="0" w:beforeAutospacing="0" w:after="0" w:afterAutospacing="0"/>
        <w:jc w:val="both"/>
        <w:rPr>
          <w:color w:val="0E101A"/>
        </w:rPr>
      </w:pPr>
    </w:p>
    <w:p w14:paraId="756C9A48" w14:textId="77777777" w:rsidR="00334520" w:rsidRPr="00AB3AC1" w:rsidRDefault="00000000" w:rsidP="00AB3AC1">
      <w:pPr>
        <w:pStyle w:val="NormalWeb"/>
        <w:spacing w:before="0" w:beforeAutospacing="0" w:after="0" w:afterAutospacing="0"/>
        <w:jc w:val="both"/>
        <w:rPr>
          <w:b/>
          <w:bCs/>
          <w:i/>
          <w:iCs/>
          <w:color w:val="0E101A"/>
        </w:rPr>
      </w:pPr>
      <w:r w:rsidRPr="00AB3AC1">
        <w:rPr>
          <w:rStyle w:val="Strong"/>
          <w:b w:val="0"/>
          <w:bCs w:val="0"/>
          <w:i/>
          <w:iCs/>
          <w:color w:val="0E101A"/>
        </w:rPr>
        <w:t xml:space="preserve">Unsupervised Machine Learning (UML) and </w:t>
      </w:r>
      <w:r w:rsidR="005C12BB" w:rsidRPr="00AB3AC1">
        <w:rPr>
          <w:rStyle w:val="Strong"/>
          <w:b w:val="0"/>
          <w:bCs w:val="0"/>
          <w:i/>
          <w:iCs/>
          <w:color w:val="0E101A"/>
        </w:rPr>
        <w:t xml:space="preserve">Quantile </w:t>
      </w:r>
      <w:r w:rsidRPr="00AB3AC1">
        <w:rPr>
          <w:rStyle w:val="Strong"/>
          <w:b w:val="0"/>
          <w:bCs w:val="0"/>
          <w:i/>
          <w:iCs/>
          <w:color w:val="0E101A"/>
        </w:rPr>
        <w:t>Regression (</w:t>
      </w:r>
      <w:r w:rsidR="005C12BB" w:rsidRPr="00AB3AC1">
        <w:rPr>
          <w:rStyle w:val="Strong"/>
          <w:b w:val="0"/>
          <w:bCs w:val="0"/>
          <w:i/>
          <w:iCs/>
          <w:color w:val="0E101A"/>
        </w:rPr>
        <w:t>Q</w:t>
      </w:r>
      <w:r w:rsidRPr="00AB3AC1">
        <w:rPr>
          <w:rStyle w:val="Strong"/>
          <w:b w:val="0"/>
          <w:bCs w:val="0"/>
          <w:i/>
          <w:iCs/>
          <w:color w:val="0E101A"/>
        </w:rPr>
        <w:t>R</w:t>
      </w:r>
      <w:r w:rsidR="00933719">
        <w:rPr>
          <w:rStyle w:val="Strong"/>
          <w:b w:val="0"/>
          <w:bCs w:val="0"/>
          <w:i/>
          <w:iCs/>
          <w:color w:val="0E101A"/>
        </w:rPr>
        <w:t>):</w:t>
      </w:r>
    </w:p>
    <w:p w14:paraId="6267C1C0" w14:textId="77777777" w:rsidR="00DD00EA" w:rsidRPr="00AB3AC1" w:rsidRDefault="00DD00EA" w:rsidP="00AB3AC1">
      <w:pPr>
        <w:pStyle w:val="NormalWeb"/>
        <w:spacing w:before="0" w:beforeAutospacing="0" w:after="0" w:afterAutospacing="0"/>
        <w:jc w:val="both"/>
        <w:rPr>
          <w:b/>
          <w:bCs/>
          <w:i/>
          <w:iCs/>
          <w:color w:val="0E101A"/>
        </w:rPr>
      </w:pPr>
    </w:p>
    <w:p w14:paraId="4180DDDB" w14:textId="77777777" w:rsidR="00933719" w:rsidRDefault="00000000" w:rsidP="00AB3AC1">
      <w:pPr>
        <w:pStyle w:val="NormalWeb"/>
        <w:spacing w:before="0" w:beforeAutospacing="0" w:after="0" w:afterAutospacing="0"/>
        <w:jc w:val="both"/>
        <w:rPr>
          <w:color w:val="0E101A"/>
        </w:rPr>
      </w:pPr>
      <w:r w:rsidRPr="00AB3AC1">
        <w:rPr>
          <w:color w:val="0E101A"/>
        </w:rPr>
        <w:t xml:space="preserve">UML, specifically via clustering, was employed to discern patterns and trends, whereas </w:t>
      </w:r>
      <w:r w:rsidR="007D04F9" w:rsidRPr="00933719">
        <w:rPr>
          <w:color w:val="0E101A"/>
        </w:rPr>
        <w:t>GB</w:t>
      </w:r>
      <w:r w:rsidR="007D04F9" w:rsidRPr="00AB3AC1">
        <w:rPr>
          <w:color w:val="0E101A"/>
        </w:rPr>
        <w:t xml:space="preserve"> </w:t>
      </w:r>
      <w:r w:rsidRPr="00AB3AC1">
        <w:rPr>
          <w:color w:val="0E101A"/>
        </w:rPr>
        <w:t xml:space="preserve">was leveraged for its predictive prowess (Brown, 2021). </w:t>
      </w:r>
      <w:r w:rsidR="008A7699" w:rsidRPr="008A7699">
        <w:rPr>
          <w:color w:val="0E101A"/>
        </w:rPr>
        <w:t>Multivariate Regression (MR) was applied to predict the impact of each variable within its respective cluster.</w:t>
      </w:r>
      <w:r w:rsidR="008A7699">
        <w:rPr>
          <w:color w:val="0E101A"/>
        </w:rPr>
        <w:t xml:space="preserve"> </w:t>
      </w:r>
      <w:r w:rsidRPr="00AB3AC1">
        <w:rPr>
          <w:color w:val="0E101A"/>
        </w:rPr>
        <w:t>Based upon their salient features, the clustering of listings explained locations and price brackets that potentially provided heightened client engagement, as manifested in reviews.</w:t>
      </w:r>
    </w:p>
    <w:p w14:paraId="07CC051C" w14:textId="77777777" w:rsidR="00B016DF" w:rsidRDefault="00000000">
      <w:pPr>
        <w:rPr>
          <w:color w:val="0E101A"/>
        </w:rPr>
      </w:pPr>
      <w:r>
        <w:rPr>
          <w:color w:val="0E101A"/>
        </w:rPr>
        <w:br w:type="page"/>
      </w:r>
    </w:p>
    <w:p w14:paraId="38ECC1E3" w14:textId="77777777" w:rsidR="00334520" w:rsidRDefault="00000000" w:rsidP="00AB3AC1">
      <w:pPr>
        <w:pStyle w:val="NormalWeb"/>
        <w:spacing w:before="0" w:beforeAutospacing="0" w:after="0" w:afterAutospacing="0"/>
        <w:jc w:val="both"/>
        <w:rPr>
          <w:b/>
          <w:bCs/>
          <w:color w:val="0E101A"/>
        </w:rPr>
      </w:pPr>
      <w:r w:rsidRPr="00AB3AC1">
        <w:rPr>
          <w:b/>
          <w:bCs/>
          <w:color w:val="0E101A"/>
        </w:rPr>
        <w:lastRenderedPageBreak/>
        <w:t>Key Findings:</w:t>
      </w:r>
    </w:p>
    <w:p w14:paraId="6DD6FC93" w14:textId="77777777" w:rsidR="00934661" w:rsidRDefault="00000000" w:rsidP="00AB3AC1">
      <w:pPr>
        <w:pStyle w:val="NormalWeb"/>
        <w:spacing w:before="0" w:beforeAutospacing="0" w:after="0" w:afterAutospacing="0"/>
        <w:jc w:val="both"/>
        <w:rPr>
          <w:b/>
          <w:bCs/>
          <w:color w:val="0E101A"/>
        </w:rPr>
      </w:pPr>
      <w:r w:rsidRPr="00A72C0A">
        <w:rPr>
          <w:b/>
          <w:bCs/>
          <w:noProof/>
          <w:color w:val="0E101A"/>
        </w:rPr>
        <w:drawing>
          <wp:inline distT="0" distB="0" distL="0" distR="0" wp14:anchorId="11AC4530" wp14:editId="18E6F863">
            <wp:extent cx="5731510" cy="4411980"/>
            <wp:effectExtent l="0" t="0" r="0" b="0"/>
            <wp:docPr id="2116310823" name="Picture 1" descr="A group of blue and black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10823" name="Picture 1" descr="A group of blue and black graphs&#10;&#10;Description automatically generated with medium confidence"/>
                    <pic:cNvPicPr/>
                  </pic:nvPicPr>
                  <pic:blipFill>
                    <a:blip r:embed="rId5"/>
                    <a:stretch>
                      <a:fillRect/>
                    </a:stretch>
                  </pic:blipFill>
                  <pic:spPr>
                    <a:xfrm>
                      <a:off x="0" y="0"/>
                      <a:ext cx="5731510" cy="4411980"/>
                    </a:xfrm>
                    <a:prstGeom prst="rect">
                      <a:avLst/>
                    </a:prstGeom>
                  </pic:spPr>
                </pic:pic>
              </a:graphicData>
            </a:graphic>
          </wp:inline>
        </w:drawing>
      </w:r>
    </w:p>
    <w:p w14:paraId="6BA48ECF" w14:textId="77777777" w:rsidR="000D7EE2" w:rsidRPr="000D7EE2" w:rsidRDefault="00000000" w:rsidP="00AB3AC1">
      <w:pPr>
        <w:pStyle w:val="NormalWeb"/>
        <w:spacing w:before="0" w:beforeAutospacing="0" w:after="0" w:afterAutospacing="0"/>
        <w:jc w:val="both"/>
        <w:rPr>
          <w:color w:val="0E101A"/>
        </w:rPr>
      </w:pPr>
      <w:r w:rsidRPr="000D7EE2">
        <w:rPr>
          <w:color w:val="0E101A"/>
        </w:rPr>
        <w:t>Figure 1</w:t>
      </w:r>
    </w:p>
    <w:p w14:paraId="23077B56" w14:textId="77777777" w:rsidR="00EC26FE" w:rsidRDefault="00EC26FE" w:rsidP="00AB3AC1">
      <w:pPr>
        <w:pStyle w:val="NormalWeb"/>
        <w:spacing w:before="0" w:beforeAutospacing="0" w:after="0" w:afterAutospacing="0"/>
        <w:jc w:val="both"/>
        <w:rPr>
          <w:b/>
          <w:bCs/>
          <w:color w:val="0E101A"/>
        </w:rPr>
      </w:pPr>
    </w:p>
    <w:p w14:paraId="71134783" w14:textId="77777777" w:rsidR="00A72C0A" w:rsidRPr="00A72C0A" w:rsidRDefault="00000000" w:rsidP="00AB3AC1">
      <w:pPr>
        <w:pStyle w:val="NormalWeb"/>
        <w:spacing w:before="0" w:beforeAutospacing="0" w:after="0" w:afterAutospacing="0"/>
        <w:jc w:val="both"/>
        <w:rPr>
          <w:color w:val="0E101A"/>
        </w:rPr>
      </w:pPr>
      <w:r w:rsidRPr="00A72C0A">
        <w:rPr>
          <w:color w:val="0E101A"/>
        </w:rPr>
        <w:t xml:space="preserve">Our </w:t>
      </w:r>
      <w:r w:rsidR="00933719">
        <w:rPr>
          <w:color w:val="0E101A"/>
        </w:rPr>
        <w:t>results</w:t>
      </w:r>
      <w:r w:rsidRPr="00A72C0A">
        <w:rPr>
          <w:color w:val="0E101A"/>
        </w:rPr>
        <w:t xml:space="preserve"> </w:t>
      </w:r>
      <w:r w:rsidR="00EE14C9" w:rsidRPr="00A72C0A">
        <w:rPr>
          <w:color w:val="0E101A"/>
        </w:rPr>
        <w:t>exhibit</w:t>
      </w:r>
      <w:r w:rsidRPr="00A72C0A">
        <w:rPr>
          <w:color w:val="0E101A"/>
        </w:rPr>
        <w:t xml:space="preserve"> </w:t>
      </w:r>
      <w:r w:rsidR="00EC26FE">
        <w:rPr>
          <w:color w:val="0E101A"/>
        </w:rPr>
        <w:t>natural outlier</w:t>
      </w:r>
      <w:r w:rsidRPr="00A72C0A">
        <w:rPr>
          <w:color w:val="0E101A"/>
        </w:rPr>
        <w:t xml:space="preserve"> values in "price," "minimum_nights," "number_of_reviews" (and thus "reviews_per_month"), and "calculated_host_listings_count." Notably, these variables are unevenly distributed. "Price" is right-skewed, and "neighbourhoods" and "room types" show uneven distributions</w:t>
      </w:r>
      <w:r w:rsidR="000D7EE2">
        <w:rPr>
          <w:color w:val="0E101A"/>
        </w:rPr>
        <w:t xml:space="preserve"> (see Figure 2)</w:t>
      </w:r>
      <w:r w:rsidRPr="00A72C0A">
        <w:rPr>
          <w:color w:val="0E101A"/>
        </w:rPr>
        <w:t>.</w:t>
      </w:r>
    </w:p>
    <w:p w14:paraId="0BAB726A" w14:textId="77777777" w:rsidR="00934661" w:rsidRDefault="00000000" w:rsidP="00AB3AC1">
      <w:pPr>
        <w:pStyle w:val="NormalWeb"/>
        <w:spacing w:before="0" w:beforeAutospacing="0" w:after="0" w:afterAutospacing="0"/>
        <w:jc w:val="both"/>
        <w:rPr>
          <w:b/>
          <w:bCs/>
          <w:color w:val="0E101A"/>
        </w:rPr>
      </w:pPr>
      <w:r>
        <w:rPr>
          <w:noProof/>
        </w:rPr>
        <w:drawing>
          <wp:inline distT="0" distB="0" distL="0" distR="0" wp14:anchorId="6FD3BF69" wp14:editId="296309FE">
            <wp:extent cx="3876383" cy="2442817"/>
            <wp:effectExtent l="0" t="0" r="0" b="0"/>
            <wp:docPr id="47329251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92510" name="Picture 1" descr="A graph of a number of peopl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887100" cy="2449571"/>
                    </a:xfrm>
                    <a:prstGeom prst="rect">
                      <a:avLst/>
                    </a:prstGeom>
                    <a:noFill/>
                    <a:ln>
                      <a:noFill/>
                    </a:ln>
                  </pic:spPr>
                </pic:pic>
              </a:graphicData>
            </a:graphic>
          </wp:inline>
        </w:drawing>
      </w:r>
    </w:p>
    <w:p w14:paraId="4B510FB8" w14:textId="77777777" w:rsidR="00EC26FE" w:rsidRPr="000D7EE2" w:rsidRDefault="00000000" w:rsidP="00AB3AC1">
      <w:pPr>
        <w:pStyle w:val="NormalWeb"/>
        <w:spacing w:before="0" w:beforeAutospacing="0" w:after="0" w:afterAutospacing="0"/>
        <w:jc w:val="both"/>
        <w:rPr>
          <w:color w:val="0E101A"/>
        </w:rPr>
      </w:pPr>
      <w:r w:rsidRPr="000D7EE2">
        <w:rPr>
          <w:color w:val="0E101A"/>
        </w:rPr>
        <w:t>Figure 2</w:t>
      </w:r>
    </w:p>
    <w:p w14:paraId="7FD4DD0F" w14:textId="77777777" w:rsidR="00934661" w:rsidRDefault="00934661" w:rsidP="00AB3AC1">
      <w:pPr>
        <w:pStyle w:val="NormalWeb"/>
        <w:spacing w:before="0" w:beforeAutospacing="0" w:after="0" w:afterAutospacing="0"/>
        <w:jc w:val="both"/>
        <w:rPr>
          <w:b/>
          <w:bCs/>
          <w:color w:val="0E101A"/>
        </w:rPr>
      </w:pPr>
    </w:p>
    <w:p w14:paraId="243172C6" w14:textId="77777777" w:rsidR="00934661" w:rsidRDefault="00000000" w:rsidP="00AB3AC1">
      <w:pPr>
        <w:pStyle w:val="NormalWeb"/>
        <w:spacing w:before="0" w:beforeAutospacing="0" w:after="0" w:afterAutospacing="0"/>
        <w:jc w:val="both"/>
        <w:rPr>
          <w:b/>
          <w:bCs/>
          <w:color w:val="0E101A"/>
        </w:rPr>
      </w:pPr>
      <w:r w:rsidRPr="00EE14C9">
        <w:rPr>
          <w:color w:val="0E101A"/>
        </w:rPr>
        <w:lastRenderedPageBreak/>
        <w:t>Unsurprisingly, entire homes are, on average, more expensive than other types. In addition, prices in Manhattan and Brooklyn are the highest (median and mean). See Figure 3.</w:t>
      </w:r>
      <w:r>
        <w:rPr>
          <w:noProof/>
        </w:rPr>
        <w:drawing>
          <wp:inline distT="0" distB="0" distL="0" distR="0" wp14:anchorId="57832FDC" wp14:editId="447D1296">
            <wp:extent cx="3736137" cy="2370166"/>
            <wp:effectExtent l="0" t="0" r="0" b="0"/>
            <wp:docPr id="566245259" name="Picture 2" descr="A graph of average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45259" name="Picture 2" descr="A graph of average pric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746347" cy="2376643"/>
                    </a:xfrm>
                    <a:prstGeom prst="rect">
                      <a:avLst/>
                    </a:prstGeom>
                    <a:noFill/>
                    <a:ln>
                      <a:noFill/>
                    </a:ln>
                  </pic:spPr>
                </pic:pic>
              </a:graphicData>
            </a:graphic>
          </wp:inline>
        </w:drawing>
      </w:r>
    </w:p>
    <w:p w14:paraId="180CE62E" w14:textId="77777777" w:rsidR="00EC26FE" w:rsidRPr="000D7EE2" w:rsidRDefault="00000000" w:rsidP="00AB3AC1">
      <w:pPr>
        <w:pStyle w:val="NormalWeb"/>
        <w:spacing w:before="0" w:beforeAutospacing="0" w:after="0" w:afterAutospacing="0"/>
        <w:jc w:val="both"/>
        <w:rPr>
          <w:color w:val="0E101A"/>
        </w:rPr>
      </w:pPr>
      <w:r w:rsidRPr="000D7EE2">
        <w:rPr>
          <w:color w:val="0E101A"/>
        </w:rPr>
        <w:t>Figure 3</w:t>
      </w:r>
    </w:p>
    <w:p w14:paraId="41E73ACB" w14:textId="77777777" w:rsidR="00334520" w:rsidRPr="00AB3AC1" w:rsidRDefault="00334520" w:rsidP="00AB3AC1">
      <w:pPr>
        <w:pStyle w:val="NormalWeb"/>
        <w:spacing w:before="0" w:beforeAutospacing="0" w:after="0" w:afterAutospacing="0"/>
        <w:jc w:val="both"/>
        <w:rPr>
          <w:color w:val="0E101A"/>
        </w:rPr>
      </w:pPr>
    </w:p>
    <w:p w14:paraId="5EC74D8B" w14:textId="77777777" w:rsidR="00334520" w:rsidRPr="00AB3AC1" w:rsidRDefault="00000000" w:rsidP="00AB3AC1">
      <w:pPr>
        <w:pStyle w:val="NormalWeb"/>
        <w:spacing w:before="0" w:beforeAutospacing="0" w:after="0" w:afterAutospacing="0"/>
        <w:jc w:val="both"/>
        <w:rPr>
          <w:i/>
          <w:iCs/>
          <w:color w:val="0E101A"/>
        </w:rPr>
      </w:pPr>
      <w:r w:rsidRPr="00AB3AC1">
        <w:rPr>
          <w:i/>
          <w:iCs/>
          <w:color w:val="0E101A"/>
        </w:rPr>
        <w:t>Correlational Dynamic</w:t>
      </w:r>
      <w:r w:rsidR="000D7EE2">
        <w:rPr>
          <w:i/>
          <w:iCs/>
          <w:color w:val="0E101A"/>
        </w:rPr>
        <w:t>s</w:t>
      </w:r>
    </w:p>
    <w:p w14:paraId="1EF6B87F" w14:textId="77777777" w:rsidR="00334520" w:rsidRPr="00AB3AC1" w:rsidRDefault="00334520" w:rsidP="00AB3AC1">
      <w:pPr>
        <w:pStyle w:val="NormalWeb"/>
        <w:spacing w:before="0" w:beforeAutospacing="0" w:after="0" w:afterAutospacing="0"/>
        <w:jc w:val="both"/>
        <w:rPr>
          <w:color w:val="0E101A"/>
        </w:rPr>
      </w:pPr>
    </w:p>
    <w:p w14:paraId="7A10A24C" w14:textId="77777777" w:rsidR="00334520" w:rsidRPr="00AB3AC1" w:rsidRDefault="00334520" w:rsidP="00AB3AC1">
      <w:pPr>
        <w:pStyle w:val="NormalWeb"/>
        <w:spacing w:before="0" w:beforeAutospacing="0" w:after="0" w:afterAutospacing="0"/>
        <w:jc w:val="both"/>
        <w:rPr>
          <w:color w:val="0E101A"/>
        </w:rPr>
      </w:pPr>
    </w:p>
    <w:p w14:paraId="6B2F265B" w14:textId="77777777" w:rsidR="00DD00EA" w:rsidRPr="00AB3AC1" w:rsidRDefault="00000000" w:rsidP="00AB3AC1">
      <w:pPr>
        <w:pStyle w:val="NormalWeb"/>
        <w:spacing w:before="0" w:beforeAutospacing="0" w:after="0" w:afterAutospacing="0"/>
        <w:jc w:val="both"/>
        <w:rPr>
          <w:color w:val="0E101A"/>
        </w:rPr>
      </w:pPr>
      <w:r>
        <w:rPr>
          <w:noProof/>
        </w:rPr>
        <w:drawing>
          <wp:inline distT="0" distB="0" distL="0" distR="0" wp14:anchorId="6C00168C" wp14:editId="5A6DF131">
            <wp:extent cx="4431755" cy="3999185"/>
            <wp:effectExtent l="0" t="0" r="0" b="0"/>
            <wp:docPr id="88357347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73470" name="Picture 1"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436781" cy="4003721"/>
                    </a:xfrm>
                    <a:prstGeom prst="rect">
                      <a:avLst/>
                    </a:prstGeom>
                    <a:noFill/>
                    <a:ln>
                      <a:noFill/>
                    </a:ln>
                  </pic:spPr>
                </pic:pic>
              </a:graphicData>
            </a:graphic>
          </wp:inline>
        </w:drawing>
      </w:r>
    </w:p>
    <w:p w14:paraId="0ADF6EB8" w14:textId="77777777" w:rsidR="00334520" w:rsidRPr="00AB3AC1" w:rsidRDefault="00000000" w:rsidP="00AB3AC1">
      <w:pPr>
        <w:pStyle w:val="NormalWeb"/>
        <w:spacing w:before="0" w:beforeAutospacing="0" w:after="0" w:afterAutospacing="0"/>
        <w:jc w:val="both"/>
        <w:rPr>
          <w:color w:val="0E101A"/>
        </w:rPr>
      </w:pPr>
      <w:r>
        <w:rPr>
          <w:color w:val="0E101A"/>
        </w:rPr>
        <w:t>Figure</w:t>
      </w:r>
      <w:r w:rsidR="00EB3910" w:rsidRPr="00AB3AC1">
        <w:rPr>
          <w:color w:val="0E101A"/>
        </w:rPr>
        <w:t xml:space="preserve"> </w:t>
      </w:r>
      <w:r>
        <w:rPr>
          <w:color w:val="0E101A"/>
        </w:rPr>
        <w:t>4</w:t>
      </w:r>
    </w:p>
    <w:p w14:paraId="38A72D7C" w14:textId="77777777" w:rsidR="00334520" w:rsidRPr="00AB3AC1" w:rsidRDefault="00334520" w:rsidP="00AB3AC1">
      <w:pPr>
        <w:pStyle w:val="NormalWeb"/>
        <w:spacing w:before="0" w:beforeAutospacing="0" w:after="0" w:afterAutospacing="0"/>
        <w:jc w:val="both"/>
        <w:rPr>
          <w:color w:val="0E101A"/>
        </w:rPr>
      </w:pPr>
    </w:p>
    <w:p w14:paraId="0088C112" w14:textId="77777777" w:rsidR="00334520" w:rsidRPr="00AB3AC1" w:rsidRDefault="00334520" w:rsidP="00AB3AC1">
      <w:pPr>
        <w:pStyle w:val="NormalWeb"/>
        <w:spacing w:before="0" w:beforeAutospacing="0" w:after="0" w:afterAutospacing="0"/>
        <w:jc w:val="both"/>
        <w:rPr>
          <w:color w:val="0E101A"/>
        </w:rPr>
      </w:pPr>
    </w:p>
    <w:p w14:paraId="19638CE8" w14:textId="77777777" w:rsidR="00DD00EA" w:rsidRPr="00AB3AC1" w:rsidRDefault="00000000" w:rsidP="00AB3AC1">
      <w:pPr>
        <w:pStyle w:val="NormalWeb"/>
        <w:spacing w:before="0" w:beforeAutospacing="0" w:after="0" w:afterAutospacing="0"/>
        <w:jc w:val="both"/>
        <w:rPr>
          <w:color w:val="0E101A"/>
        </w:rPr>
      </w:pPr>
      <w:r w:rsidRPr="004412FA">
        <w:rPr>
          <w:color w:val="0E101A"/>
        </w:rPr>
        <w:t xml:space="preserve">Spearman's Rank Correlation analysis revealed several associations within the dataset, including a correlation between location (longitude) and pricing and potential insights into listing tenure based on ID correlations. An intriguing observation emerged where properties with higher availability tended to accumulate more reviews, raising questions about review </w:t>
      </w:r>
      <w:r w:rsidRPr="004412FA">
        <w:rPr>
          <w:color w:val="0E101A"/>
        </w:rPr>
        <w:lastRenderedPageBreak/>
        <w:t>authenticity. Additionally, hosts with more listings received slightly more reviews, while longer minimum stay requirements were correlated with fewer reviews. These findings provide valuable insights into the dataset's characteristics and relationships, warranting further investigation.</w:t>
      </w:r>
    </w:p>
    <w:p w14:paraId="1B21710F" w14:textId="77777777" w:rsidR="00AB3AC1" w:rsidRPr="00AB3AC1" w:rsidRDefault="00AB3AC1" w:rsidP="00AB3AC1">
      <w:pPr>
        <w:pStyle w:val="NormalWeb"/>
        <w:spacing w:before="0" w:beforeAutospacing="0" w:after="0" w:afterAutospacing="0"/>
        <w:jc w:val="both"/>
        <w:rPr>
          <w:color w:val="0E101A"/>
        </w:rPr>
      </w:pPr>
    </w:p>
    <w:p w14:paraId="6CFB0415" w14:textId="77777777" w:rsidR="00AB3AC1" w:rsidRPr="00AB3AC1" w:rsidRDefault="00AB3AC1" w:rsidP="00AB3AC1">
      <w:pPr>
        <w:pStyle w:val="NormalWeb"/>
        <w:spacing w:before="0" w:beforeAutospacing="0" w:after="0" w:afterAutospacing="0"/>
        <w:jc w:val="both"/>
        <w:rPr>
          <w:color w:val="0E101A"/>
        </w:rPr>
      </w:pPr>
    </w:p>
    <w:p w14:paraId="74D88197" w14:textId="77777777" w:rsidR="00DD00EA" w:rsidRPr="00AB3AC1" w:rsidRDefault="00000000" w:rsidP="00AB3AC1">
      <w:pPr>
        <w:pStyle w:val="NormalWeb"/>
        <w:spacing w:before="0" w:beforeAutospacing="0" w:after="0" w:afterAutospacing="0"/>
        <w:jc w:val="both"/>
        <w:rPr>
          <w:i/>
          <w:iCs/>
          <w:color w:val="0E101A"/>
        </w:rPr>
      </w:pPr>
      <w:r w:rsidRPr="00AB3AC1">
        <w:rPr>
          <w:i/>
          <w:iCs/>
          <w:color w:val="0E101A"/>
        </w:rPr>
        <w:t>Categorical Variables and Price Associations</w:t>
      </w:r>
    </w:p>
    <w:p w14:paraId="30F06BED" w14:textId="77777777" w:rsidR="00DD00EA" w:rsidRPr="00AB3AC1" w:rsidRDefault="00DD00EA" w:rsidP="00AB3AC1">
      <w:pPr>
        <w:pStyle w:val="NormalWeb"/>
        <w:spacing w:before="0" w:beforeAutospacing="0" w:after="0" w:afterAutospacing="0"/>
        <w:jc w:val="both"/>
        <w:rPr>
          <w:color w:val="0E101A"/>
        </w:rPr>
      </w:pPr>
    </w:p>
    <w:p w14:paraId="1269367F" w14:textId="77777777" w:rsidR="00DD00EA" w:rsidRPr="00AB3AC1" w:rsidRDefault="00000000" w:rsidP="00AB3AC1">
      <w:pPr>
        <w:pStyle w:val="NormalWeb"/>
        <w:spacing w:before="0" w:beforeAutospacing="0" w:after="0" w:afterAutospacing="0"/>
        <w:jc w:val="both"/>
        <w:rPr>
          <w:color w:val="0E101A"/>
        </w:rPr>
      </w:pPr>
      <w:r w:rsidRPr="00DA6238">
        <w:rPr>
          <w:noProof/>
          <w:color w:val="0E101A"/>
        </w:rPr>
        <w:drawing>
          <wp:inline distT="0" distB="0" distL="0" distR="0" wp14:anchorId="46CADA10" wp14:editId="6F1C7BEA">
            <wp:extent cx="5731510" cy="4959350"/>
            <wp:effectExtent l="0" t="0" r="2540" b="0"/>
            <wp:docPr id="2040693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93636" name="Picture 1" descr="A screenshot of a computer&#10;&#10;Description automatically generated"/>
                    <pic:cNvPicPr/>
                  </pic:nvPicPr>
                  <pic:blipFill>
                    <a:blip r:embed="rId9"/>
                    <a:stretch>
                      <a:fillRect/>
                    </a:stretch>
                  </pic:blipFill>
                  <pic:spPr>
                    <a:xfrm>
                      <a:off x="0" y="0"/>
                      <a:ext cx="5731510" cy="4959350"/>
                    </a:xfrm>
                    <a:prstGeom prst="rect">
                      <a:avLst/>
                    </a:prstGeom>
                  </pic:spPr>
                </pic:pic>
              </a:graphicData>
            </a:graphic>
          </wp:inline>
        </w:drawing>
      </w:r>
    </w:p>
    <w:p w14:paraId="695C5FFB" w14:textId="77777777" w:rsidR="00EB3910" w:rsidRPr="00AB3AC1" w:rsidRDefault="00EB3910" w:rsidP="00AB3AC1">
      <w:pPr>
        <w:pStyle w:val="NormalWeb"/>
        <w:spacing w:before="0" w:beforeAutospacing="0" w:after="0" w:afterAutospacing="0"/>
        <w:jc w:val="both"/>
        <w:rPr>
          <w:color w:val="0E101A"/>
        </w:rPr>
      </w:pPr>
    </w:p>
    <w:p w14:paraId="17DB02B8" w14:textId="77777777" w:rsidR="00334520" w:rsidRPr="00AB3AC1" w:rsidRDefault="00000000" w:rsidP="00AB3AC1">
      <w:pPr>
        <w:pStyle w:val="NormalWeb"/>
        <w:spacing w:before="0" w:beforeAutospacing="0" w:after="0" w:afterAutospacing="0"/>
        <w:jc w:val="both"/>
        <w:rPr>
          <w:color w:val="0E101A"/>
        </w:rPr>
      </w:pPr>
      <w:r w:rsidRPr="00AB3AC1">
        <w:rPr>
          <w:color w:val="0E101A"/>
        </w:rPr>
        <w:t xml:space="preserve">Figure </w:t>
      </w:r>
      <w:r w:rsidR="000D7EE2">
        <w:rPr>
          <w:color w:val="0E101A"/>
        </w:rPr>
        <w:t>5</w:t>
      </w:r>
    </w:p>
    <w:p w14:paraId="4803FAD9" w14:textId="77777777" w:rsidR="00AB3AC1" w:rsidRPr="00AB3AC1" w:rsidRDefault="00AB3AC1" w:rsidP="00AB3AC1">
      <w:pPr>
        <w:pStyle w:val="NormalWeb"/>
        <w:spacing w:before="0" w:beforeAutospacing="0" w:after="0" w:afterAutospacing="0"/>
        <w:jc w:val="both"/>
      </w:pPr>
    </w:p>
    <w:p w14:paraId="5BBB44E6" w14:textId="77777777" w:rsidR="00DD00EA" w:rsidRPr="00AB3AC1" w:rsidRDefault="00000000" w:rsidP="00AB3AC1">
      <w:pPr>
        <w:pStyle w:val="NormalWeb"/>
        <w:spacing w:before="0" w:beforeAutospacing="0" w:after="0" w:afterAutospacing="0"/>
        <w:jc w:val="both"/>
        <w:rPr>
          <w:color w:val="0E101A"/>
        </w:rPr>
      </w:pPr>
      <w:r w:rsidRPr="00EC26FE">
        <w:t xml:space="preserve">Figure </w:t>
      </w:r>
      <w:r w:rsidR="000D7EE2">
        <w:t>5</w:t>
      </w:r>
      <w:r w:rsidRPr="00EC26FE">
        <w:t xml:space="preserve"> displays the Chi-square test outcomes, revealing a significant relationship between the location variables, namely "neighbourhood" and "neighbourhood_group," and the synthetic variable "price_category." Furthermore, the analysis highlights a noteworthy association between the "host_name" variable and "price_category," suggesting that the number of listings attributed to a host is linked to the pricing category.</w:t>
      </w:r>
    </w:p>
    <w:p w14:paraId="3A4F253D" w14:textId="77777777" w:rsidR="00DD00EA" w:rsidRPr="00AB3AC1" w:rsidRDefault="00DD00EA" w:rsidP="00AB3AC1">
      <w:pPr>
        <w:pStyle w:val="NormalWeb"/>
        <w:spacing w:before="0" w:beforeAutospacing="0" w:after="0" w:afterAutospacing="0"/>
        <w:jc w:val="both"/>
        <w:rPr>
          <w:color w:val="0E101A"/>
        </w:rPr>
      </w:pPr>
    </w:p>
    <w:p w14:paraId="09546E67" w14:textId="77777777" w:rsidR="00334520" w:rsidRPr="00AB3AC1" w:rsidRDefault="00334520" w:rsidP="00AB3AC1">
      <w:pPr>
        <w:pStyle w:val="NormalWeb"/>
        <w:spacing w:before="0" w:beforeAutospacing="0" w:after="0" w:afterAutospacing="0"/>
        <w:jc w:val="both"/>
        <w:rPr>
          <w:color w:val="0E101A"/>
        </w:rPr>
      </w:pPr>
    </w:p>
    <w:p w14:paraId="071C25B6" w14:textId="77777777" w:rsidR="00933719" w:rsidRDefault="00000000">
      <w:pPr>
        <w:rPr>
          <w:i/>
          <w:iCs/>
          <w:color w:val="0E101A"/>
        </w:rPr>
      </w:pPr>
      <w:r>
        <w:rPr>
          <w:i/>
          <w:iCs/>
          <w:color w:val="0E101A"/>
        </w:rPr>
        <w:br w:type="page"/>
      </w:r>
    </w:p>
    <w:p w14:paraId="5DDF64BF" w14:textId="77777777" w:rsidR="003671FD" w:rsidRPr="00933719" w:rsidRDefault="00000000" w:rsidP="00AB3AC1">
      <w:pPr>
        <w:pStyle w:val="NormalWeb"/>
        <w:spacing w:before="0" w:beforeAutospacing="0" w:after="0" w:afterAutospacing="0"/>
        <w:jc w:val="both"/>
        <w:rPr>
          <w:i/>
          <w:iCs/>
          <w:color w:val="0E101A"/>
        </w:rPr>
      </w:pPr>
      <w:r>
        <w:rPr>
          <w:i/>
          <w:iCs/>
          <w:color w:val="0E101A"/>
        </w:rPr>
        <w:lastRenderedPageBreak/>
        <w:t>Feature importance</w:t>
      </w:r>
    </w:p>
    <w:p w14:paraId="5E28E4FA" w14:textId="77777777" w:rsidR="003671FD" w:rsidRPr="00AB3AC1" w:rsidRDefault="00000000" w:rsidP="00AB3AC1">
      <w:pPr>
        <w:pStyle w:val="NormalWeb"/>
        <w:spacing w:before="0" w:beforeAutospacing="0" w:after="0" w:afterAutospacing="0"/>
        <w:jc w:val="both"/>
        <w:rPr>
          <w:color w:val="0E101A"/>
        </w:rPr>
      </w:pPr>
      <w:r w:rsidRPr="000D54B8">
        <w:rPr>
          <w:noProof/>
          <w:color w:val="0E101A"/>
        </w:rPr>
        <w:drawing>
          <wp:inline distT="0" distB="0" distL="0" distR="0" wp14:anchorId="32CAB3A0" wp14:editId="2559BF18">
            <wp:extent cx="2030753" cy="3337673"/>
            <wp:effectExtent l="0" t="0" r="0" b="0"/>
            <wp:docPr id="648195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95998" name="Picture 1" descr="A screenshot of a computer&#10;&#10;Description automatically generated"/>
                    <pic:cNvPicPr/>
                  </pic:nvPicPr>
                  <pic:blipFill>
                    <a:blip r:embed="rId10"/>
                    <a:stretch>
                      <a:fillRect/>
                    </a:stretch>
                  </pic:blipFill>
                  <pic:spPr>
                    <a:xfrm>
                      <a:off x="0" y="0"/>
                      <a:ext cx="2041648" cy="3355580"/>
                    </a:xfrm>
                    <a:prstGeom prst="rect">
                      <a:avLst/>
                    </a:prstGeom>
                  </pic:spPr>
                </pic:pic>
              </a:graphicData>
            </a:graphic>
          </wp:inline>
        </w:drawing>
      </w:r>
      <w:r w:rsidRPr="000D54B8">
        <w:rPr>
          <w:noProof/>
        </w:rPr>
        <w:t xml:space="preserve"> </w:t>
      </w:r>
      <w:r w:rsidRPr="000D54B8">
        <w:rPr>
          <w:noProof/>
          <w:color w:val="0E101A"/>
        </w:rPr>
        <w:drawing>
          <wp:inline distT="0" distB="0" distL="0" distR="0" wp14:anchorId="7F04B782" wp14:editId="7300F47A">
            <wp:extent cx="2098071" cy="3351551"/>
            <wp:effectExtent l="0" t="0" r="0" b="0"/>
            <wp:docPr id="1092449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49522" name="Picture 1" descr="A screenshot of a computer&#10;&#10;Description automatically generated"/>
                    <pic:cNvPicPr/>
                  </pic:nvPicPr>
                  <pic:blipFill>
                    <a:blip r:embed="rId11"/>
                    <a:stretch>
                      <a:fillRect/>
                    </a:stretch>
                  </pic:blipFill>
                  <pic:spPr>
                    <a:xfrm>
                      <a:off x="0" y="0"/>
                      <a:ext cx="2109065" cy="3369114"/>
                    </a:xfrm>
                    <a:prstGeom prst="rect">
                      <a:avLst/>
                    </a:prstGeom>
                  </pic:spPr>
                </pic:pic>
              </a:graphicData>
            </a:graphic>
          </wp:inline>
        </w:drawing>
      </w:r>
    </w:p>
    <w:p w14:paraId="61E532BE" w14:textId="77777777" w:rsidR="00DD00EA" w:rsidRPr="00AB3AC1" w:rsidRDefault="00DD00EA" w:rsidP="00AB3AC1">
      <w:pPr>
        <w:pStyle w:val="NormalWeb"/>
        <w:spacing w:before="0" w:beforeAutospacing="0" w:after="0" w:afterAutospacing="0"/>
        <w:jc w:val="both"/>
        <w:rPr>
          <w:color w:val="0E101A"/>
        </w:rPr>
      </w:pPr>
    </w:p>
    <w:p w14:paraId="30D8A0C1" w14:textId="77777777" w:rsidR="00EB3910" w:rsidRPr="00AB3AC1" w:rsidRDefault="00000000" w:rsidP="00AB3AC1">
      <w:pPr>
        <w:pStyle w:val="NormalWeb"/>
        <w:spacing w:before="0" w:beforeAutospacing="0" w:after="0" w:afterAutospacing="0"/>
        <w:jc w:val="both"/>
        <w:rPr>
          <w:color w:val="0E101A"/>
        </w:rPr>
      </w:pPr>
      <w:r w:rsidRPr="00AB3AC1">
        <w:t xml:space="preserve">Table </w:t>
      </w:r>
      <w:r w:rsidR="000D7EE2">
        <w:t>1</w:t>
      </w:r>
    </w:p>
    <w:p w14:paraId="019BDE04" w14:textId="77777777" w:rsidR="00EB3910" w:rsidRPr="00AB3AC1" w:rsidRDefault="00EB3910" w:rsidP="00AB3AC1">
      <w:pPr>
        <w:pStyle w:val="NormalWeb"/>
        <w:spacing w:before="0" w:beforeAutospacing="0" w:after="0" w:afterAutospacing="0"/>
        <w:jc w:val="both"/>
        <w:rPr>
          <w:color w:val="0E101A"/>
        </w:rPr>
      </w:pPr>
    </w:p>
    <w:p w14:paraId="53A0E105" w14:textId="77777777" w:rsidR="00455F25" w:rsidRPr="00AB3AC1" w:rsidRDefault="00000000" w:rsidP="00AB3AC1">
      <w:pPr>
        <w:pStyle w:val="NormalWeb"/>
        <w:spacing w:before="0" w:beforeAutospacing="0" w:after="0" w:afterAutospacing="0"/>
        <w:jc w:val="both"/>
      </w:pPr>
      <w:r w:rsidRPr="00AB3AC1">
        <w:t xml:space="preserve">Using the RF </w:t>
      </w:r>
      <w:r w:rsidR="000D54B8">
        <w:t xml:space="preserve">and GB </w:t>
      </w:r>
      <w:r w:rsidR="000D54B8" w:rsidRPr="00AB3AC1">
        <w:t>(Li</w:t>
      </w:r>
      <w:r w:rsidR="000D54B8">
        <w:t>,</w:t>
      </w:r>
      <w:r w:rsidR="000D54B8" w:rsidRPr="00AB3AC1">
        <w:t xml:space="preserve"> 2020)</w:t>
      </w:r>
      <w:r w:rsidR="000D54B8">
        <w:t xml:space="preserve"> </w:t>
      </w:r>
      <w:r w:rsidRPr="00AB3AC1">
        <w:t xml:space="preserve">model, Table </w:t>
      </w:r>
      <w:r w:rsidR="000D7EE2">
        <w:t>1</w:t>
      </w:r>
      <w:r w:rsidRPr="00AB3AC1">
        <w:t xml:space="preserve"> showcases the feature importance derived from predictive analyses, revealing that variables including </w:t>
      </w:r>
      <w:r w:rsidR="000D54B8">
        <w:t xml:space="preserve">location, room type, availability and </w:t>
      </w:r>
      <w:r w:rsidRPr="00AB3AC1">
        <w:t>minimum nights are the primary determinants of price, highlighting their crucial role in influencing economic valuations.</w:t>
      </w:r>
      <w:r w:rsidR="00AB3AC1">
        <w:t xml:space="preserve"> </w:t>
      </w:r>
      <w:r w:rsidR="00EE14C9" w:rsidRPr="00EE14C9">
        <w:t>Surprisingly, the (auto increment) IDs are considered essential, yielding a possibility for the duration a listing stays on the platform to be relevant.</w:t>
      </w:r>
    </w:p>
    <w:p w14:paraId="5DE5650B" w14:textId="77777777" w:rsidR="00EB3910" w:rsidRDefault="00EB3910" w:rsidP="00AB3AC1">
      <w:pPr>
        <w:pStyle w:val="NormalWeb"/>
        <w:spacing w:before="0" w:beforeAutospacing="0" w:after="0" w:afterAutospacing="0"/>
        <w:jc w:val="both"/>
        <w:rPr>
          <w:color w:val="0E101A"/>
        </w:rPr>
      </w:pPr>
    </w:p>
    <w:p w14:paraId="44622F56" w14:textId="77777777" w:rsidR="007D04F9" w:rsidRDefault="007D04F9" w:rsidP="00AB3AC1">
      <w:pPr>
        <w:pStyle w:val="NormalWeb"/>
        <w:spacing w:before="0" w:beforeAutospacing="0" w:after="0" w:afterAutospacing="0"/>
        <w:jc w:val="both"/>
        <w:rPr>
          <w:color w:val="0E101A"/>
        </w:rPr>
      </w:pPr>
    </w:p>
    <w:p w14:paraId="05BED601" w14:textId="77777777" w:rsidR="00346A22" w:rsidRPr="007D04F9" w:rsidRDefault="00000000" w:rsidP="00346A22">
      <w:pPr>
        <w:pStyle w:val="NormalWeb"/>
        <w:spacing w:before="0" w:beforeAutospacing="0" w:after="0" w:afterAutospacing="0"/>
        <w:jc w:val="both"/>
        <w:rPr>
          <w:i/>
          <w:iCs/>
          <w:color w:val="0E101A"/>
        </w:rPr>
      </w:pPr>
      <w:r w:rsidRPr="00AB3AC1">
        <w:rPr>
          <w:i/>
          <w:iCs/>
          <w:color w:val="0E101A"/>
        </w:rPr>
        <w:t>Quantile pricing forecast:</w:t>
      </w:r>
    </w:p>
    <w:p w14:paraId="05249D17" w14:textId="77777777" w:rsidR="00346A22" w:rsidRPr="00AB3AC1" w:rsidRDefault="00346A22" w:rsidP="00346A22">
      <w:pPr>
        <w:pStyle w:val="NormalWeb"/>
        <w:spacing w:before="0" w:beforeAutospacing="0" w:after="0" w:afterAutospacing="0"/>
        <w:jc w:val="both"/>
        <w:rPr>
          <w:color w:val="0E101A"/>
        </w:rPr>
      </w:pPr>
    </w:p>
    <w:p w14:paraId="68AB1BB9" w14:textId="77777777" w:rsidR="00346A22" w:rsidRDefault="00000000" w:rsidP="00346A22">
      <w:pPr>
        <w:pStyle w:val="NormalWeb"/>
        <w:spacing w:before="0" w:beforeAutospacing="0" w:after="0" w:afterAutospacing="0"/>
        <w:jc w:val="both"/>
        <w:rPr>
          <w:color w:val="0E101A"/>
        </w:rPr>
      </w:pPr>
      <w:r w:rsidRPr="00993932">
        <w:t>Employing a relatively wide prediction interval (0.2 for the lower and 0.8 for the upper alpha) has yielded a prediction accuracy of approximately 60%. Consequently, achieving a substantially higher level of performance through feature engineering or hyperparameter tuning appears improbable. Instead, it is advisable to explore the possibility of augmenting the dataset with additional and diverse variables to enhance predictive capabilities.</w:t>
      </w:r>
    </w:p>
    <w:p w14:paraId="07537408" w14:textId="77777777" w:rsidR="00346A22" w:rsidRDefault="00000000" w:rsidP="00346A22">
      <w:pPr>
        <w:pStyle w:val="NormalWeb"/>
        <w:spacing w:before="0" w:beforeAutospacing="0" w:after="0" w:afterAutospacing="0"/>
        <w:jc w:val="both"/>
        <w:rPr>
          <w:color w:val="0E101A"/>
        </w:rPr>
      </w:pPr>
      <w:r w:rsidRPr="00503F91">
        <w:rPr>
          <w:noProof/>
          <w:color w:val="0E101A"/>
        </w:rPr>
        <w:lastRenderedPageBreak/>
        <w:drawing>
          <wp:inline distT="0" distB="0" distL="0" distR="0" wp14:anchorId="06AFEF13" wp14:editId="26735E08">
            <wp:extent cx="3200847" cy="3162741"/>
            <wp:effectExtent l="0" t="0" r="0" b="0"/>
            <wp:docPr id="2144256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56241" name="Picture 1" descr="A screenshot of a computer&#10;&#10;Description automatically generated"/>
                    <pic:cNvPicPr/>
                  </pic:nvPicPr>
                  <pic:blipFill>
                    <a:blip r:embed="rId12"/>
                    <a:stretch>
                      <a:fillRect/>
                    </a:stretch>
                  </pic:blipFill>
                  <pic:spPr>
                    <a:xfrm>
                      <a:off x="0" y="0"/>
                      <a:ext cx="3200847" cy="3162741"/>
                    </a:xfrm>
                    <a:prstGeom prst="rect">
                      <a:avLst/>
                    </a:prstGeom>
                  </pic:spPr>
                </pic:pic>
              </a:graphicData>
            </a:graphic>
          </wp:inline>
        </w:drawing>
      </w:r>
    </w:p>
    <w:p w14:paraId="279718FF" w14:textId="77777777" w:rsidR="000D7EE2" w:rsidRDefault="000D7EE2" w:rsidP="00346A22">
      <w:pPr>
        <w:pStyle w:val="NormalWeb"/>
        <w:spacing w:before="0" w:beforeAutospacing="0" w:after="0" w:afterAutospacing="0"/>
        <w:jc w:val="both"/>
        <w:rPr>
          <w:color w:val="0E101A"/>
        </w:rPr>
      </w:pPr>
    </w:p>
    <w:p w14:paraId="6AA6AA0D" w14:textId="77777777" w:rsidR="000D7EE2" w:rsidRPr="00AB3AC1" w:rsidRDefault="00000000" w:rsidP="00346A22">
      <w:pPr>
        <w:pStyle w:val="NormalWeb"/>
        <w:spacing w:before="0" w:beforeAutospacing="0" w:after="0" w:afterAutospacing="0"/>
        <w:jc w:val="both"/>
        <w:rPr>
          <w:color w:val="0E101A"/>
        </w:rPr>
      </w:pPr>
      <w:r>
        <w:rPr>
          <w:color w:val="0E101A"/>
        </w:rPr>
        <w:t>Table 2</w:t>
      </w:r>
    </w:p>
    <w:p w14:paraId="16D6B680" w14:textId="77777777" w:rsidR="00346A22" w:rsidRPr="00AB3AC1" w:rsidRDefault="00346A22" w:rsidP="00346A22">
      <w:pPr>
        <w:pStyle w:val="NormalWeb"/>
        <w:spacing w:before="0" w:beforeAutospacing="0" w:after="0" w:afterAutospacing="0"/>
        <w:jc w:val="both"/>
        <w:rPr>
          <w:color w:val="0E101A"/>
        </w:rPr>
      </w:pPr>
    </w:p>
    <w:p w14:paraId="4624170E" w14:textId="77777777" w:rsidR="00346A22" w:rsidRPr="00AB3AC1" w:rsidRDefault="00000000" w:rsidP="00346A22">
      <w:pPr>
        <w:pStyle w:val="NormalWeb"/>
        <w:spacing w:before="0" w:beforeAutospacing="0" w:after="0" w:afterAutospacing="0"/>
        <w:jc w:val="both"/>
        <w:rPr>
          <w:color w:val="0E101A"/>
        </w:rPr>
      </w:pPr>
      <w:r w:rsidRPr="00503F91">
        <w:rPr>
          <w:noProof/>
          <w:color w:val="0E101A"/>
        </w:rPr>
        <w:drawing>
          <wp:inline distT="0" distB="0" distL="0" distR="0" wp14:anchorId="32EB203D" wp14:editId="01409B02">
            <wp:extent cx="1838582" cy="733527"/>
            <wp:effectExtent l="0" t="0" r="9525" b="0"/>
            <wp:docPr id="75696335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63353" name="Picture 1" descr="A black text on a white background&#10;&#10;Description automatically generated"/>
                    <pic:cNvPicPr/>
                  </pic:nvPicPr>
                  <pic:blipFill>
                    <a:blip r:embed="rId13"/>
                    <a:stretch>
                      <a:fillRect/>
                    </a:stretch>
                  </pic:blipFill>
                  <pic:spPr>
                    <a:xfrm>
                      <a:off x="0" y="0"/>
                      <a:ext cx="1838582" cy="733527"/>
                    </a:xfrm>
                    <a:prstGeom prst="rect">
                      <a:avLst/>
                    </a:prstGeom>
                  </pic:spPr>
                </pic:pic>
              </a:graphicData>
            </a:graphic>
          </wp:inline>
        </w:drawing>
      </w:r>
    </w:p>
    <w:p w14:paraId="719543A8" w14:textId="77777777" w:rsidR="00346A22" w:rsidRPr="00AB3AC1" w:rsidRDefault="00346A22" w:rsidP="00346A22">
      <w:pPr>
        <w:pStyle w:val="NormalWeb"/>
        <w:spacing w:before="0" w:beforeAutospacing="0" w:after="0" w:afterAutospacing="0"/>
        <w:jc w:val="both"/>
        <w:rPr>
          <w:color w:val="0E101A"/>
        </w:rPr>
      </w:pPr>
    </w:p>
    <w:p w14:paraId="0651807E" w14:textId="77777777" w:rsidR="00A47A1B" w:rsidRDefault="00A47A1B">
      <w:pPr>
        <w:rPr>
          <w:i/>
          <w:iCs/>
          <w:color w:val="0E101A"/>
        </w:rPr>
      </w:pPr>
    </w:p>
    <w:p w14:paraId="7FBB0A02" w14:textId="77777777" w:rsidR="007D04F9" w:rsidRDefault="00000000">
      <w:pPr>
        <w:rPr>
          <w:i/>
          <w:iCs/>
          <w:color w:val="0E101A"/>
        </w:rPr>
      </w:pPr>
      <w:r>
        <w:rPr>
          <w:i/>
          <w:iCs/>
          <w:color w:val="0E101A"/>
        </w:rPr>
        <w:br w:type="page"/>
      </w:r>
    </w:p>
    <w:p w14:paraId="457BDD52" w14:textId="77777777" w:rsidR="00334520" w:rsidRDefault="00000000" w:rsidP="00AB3AC1">
      <w:pPr>
        <w:pStyle w:val="NormalWeb"/>
        <w:spacing w:before="0" w:beforeAutospacing="0" w:after="0" w:afterAutospacing="0"/>
        <w:jc w:val="both"/>
        <w:rPr>
          <w:i/>
          <w:iCs/>
          <w:color w:val="0E101A"/>
        </w:rPr>
      </w:pPr>
      <w:r w:rsidRPr="00AB3AC1">
        <w:rPr>
          <w:i/>
          <w:iCs/>
          <w:color w:val="0E101A"/>
        </w:rPr>
        <w:lastRenderedPageBreak/>
        <w:t>Geographical Price Dispersion</w:t>
      </w:r>
    </w:p>
    <w:p w14:paraId="3BE67086" w14:textId="77777777" w:rsidR="007D04F9" w:rsidRPr="00AB3AC1" w:rsidRDefault="007D04F9" w:rsidP="00AB3AC1">
      <w:pPr>
        <w:pStyle w:val="NormalWeb"/>
        <w:spacing w:before="0" w:beforeAutospacing="0" w:after="0" w:afterAutospacing="0"/>
        <w:jc w:val="both"/>
        <w:rPr>
          <w:i/>
          <w:iCs/>
          <w:color w:val="0E101A"/>
        </w:rPr>
      </w:pPr>
    </w:p>
    <w:p w14:paraId="1277A770" w14:textId="77777777" w:rsidR="00455F25" w:rsidRPr="00AB3AC1" w:rsidRDefault="00000000" w:rsidP="00AB3AC1">
      <w:pPr>
        <w:pStyle w:val="NormalWeb"/>
        <w:spacing w:before="0" w:beforeAutospacing="0" w:after="0" w:afterAutospacing="0"/>
        <w:jc w:val="both"/>
        <w:rPr>
          <w:color w:val="0E101A"/>
        </w:rPr>
      </w:pPr>
      <w:r w:rsidRPr="00EE14C9">
        <w:rPr>
          <w:color w:val="0E101A"/>
        </w:rPr>
        <w:t>By applying k-means clustering iteratively on combinations of all variables, various demarcations into discernible clusters emerged, typified by distinct economic brackets and characteristic attributes, as shown in Figure 2.</w:t>
      </w:r>
    </w:p>
    <w:p w14:paraId="135F369A" w14:textId="77777777" w:rsidR="00455F25" w:rsidRPr="00AB3AC1" w:rsidRDefault="00455F25" w:rsidP="00AB3AC1">
      <w:pPr>
        <w:pStyle w:val="NormalWeb"/>
        <w:spacing w:before="0" w:beforeAutospacing="0" w:after="0" w:afterAutospacing="0"/>
        <w:jc w:val="both"/>
        <w:rPr>
          <w:color w:val="0E101A"/>
        </w:rPr>
      </w:pPr>
    </w:p>
    <w:p w14:paraId="46BE6D4A" w14:textId="77777777" w:rsidR="00455F25" w:rsidRDefault="00000000" w:rsidP="00AB3AC1">
      <w:pPr>
        <w:pStyle w:val="NormalWeb"/>
        <w:spacing w:before="0" w:beforeAutospacing="0" w:after="0" w:afterAutospacing="0"/>
        <w:jc w:val="both"/>
        <w:rPr>
          <w:color w:val="0E101A"/>
        </w:rPr>
      </w:pPr>
      <w:r w:rsidRPr="00346A22">
        <w:rPr>
          <w:noProof/>
          <w:color w:val="0E101A"/>
        </w:rPr>
        <w:drawing>
          <wp:inline distT="0" distB="0" distL="0" distR="0" wp14:anchorId="26873CD9" wp14:editId="2D360F40">
            <wp:extent cx="2849787" cy="2312729"/>
            <wp:effectExtent l="0" t="0" r="0" b="0"/>
            <wp:docPr id="881837276" name="Picture 1" descr="A map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37276" name="Picture 1" descr="A map of a city&#10;&#10;Description automatically generated with medium confidence"/>
                    <pic:cNvPicPr/>
                  </pic:nvPicPr>
                  <pic:blipFill>
                    <a:blip r:embed="rId14"/>
                    <a:stretch>
                      <a:fillRect/>
                    </a:stretch>
                  </pic:blipFill>
                  <pic:spPr>
                    <a:xfrm>
                      <a:off x="0" y="0"/>
                      <a:ext cx="2876630" cy="2334513"/>
                    </a:xfrm>
                    <a:prstGeom prst="rect">
                      <a:avLst/>
                    </a:prstGeom>
                  </pic:spPr>
                </pic:pic>
              </a:graphicData>
            </a:graphic>
          </wp:inline>
        </w:drawing>
      </w:r>
      <w:r w:rsidR="00ED2C49" w:rsidRPr="00ED2C49">
        <w:rPr>
          <w:noProof/>
          <w:color w:val="0E101A"/>
        </w:rPr>
        <w:drawing>
          <wp:inline distT="0" distB="0" distL="0" distR="0" wp14:anchorId="0DF3D4FF" wp14:editId="5E3EE216">
            <wp:extent cx="2833556" cy="2309916"/>
            <wp:effectExtent l="0" t="0" r="0" b="0"/>
            <wp:docPr id="1902330890" name="Picture 1" descr="A map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30890" name="Picture 1" descr="A map of different colored dots&#10;&#10;Description automatically generated"/>
                    <pic:cNvPicPr/>
                  </pic:nvPicPr>
                  <pic:blipFill>
                    <a:blip r:embed="rId15"/>
                    <a:stretch>
                      <a:fillRect/>
                    </a:stretch>
                  </pic:blipFill>
                  <pic:spPr>
                    <a:xfrm>
                      <a:off x="0" y="0"/>
                      <a:ext cx="2856845" cy="2328901"/>
                    </a:xfrm>
                    <a:prstGeom prst="rect">
                      <a:avLst/>
                    </a:prstGeom>
                  </pic:spPr>
                </pic:pic>
              </a:graphicData>
            </a:graphic>
          </wp:inline>
        </w:drawing>
      </w:r>
    </w:p>
    <w:p w14:paraId="12738455" w14:textId="77777777" w:rsidR="00A47A1B" w:rsidRPr="00AB3AC1" w:rsidRDefault="00000000" w:rsidP="00ED2C49">
      <w:pPr>
        <w:pStyle w:val="NormalWeb"/>
        <w:tabs>
          <w:tab w:val="left" w:pos="4536"/>
        </w:tabs>
        <w:spacing w:before="0" w:beforeAutospacing="0" w:after="0" w:afterAutospacing="0"/>
        <w:jc w:val="both"/>
        <w:rPr>
          <w:color w:val="0E101A"/>
        </w:rPr>
      </w:pPr>
      <w:r w:rsidRPr="00A47A1B">
        <w:rPr>
          <w:noProof/>
          <w:color w:val="0E101A"/>
        </w:rPr>
        <w:drawing>
          <wp:inline distT="0" distB="0" distL="0" distR="0" wp14:anchorId="2D7444F7" wp14:editId="6086873A">
            <wp:extent cx="2266366" cy="1563538"/>
            <wp:effectExtent l="0" t="0" r="0" b="0"/>
            <wp:docPr id="1142984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84061" name="Picture 1" descr="A screenshot of a computer&#10;&#10;Description automatically generated"/>
                    <pic:cNvPicPr/>
                  </pic:nvPicPr>
                  <pic:blipFill>
                    <a:blip r:embed="rId16"/>
                    <a:stretch>
                      <a:fillRect/>
                    </a:stretch>
                  </pic:blipFill>
                  <pic:spPr>
                    <a:xfrm>
                      <a:off x="0" y="0"/>
                      <a:ext cx="2275061" cy="1569537"/>
                    </a:xfrm>
                    <a:prstGeom prst="rect">
                      <a:avLst/>
                    </a:prstGeom>
                  </pic:spPr>
                </pic:pic>
              </a:graphicData>
            </a:graphic>
          </wp:inline>
        </w:drawing>
      </w:r>
      <w:r w:rsidR="00ED2C49">
        <w:rPr>
          <w:noProof/>
        </w:rPr>
        <w:tab/>
      </w:r>
      <w:r w:rsidR="00ED2C49" w:rsidRPr="00ED2C49">
        <w:rPr>
          <w:noProof/>
          <w:color w:val="0E101A"/>
        </w:rPr>
        <w:drawing>
          <wp:inline distT="0" distB="0" distL="0" distR="0" wp14:anchorId="23FEB18F" wp14:editId="7CEE8D97">
            <wp:extent cx="2299416" cy="1562159"/>
            <wp:effectExtent l="0" t="0" r="0" b="0"/>
            <wp:docPr id="13735567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56739" name="Picture 1" descr="A screenshot of a computer program&#10;&#10;Description automatically generated"/>
                    <pic:cNvPicPr/>
                  </pic:nvPicPr>
                  <pic:blipFill>
                    <a:blip r:embed="rId17"/>
                    <a:stretch>
                      <a:fillRect/>
                    </a:stretch>
                  </pic:blipFill>
                  <pic:spPr>
                    <a:xfrm>
                      <a:off x="0" y="0"/>
                      <a:ext cx="2305782" cy="1566484"/>
                    </a:xfrm>
                    <a:prstGeom prst="rect">
                      <a:avLst/>
                    </a:prstGeom>
                  </pic:spPr>
                </pic:pic>
              </a:graphicData>
            </a:graphic>
          </wp:inline>
        </w:drawing>
      </w:r>
    </w:p>
    <w:p w14:paraId="74A85930" w14:textId="77777777" w:rsidR="00455F25" w:rsidRPr="00AB3AC1" w:rsidRDefault="00000000" w:rsidP="00AB3AC1">
      <w:pPr>
        <w:pStyle w:val="NormalWeb"/>
        <w:spacing w:before="0" w:beforeAutospacing="0" w:after="0" w:afterAutospacing="0"/>
        <w:jc w:val="both"/>
        <w:rPr>
          <w:color w:val="0E101A"/>
        </w:rPr>
      </w:pPr>
      <w:r w:rsidRPr="00AB3AC1">
        <w:rPr>
          <w:color w:val="0E101A"/>
        </w:rPr>
        <w:t xml:space="preserve">Figure </w:t>
      </w:r>
      <w:r w:rsidR="000D7EE2">
        <w:rPr>
          <w:color w:val="0E101A"/>
        </w:rPr>
        <w:t>6</w:t>
      </w:r>
    </w:p>
    <w:p w14:paraId="79727BFF" w14:textId="77777777" w:rsidR="005C4DB2" w:rsidRPr="00AB3AC1" w:rsidRDefault="005C4DB2" w:rsidP="00AB3AC1">
      <w:pPr>
        <w:pStyle w:val="NormalWeb"/>
        <w:spacing w:before="0" w:beforeAutospacing="0" w:after="0" w:afterAutospacing="0"/>
        <w:jc w:val="both"/>
        <w:rPr>
          <w:color w:val="0E101A"/>
        </w:rPr>
      </w:pPr>
    </w:p>
    <w:p w14:paraId="380BE5B1" w14:textId="77777777" w:rsidR="005C678C" w:rsidRPr="00AB3AC1" w:rsidRDefault="005C678C" w:rsidP="00AB3AC1">
      <w:pPr>
        <w:pStyle w:val="NormalWeb"/>
        <w:spacing w:before="0" w:beforeAutospacing="0" w:after="0" w:afterAutospacing="0"/>
        <w:jc w:val="both"/>
        <w:rPr>
          <w:color w:val="0E101A"/>
        </w:rPr>
      </w:pPr>
    </w:p>
    <w:p w14:paraId="3B777B1D" w14:textId="77777777" w:rsidR="00AB3AC1" w:rsidRDefault="00000000" w:rsidP="00AB3AC1">
      <w:pPr>
        <w:pStyle w:val="NormalWeb"/>
        <w:spacing w:before="0" w:beforeAutospacing="0" w:after="0" w:afterAutospacing="0"/>
        <w:jc w:val="both"/>
        <w:rPr>
          <w:color w:val="0E101A"/>
        </w:rPr>
      </w:pPr>
      <w:r>
        <w:rPr>
          <w:color w:val="0E101A"/>
        </w:rPr>
        <w:t xml:space="preserve">Interestingly, clustering the variables </w:t>
      </w:r>
      <w:r w:rsidRPr="00A47A1B">
        <w:rPr>
          <w:color w:val="0E101A"/>
        </w:rPr>
        <w:t>'name'</w:t>
      </w:r>
      <w:r>
        <w:rPr>
          <w:color w:val="0E101A"/>
        </w:rPr>
        <w:t xml:space="preserve"> (listing sentiment score)</w:t>
      </w:r>
      <w:r w:rsidRPr="00A47A1B">
        <w:rPr>
          <w:color w:val="0E101A"/>
        </w:rPr>
        <w:t>, 'calculated_host_listings_count', 'room_type_Entire home/apt', 'reviews_per_month'</w:t>
      </w:r>
      <w:r>
        <w:rPr>
          <w:color w:val="0E101A"/>
        </w:rPr>
        <w:t xml:space="preserve"> produce</w:t>
      </w:r>
      <w:r w:rsidR="00ED2C49">
        <w:rPr>
          <w:color w:val="0E101A"/>
        </w:rPr>
        <w:t>s</w:t>
      </w:r>
      <w:r>
        <w:rPr>
          <w:color w:val="0E101A"/>
        </w:rPr>
        <w:t xml:space="preserve"> a similar pattern.</w:t>
      </w:r>
    </w:p>
    <w:p w14:paraId="71BAC9C5" w14:textId="77777777" w:rsidR="007D04F9" w:rsidRDefault="00000000">
      <w:pPr>
        <w:rPr>
          <w:color w:val="0E101A"/>
        </w:rPr>
      </w:pPr>
      <w:r>
        <w:rPr>
          <w:color w:val="0E101A"/>
        </w:rPr>
        <w:br w:type="page"/>
      </w:r>
    </w:p>
    <w:p w14:paraId="25DB7A49" w14:textId="77777777" w:rsidR="008A7699" w:rsidRDefault="00000000" w:rsidP="008A7699">
      <w:pPr>
        <w:pStyle w:val="NormalWeb"/>
        <w:spacing w:before="0" w:beforeAutospacing="0" w:after="0" w:afterAutospacing="0"/>
        <w:jc w:val="both"/>
        <w:rPr>
          <w:b/>
          <w:bCs/>
          <w:color w:val="0E101A"/>
        </w:rPr>
      </w:pPr>
      <w:r w:rsidRPr="00AB3AC1">
        <w:rPr>
          <w:b/>
          <w:bCs/>
          <w:color w:val="0E101A"/>
        </w:rPr>
        <w:lastRenderedPageBreak/>
        <w:t>Conclusions</w:t>
      </w:r>
    </w:p>
    <w:p w14:paraId="6FEF15C3" w14:textId="77777777" w:rsidR="008A7699" w:rsidRDefault="008A7699" w:rsidP="008A7699">
      <w:pPr>
        <w:pStyle w:val="NormalWeb"/>
        <w:spacing w:before="0" w:beforeAutospacing="0" w:after="0" w:afterAutospacing="0"/>
        <w:jc w:val="both"/>
        <w:rPr>
          <w:b/>
          <w:bCs/>
          <w:color w:val="0E101A"/>
        </w:rPr>
      </w:pPr>
    </w:p>
    <w:p w14:paraId="4222D279" w14:textId="77777777" w:rsidR="008A7699" w:rsidRPr="008A7699" w:rsidRDefault="00000000" w:rsidP="008A7699">
      <w:pPr>
        <w:pStyle w:val="NormalWeb"/>
        <w:spacing w:before="0" w:beforeAutospacing="0" w:after="0" w:afterAutospacing="0"/>
        <w:jc w:val="both"/>
        <w:rPr>
          <w:b/>
          <w:bCs/>
          <w:color w:val="0E101A"/>
        </w:rPr>
      </w:pPr>
      <w:r w:rsidRPr="008A7699">
        <w:rPr>
          <w:color w:val="0E101A"/>
        </w:rPr>
        <w:t>As the above results have shown, the intricate tapestry of determinants influencing Airbnb pricing is punctuated by tangible assets like amenities and spatial considerations and intangible elements like neighbourhood prestige. It is this complex dynamic that is imperative for a structured pricing strategy. For example, desirable locations lead to higher demand, prices, limited availability, and more reviews. However, costly listings tend to have fewer reviews and greater availability.</w:t>
      </w:r>
    </w:p>
    <w:p w14:paraId="4CF156BB" w14:textId="77777777" w:rsidR="008A7699" w:rsidRPr="008A7699" w:rsidRDefault="00000000" w:rsidP="008A7699">
      <w:pPr>
        <w:pStyle w:val="NormalWeb"/>
        <w:jc w:val="both"/>
        <w:rPr>
          <w:color w:val="0E101A"/>
        </w:rPr>
      </w:pPr>
      <w:r w:rsidRPr="008A7699">
        <w:rPr>
          <w:color w:val="0E101A"/>
        </w:rPr>
        <w:t>Using Multivariate Regression with clustering to assess variable effects on price is effective but explains only a fraction of the variance. Non-linear models perform better, yet Generalised Linear Models (GLM) with a preferred Gamma distribution yield low coefficients, and Gaussian Distribution occasionally produces unlikely results.</w:t>
      </w:r>
    </w:p>
    <w:p w14:paraId="6199178D" w14:textId="77777777" w:rsidR="00AB3AC1" w:rsidRDefault="00000000" w:rsidP="008A7699">
      <w:pPr>
        <w:pStyle w:val="NormalWeb"/>
        <w:spacing w:before="0" w:beforeAutospacing="0" w:after="0" w:afterAutospacing="0"/>
        <w:jc w:val="both"/>
        <w:rPr>
          <w:color w:val="0E101A"/>
        </w:rPr>
      </w:pPr>
      <w:r w:rsidRPr="008A7699">
        <w:rPr>
          <w:color w:val="0E101A"/>
        </w:rPr>
        <w:t>Importantly, due to the low dimensionality of the dataset, temporal conditions were ignored. For example, a review can only come after a price has been set. Depending on the purpose of the model, this can lead to problems.</w:t>
      </w:r>
    </w:p>
    <w:p w14:paraId="49297156" w14:textId="77777777" w:rsidR="00AB3AC1" w:rsidRPr="00AB3AC1" w:rsidRDefault="00AB3AC1" w:rsidP="00AB3AC1">
      <w:pPr>
        <w:pStyle w:val="NormalWeb"/>
        <w:spacing w:before="0" w:beforeAutospacing="0" w:after="0" w:afterAutospacing="0"/>
        <w:jc w:val="both"/>
        <w:rPr>
          <w:color w:val="0E101A"/>
        </w:rPr>
      </w:pPr>
    </w:p>
    <w:p w14:paraId="55EDC669" w14:textId="77777777" w:rsidR="00334520" w:rsidRPr="00AB3AC1" w:rsidRDefault="00000000" w:rsidP="00AB3AC1">
      <w:pPr>
        <w:pStyle w:val="NormalWeb"/>
        <w:spacing w:before="0" w:beforeAutospacing="0" w:after="0" w:afterAutospacing="0"/>
        <w:jc w:val="both"/>
        <w:rPr>
          <w:b/>
          <w:bCs/>
          <w:color w:val="0E101A"/>
        </w:rPr>
      </w:pPr>
      <w:r w:rsidRPr="00AB3AC1">
        <w:rPr>
          <w:b/>
          <w:bCs/>
          <w:color w:val="0E101A"/>
        </w:rPr>
        <w:t xml:space="preserve">Recommendations </w:t>
      </w:r>
    </w:p>
    <w:p w14:paraId="1DE17FA4" w14:textId="77777777" w:rsidR="00334520" w:rsidRPr="00AB3AC1" w:rsidRDefault="00334520" w:rsidP="00AB3AC1">
      <w:pPr>
        <w:pStyle w:val="NormalWeb"/>
        <w:spacing w:before="0" w:beforeAutospacing="0" w:after="0" w:afterAutospacing="0"/>
        <w:jc w:val="both"/>
        <w:rPr>
          <w:color w:val="0E101A"/>
        </w:rPr>
      </w:pPr>
    </w:p>
    <w:p w14:paraId="6EEA73B8" w14:textId="77777777" w:rsidR="00C02996" w:rsidRDefault="00000000" w:rsidP="007D04F9">
      <w:pPr>
        <w:pStyle w:val="NormalWeb"/>
        <w:spacing w:before="0" w:beforeAutospacing="0" w:after="0" w:afterAutospacing="0"/>
        <w:jc w:val="both"/>
        <w:rPr>
          <w:color w:val="0E101A"/>
        </w:rPr>
      </w:pPr>
      <w:r w:rsidRPr="00F706ED">
        <w:rPr>
          <w:color w:val="0E101A"/>
        </w:rPr>
        <w:t>Price predictability needs improvement (currently around 60% accuracy) to make this approach helpful. This limitation is likely due to the circumscribed data dimensionality needing more details like property size, amenities, and age. Once price predictability improves, multivariate models can forecast variable impacts in specific clusters, benefiting hosts with revenue-boosting recommendations and increasing Airbnb's commissions. In conclusion, Airbnb is poised to benefit from developing sophisticated analytical tools which can be harnessed to offer real-time, data-driven pricing recommendations to hosts, thereby elevating both profitability and stakeholder satisfaction.</w:t>
      </w:r>
    </w:p>
    <w:p w14:paraId="33663C13" w14:textId="77777777" w:rsidR="008A7699" w:rsidRDefault="008A7699" w:rsidP="007D04F9">
      <w:pPr>
        <w:pStyle w:val="NormalWeb"/>
        <w:spacing w:before="0" w:beforeAutospacing="0" w:after="0" w:afterAutospacing="0"/>
        <w:jc w:val="both"/>
        <w:rPr>
          <w:color w:val="0E101A"/>
        </w:rPr>
      </w:pPr>
    </w:p>
    <w:p w14:paraId="741B83D5" w14:textId="77777777" w:rsidR="008A7699" w:rsidRPr="008A7699" w:rsidRDefault="00000000" w:rsidP="008A7699">
      <w:pPr>
        <w:pStyle w:val="NormalWeb"/>
        <w:jc w:val="both"/>
        <w:rPr>
          <w:b/>
          <w:bCs/>
          <w:color w:val="0E101A"/>
        </w:rPr>
      </w:pPr>
      <w:r w:rsidRPr="008A7699">
        <w:rPr>
          <w:b/>
          <w:bCs/>
          <w:color w:val="0E101A"/>
        </w:rPr>
        <w:t>References:</w:t>
      </w:r>
    </w:p>
    <w:p w14:paraId="5E9D87E6" w14:textId="77777777" w:rsidR="008A7699" w:rsidRPr="008A7699" w:rsidRDefault="008A7699" w:rsidP="008A7699">
      <w:pPr>
        <w:pStyle w:val="NormalWeb"/>
        <w:jc w:val="both"/>
        <w:rPr>
          <w:color w:val="0E101A"/>
        </w:rPr>
      </w:pPr>
    </w:p>
    <w:p w14:paraId="5C73769E" w14:textId="77777777" w:rsidR="008A7699" w:rsidRPr="008A7699" w:rsidRDefault="00000000" w:rsidP="008A7699">
      <w:pPr>
        <w:pStyle w:val="NormalWeb"/>
        <w:jc w:val="both"/>
        <w:rPr>
          <w:color w:val="0E101A"/>
        </w:rPr>
      </w:pPr>
      <w:r w:rsidRPr="008A7699">
        <w:rPr>
          <w:color w:val="0E101A"/>
        </w:rPr>
        <w:t>Alsghaier, H., Akour, M., Shehabat, I. and Aldiabat, S., 2017. The importance of big data analytics in business: a case study. American Journal of Software Engineering and Applications, 6(4), pp.111-115.</w:t>
      </w:r>
    </w:p>
    <w:p w14:paraId="549A7319" w14:textId="77777777" w:rsidR="008A7699" w:rsidRPr="008A7699" w:rsidRDefault="00000000" w:rsidP="008A7699">
      <w:pPr>
        <w:pStyle w:val="NormalWeb"/>
        <w:jc w:val="both"/>
        <w:rPr>
          <w:color w:val="0E101A"/>
        </w:rPr>
      </w:pPr>
      <w:r w:rsidRPr="008A7699">
        <w:rPr>
          <w:color w:val="0E101A"/>
        </w:rPr>
        <w:t>Brown, S. (2021). Machine learning, explained. [online] MIT Sloan. Available at: https://mitsloan.mit.edu/ideas-made-to-matter/machine-learning-explained.</w:t>
      </w:r>
    </w:p>
    <w:p w14:paraId="443E6EE8" w14:textId="77777777" w:rsidR="008A7699" w:rsidRPr="008A7699" w:rsidRDefault="00000000" w:rsidP="008A7699">
      <w:pPr>
        <w:pStyle w:val="NormalWeb"/>
        <w:jc w:val="both"/>
        <w:rPr>
          <w:color w:val="0E101A"/>
        </w:rPr>
      </w:pPr>
      <w:r w:rsidRPr="008A7699">
        <w:rPr>
          <w:color w:val="0E101A"/>
        </w:rPr>
        <w:t>Campbell, D., 2001. The long and winding (and frequently bumpy) road to successful client engagement: one team's journey. System Dynamics Review: The Journal of the System Dynamics Society, 17(3), pp.195-215.</w:t>
      </w:r>
    </w:p>
    <w:p w14:paraId="2A31988B" w14:textId="77777777" w:rsidR="008A7699" w:rsidRPr="008A7699" w:rsidRDefault="00000000" w:rsidP="008A7699">
      <w:pPr>
        <w:pStyle w:val="NormalWeb"/>
        <w:jc w:val="both"/>
        <w:rPr>
          <w:color w:val="0E101A"/>
        </w:rPr>
      </w:pPr>
      <w:r w:rsidRPr="008A7699">
        <w:rPr>
          <w:color w:val="0E101A"/>
        </w:rPr>
        <w:t>Lawani, A., Reed, M.R., Mark, T. and Zheng, Y., 2019. Reviews and price on online platforms: Evidence from sentiment analysis of Airbnb reviews in Boston. Regional Science and Urban Economics, 75, pp.22-34.</w:t>
      </w:r>
    </w:p>
    <w:p w14:paraId="4BB5D34E" w14:textId="77777777" w:rsidR="008A7699" w:rsidRPr="008A7699" w:rsidRDefault="00000000" w:rsidP="008A7699">
      <w:pPr>
        <w:pStyle w:val="NormalWeb"/>
        <w:jc w:val="both"/>
        <w:rPr>
          <w:color w:val="0E101A"/>
        </w:rPr>
      </w:pPr>
      <w:r w:rsidRPr="008A7699">
        <w:rPr>
          <w:color w:val="0E101A"/>
        </w:rPr>
        <w:lastRenderedPageBreak/>
        <w:t>Li, Q., Wen, Z. and He, B., 2020, April. Practical federated gradient boosting decision trees. In Proceedings of the AAAI conference on artificial intelligence (Vol. 34, No. 04, pp. 4642-4649).</w:t>
      </w:r>
    </w:p>
    <w:p w14:paraId="197823C4" w14:textId="77777777" w:rsidR="008A7699" w:rsidRPr="008A7699" w:rsidRDefault="00000000" w:rsidP="008A7699">
      <w:pPr>
        <w:pStyle w:val="NormalWeb"/>
        <w:jc w:val="both"/>
        <w:rPr>
          <w:color w:val="0E101A"/>
        </w:rPr>
      </w:pPr>
      <w:r w:rsidRPr="008A7699">
        <w:rPr>
          <w:color w:val="0E101A"/>
        </w:rPr>
        <w:t>Nguyen, G., Kim, D. and Nguyen, A., 2021. The effectiveness of feature attribution methods and its correlation with automatic evaluation scores. Advances in Neural Information Processing Systems, 34, pp.26422-26436.</w:t>
      </w:r>
    </w:p>
    <w:p w14:paraId="3100D42C" w14:textId="77777777" w:rsidR="008A7699" w:rsidRPr="008A7699" w:rsidRDefault="00000000" w:rsidP="008A7699">
      <w:pPr>
        <w:pStyle w:val="NormalWeb"/>
        <w:jc w:val="both"/>
        <w:rPr>
          <w:color w:val="0E101A"/>
        </w:rPr>
      </w:pPr>
      <w:r w:rsidRPr="008A7699">
        <w:rPr>
          <w:color w:val="0E101A"/>
        </w:rPr>
        <w:t>Post, F.H., Nielson, G. and Bonneau, G.P. eds., 2002. Data visualisation: The state of the art.</w:t>
      </w:r>
    </w:p>
    <w:p w14:paraId="07D857C8" w14:textId="77777777" w:rsidR="008A7699" w:rsidRDefault="00000000" w:rsidP="008A7699">
      <w:pPr>
        <w:pStyle w:val="NormalWeb"/>
        <w:spacing w:before="0" w:beforeAutospacing="0" w:after="0" w:afterAutospacing="0"/>
        <w:jc w:val="both"/>
        <w:rPr>
          <w:color w:val="0E101A"/>
        </w:rPr>
      </w:pPr>
      <w:r w:rsidRPr="008A7699">
        <w:rPr>
          <w:color w:val="0E101A"/>
        </w:rPr>
        <w:t>Reinhold, S. and Dolnicar, S., 2018. Airbnb’s business model. Peer-to-peer accommodation networks, p.27.</w:t>
      </w:r>
    </w:p>
    <w:p w14:paraId="60C2856C" w14:textId="77777777" w:rsidR="00A86ADB" w:rsidRDefault="00A86ADB" w:rsidP="008A7699">
      <w:pPr>
        <w:pStyle w:val="NormalWeb"/>
        <w:spacing w:before="0" w:beforeAutospacing="0" w:after="0" w:afterAutospacing="0"/>
        <w:jc w:val="both"/>
        <w:rPr>
          <w:color w:val="0E101A"/>
        </w:rPr>
      </w:pPr>
    </w:p>
    <w:p w14:paraId="17B75038" w14:textId="77777777" w:rsidR="00A86ADB" w:rsidRDefault="00A86ADB" w:rsidP="008A7699">
      <w:pPr>
        <w:pStyle w:val="NormalWeb"/>
        <w:spacing w:before="0" w:beforeAutospacing="0" w:after="0" w:afterAutospacing="0"/>
        <w:jc w:val="both"/>
        <w:rPr>
          <w:color w:val="0E101A"/>
        </w:rPr>
      </w:pPr>
    </w:p>
    <w:p w14:paraId="390F4B85" w14:textId="77777777" w:rsidR="00A86ADB" w:rsidRDefault="00A86ADB" w:rsidP="008A7699">
      <w:pPr>
        <w:pStyle w:val="NormalWeb"/>
        <w:spacing w:before="0" w:beforeAutospacing="0" w:after="0" w:afterAutospacing="0"/>
        <w:jc w:val="both"/>
        <w:rPr>
          <w:color w:val="0E101A"/>
        </w:rPr>
      </w:pPr>
    </w:p>
    <w:p w14:paraId="60E6D15F" w14:textId="77777777" w:rsidR="00A86ADB" w:rsidRPr="00A86ADB" w:rsidRDefault="00A86ADB" w:rsidP="008A7699">
      <w:pPr>
        <w:pStyle w:val="NormalWeb"/>
        <w:spacing w:before="0" w:beforeAutospacing="0" w:after="0" w:afterAutospacing="0"/>
        <w:jc w:val="both"/>
        <w:rPr>
          <w:b/>
          <w:bCs/>
          <w:color w:val="0E101A"/>
        </w:rPr>
      </w:pPr>
    </w:p>
    <w:p w14:paraId="6A796ECA" w14:textId="72DAD157" w:rsidR="00A86ADB" w:rsidRDefault="00A86ADB" w:rsidP="008A7699">
      <w:pPr>
        <w:pStyle w:val="NormalWeb"/>
        <w:spacing w:before="0" w:beforeAutospacing="0" w:after="0" w:afterAutospacing="0"/>
        <w:jc w:val="both"/>
        <w:rPr>
          <w:b/>
          <w:bCs/>
          <w:color w:val="0E101A"/>
        </w:rPr>
      </w:pPr>
      <w:r w:rsidRPr="00A86ADB">
        <w:rPr>
          <w:b/>
          <w:bCs/>
          <w:color w:val="0E101A"/>
        </w:rPr>
        <w:t>Appendix:</w:t>
      </w:r>
    </w:p>
    <w:p w14:paraId="7809EC47" w14:textId="77777777" w:rsidR="00A86ADB" w:rsidRDefault="00A86ADB" w:rsidP="008A7699">
      <w:pPr>
        <w:pStyle w:val="NormalWeb"/>
        <w:spacing w:before="0" w:beforeAutospacing="0" w:after="0" w:afterAutospacing="0"/>
        <w:jc w:val="both"/>
        <w:rPr>
          <w:b/>
          <w:bCs/>
          <w:color w:val="0E101A"/>
        </w:rPr>
      </w:pPr>
    </w:p>
    <w:p w14:paraId="18BD10F2" w14:textId="65713EA4" w:rsidR="00A86ADB" w:rsidRPr="00A86ADB" w:rsidRDefault="00A86ADB" w:rsidP="008A7699">
      <w:pPr>
        <w:pStyle w:val="NormalWeb"/>
        <w:spacing w:before="0" w:beforeAutospacing="0" w:after="0" w:afterAutospacing="0"/>
        <w:jc w:val="both"/>
        <w:rPr>
          <w:color w:val="0E101A"/>
        </w:rPr>
      </w:pPr>
      <w:r>
        <w:rPr>
          <w:color w:val="0E101A"/>
        </w:rPr>
        <w:t>*****</w:t>
      </w:r>
      <w:r w:rsidRPr="00A86ADB">
        <w:rPr>
          <w:color w:val="0E101A"/>
        </w:rPr>
        <w:t xml:space="preserve">Code is submitted as a separate notebook on </w:t>
      </w:r>
      <w:r>
        <w:rPr>
          <w:color w:val="0E101A"/>
        </w:rPr>
        <w:t>Turnitin*****</w:t>
      </w:r>
    </w:p>
    <w:sectPr w:rsidR="00A86ADB" w:rsidRPr="00A86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35B99"/>
    <w:multiLevelType w:val="multilevel"/>
    <w:tmpl w:val="8DE6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402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2E"/>
    <w:rsid w:val="0001022A"/>
    <w:rsid w:val="000D54B8"/>
    <w:rsid w:val="000D7EE2"/>
    <w:rsid w:val="00287F28"/>
    <w:rsid w:val="00334520"/>
    <w:rsid w:val="00346A22"/>
    <w:rsid w:val="003671FD"/>
    <w:rsid w:val="003808E1"/>
    <w:rsid w:val="004412FA"/>
    <w:rsid w:val="00450697"/>
    <w:rsid w:val="00455F25"/>
    <w:rsid w:val="00475E29"/>
    <w:rsid w:val="00503F91"/>
    <w:rsid w:val="0052644C"/>
    <w:rsid w:val="00583AE8"/>
    <w:rsid w:val="005C12BB"/>
    <w:rsid w:val="005C4DB2"/>
    <w:rsid w:val="005C678C"/>
    <w:rsid w:val="005F32A6"/>
    <w:rsid w:val="005F5854"/>
    <w:rsid w:val="00633FFC"/>
    <w:rsid w:val="00663666"/>
    <w:rsid w:val="007B2D91"/>
    <w:rsid w:val="007D04F9"/>
    <w:rsid w:val="008A7699"/>
    <w:rsid w:val="008D3CF8"/>
    <w:rsid w:val="00933719"/>
    <w:rsid w:val="00934661"/>
    <w:rsid w:val="0098055D"/>
    <w:rsid w:val="00993932"/>
    <w:rsid w:val="00A47A1B"/>
    <w:rsid w:val="00A72C0A"/>
    <w:rsid w:val="00A86ADB"/>
    <w:rsid w:val="00AB3AC1"/>
    <w:rsid w:val="00AF6F9C"/>
    <w:rsid w:val="00B016DF"/>
    <w:rsid w:val="00B21E1C"/>
    <w:rsid w:val="00B857C7"/>
    <w:rsid w:val="00C02996"/>
    <w:rsid w:val="00D9203A"/>
    <w:rsid w:val="00DA6238"/>
    <w:rsid w:val="00DD00EA"/>
    <w:rsid w:val="00E37F2E"/>
    <w:rsid w:val="00EB3910"/>
    <w:rsid w:val="00EC26FE"/>
    <w:rsid w:val="00ED2C49"/>
    <w:rsid w:val="00EE14C9"/>
    <w:rsid w:val="00F706ED"/>
    <w:rsid w:val="00F72C6B"/>
    <w:rsid w:val="00F851D3"/>
    <w:rsid w:val="00FF2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4ECBF9"/>
  <w15:docId w15:val="{82385FFF-5361-4505-A90C-3EAF21C7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2A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32A6"/>
    <w:pPr>
      <w:spacing w:before="100" w:beforeAutospacing="1" w:after="100" w:afterAutospacing="1"/>
    </w:pPr>
  </w:style>
  <w:style w:type="character" w:styleId="Strong">
    <w:name w:val="Strong"/>
    <w:basedOn w:val="DefaultParagraphFont"/>
    <w:uiPriority w:val="22"/>
    <w:qFormat/>
    <w:rsid w:val="00334520"/>
    <w:rPr>
      <w:b/>
      <w:bCs/>
    </w:rPr>
  </w:style>
  <w:style w:type="character" w:styleId="Emphasis">
    <w:name w:val="Emphasis"/>
    <w:basedOn w:val="DefaultParagraphFont"/>
    <w:uiPriority w:val="20"/>
    <w:qFormat/>
    <w:rsid w:val="00334520"/>
    <w:rPr>
      <w:i/>
      <w:iCs/>
    </w:rPr>
  </w:style>
  <w:style w:type="paragraph" w:styleId="HTMLPreformatted">
    <w:name w:val="HTML Preformatted"/>
    <w:basedOn w:val="Normal"/>
    <w:link w:val="HTMLPreformattedChar"/>
    <w:uiPriority w:val="99"/>
    <w:semiHidden/>
    <w:unhideWhenUsed/>
    <w:rsid w:val="008D3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3CF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Raneli, Giuseppe</dc:creator>
  <cp:lastModifiedBy>Raneli, Giuseppe</cp:lastModifiedBy>
  <cp:revision>2</cp:revision>
  <dcterms:created xsi:type="dcterms:W3CDTF">2023-09-17T19:32:00Z</dcterms:created>
  <dcterms:modified xsi:type="dcterms:W3CDTF">2023-09-17T19:32:00Z</dcterms:modified>
</cp:coreProperties>
</file>