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E5613">
      <w:r>
        <w:rPr>
          <w:rFonts w:hint="eastAsia"/>
        </w:rPr>
        <w:t xml:space="preserve">杂念  冲突 </w:t>
      </w:r>
      <w:r>
        <w:t>–</w:t>
      </w:r>
      <w:r>
        <w:rPr>
          <w:rFonts w:hint="eastAsia"/>
        </w:rPr>
        <w:t>&gt; 内耗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13"/>
    <w:rsid w:val="000018CD"/>
    <w:rsid w:val="000A47F2"/>
    <w:rsid w:val="002E2EF4"/>
    <w:rsid w:val="00337D00"/>
    <w:rsid w:val="00371FFD"/>
    <w:rsid w:val="00496C8C"/>
    <w:rsid w:val="00506EC0"/>
    <w:rsid w:val="006965EB"/>
    <w:rsid w:val="007E5613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1DC5"/>
  <w15:chartTrackingRefBased/>
  <w15:docId w15:val="{B8D3DD17-32FA-4AEA-B796-8C90F0C6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2018-07-14T12:47:00Z</dcterms:created>
  <dcterms:modified xsi:type="dcterms:W3CDTF">2018-07-14T16:50:00Z</dcterms:modified>
</cp:coreProperties>
</file>