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924001" w:rsidP="00924001">
      <w:pPr>
        <w:pStyle w:val="a4"/>
      </w:pPr>
      <w:r>
        <w:rPr>
          <w:rFonts w:hint="eastAsia"/>
        </w:rPr>
        <w:t>Windows网络概述及相关工具</w:t>
      </w:r>
    </w:p>
    <w:p w:rsidR="00924001" w:rsidRDefault="00924001" w:rsidP="00924001">
      <w:pPr>
        <w:pStyle w:val="4"/>
      </w:pPr>
      <w:r>
        <w:rPr>
          <w:rFonts w:hint="eastAsia"/>
        </w:rPr>
        <w:t>概述</w:t>
      </w:r>
    </w:p>
    <w:p w:rsidR="00924001" w:rsidRPr="00924001" w:rsidRDefault="00924001" w:rsidP="00924001">
      <w:pPr>
        <w:rPr>
          <w:rStyle w:val="a6"/>
        </w:rPr>
      </w:pPr>
      <w:r>
        <w:tab/>
      </w:r>
      <w:r w:rsidRPr="00924001">
        <w:rPr>
          <w:rStyle w:val="a6"/>
        </w:rPr>
        <w:t>服务器</w:t>
      </w:r>
    </w:p>
    <w:p w:rsidR="00924001" w:rsidRPr="00924001" w:rsidRDefault="00924001" w:rsidP="00924001">
      <w:pPr>
        <w:ind w:firstLine="420"/>
        <w:rPr>
          <w:rStyle w:val="a6"/>
        </w:rPr>
      </w:pPr>
      <w:r w:rsidRPr="00924001">
        <w:rPr>
          <w:rStyle w:val="a6"/>
        </w:rPr>
        <w:t>协议</w:t>
      </w:r>
    </w:p>
    <w:p w:rsidR="00924001" w:rsidRPr="00924001" w:rsidRDefault="00924001" w:rsidP="00924001">
      <w:pPr>
        <w:rPr>
          <w:rStyle w:val="a6"/>
        </w:rPr>
      </w:pPr>
      <w:r>
        <w:tab/>
      </w:r>
      <w:r w:rsidRPr="00924001">
        <w:rPr>
          <w:rStyle w:val="a6"/>
        </w:rPr>
        <w:t>客户端</w:t>
      </w:r>
    </w:p>
    <w:p w:rsidR="00924001" w:rsidRDefault="00924001" w:rsidP="00924001">
      <w:pPr>
        <w:rPr>
          <w:rFonts w:hint="eastAsia"/>
        </w:rPr>
      </w:pPr>
      <w:r>
        <w:tab/>
      </w:r>
      <w:r w:rsidRPr="00924001">
        <w:rPr>
          <w:rStyle w:val="a6"/>
        </w:rPr>
        <w:t>TTL</w:t>
      </w:r>
      <w:r>
        <w:t xml:space="preserve"> </w:t>
      </w:r>
      <w:r>
        <w:rPr>
          <w:rFonts w:hint="eastAsia"/>
        </w:rPr>
        <w:t>： time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生存时间，Windows</w:t>
      </w:r>
      <w:r>
        <w:t xml:space="preserve"> </w:t>
      </w:r>
      <w:r>
        <w:rPr>
          <w:rFonts w:hint="eastAsia"/>
        </w:rPr>
        <w:t xml:space="preserve">默认值128 </w:t>
      </w:r>
    </w:p>
    <w:p w:rsidR="00924001" w:rsidRDefault="00924001" w:rsidP="0092400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没经过一层路由，TTL自动减1</w:t>
      </w:r>
    </w:p>
    <w:p w:rsidR="00924001" w:rsidRPr="00924001" w:rsidRDefault="00924001" w:rsidP="0092400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当然也可以强行修改数据包TTL</w:t>
      </w:r>
      <w:r>
        <w:t xml:space="preserve"> </w:t>
      </w:r>
      <w:r>
        <w:rPr>
          <w:rFonts w:hint="eastAsia"/>
        </w:rPr>
        <w:t>欺骗客户端，但是多数网络节点不会这样做</w:t>
      </w:r>
    </w:p>
    <w:p w:rsidR="00924001" w:rsidRDefault="00924001"/>
    <w:p w:rsidR="00924001" w:rsidRDefault="00924001" w:rsidP="00924001">
      <w:pPr>
        <w:pStyle w:val="4"/>
        <w:rPr>
          <w:rFonts w:hint="eastAsia"/>
        </w:rPr>
      </w:pPr>
      <w:r>
        <w:rPr>
          <w:rFonts w:hint="eastAsia"/>
        </w:rPr>
        <w:t>工具</w:t>
      </w:r>
    </w:p>
    <w:p w:rsidR="00715F71" w:rsidRDefault="00924001">
      <w:pPr>
        <w:rPr>
          <w:rFonts w:hint="eastAsia"/>
        </w:rPr>
      </w:pPr>
      <w:r>
        <w:rPr>
          <w:rFonts w:hint="eastAsia"/>
        </w:rPr>
        <w:t>route</w:t>
      </w:r>
      <w:r>
        <w:tab/>
      </w:r>
      <w:r>
        <w:rPr>
          <w:rFonts w:hint="eastAsia"/>
        </w:rPr>
        <w:t>查看路由表</w:t>
      </w:r>
      <w:r w:rsidR="00715F71">
        <w:rPr>
          <w:noProof/>
        </w:rPr>
        <w:drawing>
          <wp:inline distT="0" distB="0" distL="0" distR="0">
            <wp:extent cx="5274310" cy="2625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71" w:rsidRDefault="00715F7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4D44DD" wp14:editId="6A57C5BF">
            <wp:simplePos x="0" y="0"/>
            <wp:positionH relativeFrom="column">
              <wp:posOffset>76200</wp:posOffset>
            </wp:positionH>
            <wp:positionV relativeFrom="paragraph">
              <wp:posOffset>318135</wp:posOffset>
            </wp:positionV>
            <wp:extent cx="4942840" cy="35147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4" b="2363"/>
                    <a:stretch/>
                  </pic:blipFill>
                  <pic:spPr bwMode="auto">
                    <a:xfrm>
                      <a:off x="0" y="0"/>
                      <a:ext cx="494284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ipconfig</w:t>
      </w:r>
      <w:r>
        <w:tab/>
      </w:r>
      <w:r>
        <w:rPr>
          <w:rFonts w:hint="eastAsia"/>
        </w:rPr>
        <w:t>查看网络状态</w:t>
      </w:r>
    </w:p>
    <w:p w:rsidR="00924001" w:rsidRDefault="00924001">
      <w:pPr>
        <w:rPr>
          <w:rFonts w:hint="eastAsia"/>
        </w:rPr>
      </w:pPr>
      <w:r>
        <w:rPr>
          <w:rFonts w:hint="eastAsia"/>
        </w:rPr>
        <w:t>netstat</w:t>
      </w:r>
      <w:r>
        <w:tab/>
      </w:r>
      <w:r>
        <w:rPr>
          <w:rFonts w:hint="eastAsia"/>
        </w:rPr>
        <w:t>查看网络</w:t>
      </w:r>
      <w:r w:rsidR="00715F71">
        <w:rPr>
          <w:rFonts w:hint="eastAsia"/>
        </w:rPr>
        <w:t>连接</w:t>
      </w:r>
      <w:r>
        <w:rPr>
          <w:rFonts w:hint="eastAsia"/>
        </w:rPr>
        <w:t>状态</w:t>
      </w:r>
    </w:p>
    <w:p w:rsidR="00924001" w:rsidRDefault="00715F71">
      <w:r>
        <w:rPr>
          <w:noProof/>
        </w:rPr>
        <w:drawing>
          <wp:anchor distT="0" distB="0" distL="114300" distR="114300" simplePos="0" relativeHeight="251659264" behindDoc="0" locked="0" layoutInCell="1" allowOverlap="1" wp14:anchorId="102DEA89" wp14:editId="4C8B320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256530" cy="1561465"/>
            <wp:effectExtent l="0" t="0" r="127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001">
        <w:rPr>
          <w:rFonts w:hint="eastAsia"/>
        </w:rPr>
        <w:t>ping</w:t>
      </w:r>
      <w:r w:rsidR="00924001">
        <w:tab/>
      </w:r>
      <w:r w:rsidR="00924001">
        <w:tab/>
      </w:r>
      <w:r w:rsidR="00924001">
        <w:rPr>
          <w:rFonts w:hint="eastAsia"/>
        </w:rPr>
        <w:t>测试网络延迟</w:t>
      </w:r>
    </w:p>
    <w:p w:rsidR="00924001" w:rsidRDefault="00924001">
      <w:pPr>
        <w:rPr>
          <w:rFonts w:hint="eastAsia"/>
        </w:rPr>
      </w:pPr>
      <w:r>
        <w:rPr>
          <w:rFonts w:hint="eastAsia"/>
        </w:rPr>
        <w:t>tracert</w:t>
      </w:r>
      <w:r>
        <w:tab/>
      </w:r>
      <w:r>
        <w:rPr>
          <w:rFonts w:hint="eastAsia"/>
        </w:rPr>
        <w:t>跟踪网络路径</w:t>
      </w:r>
      <w:bookmarkStart w:id="0" w:name="_GoBack"/>
      <w:bookmarkEnd w:id="0"/>
    </w:p>
    <w:sectPr w:rsidR="0092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B026BFE-D5CA-467F-876D-8894491BE3FB}"/>
    <w:embedBold r:id="rId2" w:subsetted="1" w:fontKey="{D7DEF057-9F87-4CD4-AC7A-37C0C19C573A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A90D3E4D-8661-4EF3-BC4B-24BB5743E4ED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01"/>
    <w:rsid w:val="000A47F2"/>
    <w:rsid w:val="002E2EF4"/>
    <w:rsid w:val="00337D00"/>
    <w:rsid w:val="00371FFD"/>
    <w:rsid w:val="00496C8C"/>
    <w:rsid w:val="00506EC0"/>
    <w:rsid w:val="006965EB"/>
    <w:rsid w:val="00715F71"/>
    <w:rsid w:val="00823640"/>
    <w:rsid w:val="00924001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475B"/>
  <w15:chartTrackingRefBased/>
  <w15:docId w15:val="{0D35D09E-C34C-434C-A825-99EA79B9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4001"/>
  </w:style>
  <w:style w:type="paragraph" w:styleId="1">
    <w:name w:val="heading 1"/>
    <w:basedOn w:val="a0"/>
    <w:next w:val="a0"/>
    <w:link w:val="10"/>
    <w:uiPriority w:val="9"/>
    <w:qFormat/>
    <w:rsid w:val="009240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240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24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9240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240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240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240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240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240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92400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92400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2400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92400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92400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92400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92400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9240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92400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92400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92400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9240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924001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924001"/>
    <w:rPr>
      <w:b/>
      <w:bCs/>
      <w:color w:val="FF0000"/>
      <w:u w:color="FF0000"/>
    </w:rPr>
  </w:style>
  <w:style w:type="paragraph" w:styleId="ad">
    <w:name w:val="No Spacing"/>
    <w:uiPriority w:val="1"/>
    <w:qFormat/>
    <w:rsid w:val="00924001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924001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924001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92400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92400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924001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924001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924001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924001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924001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9240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</Words>
  <Characters>179</Characters>
  <Application>Microsoft Office Word</Application>
  <DocSecurity>0</DocSecurity>
  <Lines>1</Lines>
  <Paragraphs>1</Paragraphs>
  <ScaleCrop>false</ScaleCrop>
  <Company>微软中国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2018-07-05T08:58:00Z</dcterms:created>
  <dcterms:modified xsi:type="dcterms:W3CDTF">2018-07-05T09:28:00Z</dcterms:modified>
</cp:coreProperties>
</file>