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861B5C" w:rsidP="00861B5C">
      <w:pPr>
        <w:pStyle w:val="a4"/>
      </w:pPr>
      <w:r>
        <w:rPr>
          <w:rFonts w:hint="eastAsia"/>
        </w:rPr>
        <w:t>CSS中的font-face、font</w:t>
      </w:r>
      <w:r>
        <w:t xml:space="preserve">-family </w:t>
      </w:r>
    </w:p>
    <w:p w:rsidR="00861B5C" w:rsidRPr="00861B5C" w:rsidRDefault="00861B5C" w:rsidP="00861B5C">
      <w:pPr>
        <w:rPr>
          <w:rFonts w:hint="eastAsia"/>
        </w:rPr>
      </w:pPr>
    </w:p>
    <w:p w:rsidR="00861B5C" w:rsidRDefault="00861B5C">
      <w:r>
        <w:rPr>
          <w:noProof/>
        </w:rPr>
        <w:drawing>
          <wp:inline distT="0" distB="0" distL="0" distR="0" wp14:anchorId="48F643F9" wp14:editId="36292616">
            <wp:extent cx="5274310" cy="98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5C" w:rsidRDefault="004D2CBD" w:rsidP="004D2CBD">
      <w:pPr>
        <w:pStyle w:val="31"/>
      </w:pPr>
      <w:r>
        <w:rPr>
          <w:rFonts w:hint="eastAsia"/>
        </w:rPr>
        <w:t>font-face</w:t>
      </w:r>
    </w:p>
    <w:p w:rsidR="004D2CBD" w:rsidRDefault="004D2CBD" w:rsidP="004D2CBD">
      <w:pPr>
        <w:pStyle w:val="4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规则selector： @font-face</w:t>
      </w:r>
      <w:r>
        <w:t xml:space="preserve"> { }</w:t>
      </w:r>
    </w:p>
    <w:p w:rsidR="00526C2E" w:rsidRDefault="00526C2E" w:rsidP="00526C2E">
      <w:pPr>
        <w:pStyle w:val="2"/>
        <w:shd w:val="clear" w:color="auto" w:fill="FDFCF8"/>
        <w:spacing w:before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CSS3 字体描述符</w:t>
      </w:r>
    </w:p>
    <w:p w:rsidR="00526C2E" w:rsidRDefault="00526C2E" w:rsidP="00526C2E">
      <w:pPr>
        <w:pStyle w:val="af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下面的表格列出了能够在</w:t>
      </w:r>
      <w:r>
        <w:rPr>
          <w:rFonts w:ascii="Verdana" w:hAnsi="Verdana"/>
          <w:color w:val="000000"/>
          <w:sz w:val="21"/>
          <w:szCs w:val="21"/>
        </w:rPr>
        <w:t xml:space="preserve"> @font-face </w:t>
      </w:r>
      <w:r>
        <w:rPr>
          <w:rFonts w:ascii="Verdana" w:hAnsi="Verdana"/>
          <w:color w:val="000000"/>
          <w:sz w:val="21"/>
          <w:szCs w:val="21"/>
        </w:rPr>
        <w:t>规则中定义的所有字体描述符：</w:t>
      </w:r>
    </w:p>
    <w:tbl>
      <w:tblPr>
        <w:tblpPr w:leftFromText="180" w:rightFromText="180" w:vertAnchor="text" w:horzAnchor="margin" w:tblpXSpec="center" w:tblpY="479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4820"/>
      </w:tblGrid>
      <w:tr w:rsidR="005349AA" w:rsidRPr="00526C2E" w:rsidTr="006D4C6B">
        <w:tc>
          <w:tcPr>
            <w:tcW w:w="141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349AA" w:rsidRPr="00526C2E" w:rsidRDefault="005349AA" w:rsidP="006D4C6B">
            <w:pP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526C2E"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描述符</w:t>
            </w:r>
          </w:p>
        </w:tc>
        <w:tc>
          <w:tcPr>
            <w:tcW w:w="212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349AA" w:rsidRPr="00526C2E" w:rsidRDefault="005349AA" w:rsidP="006D4C6B">
            <w:pP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526C2E"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值</w:t>
            </w:r>
          </w:p>
        </w:tc>
        <w:tc>
          <w:tcPr>
            <w:tcW w:w="48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349AA" w:rsidRPr="00526C2E" w:rsidRDefault="005349AA" w:rsidP="006D4C6B">
            <w:pP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 w:rsidRPr="00526C2E"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font-family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必需。规定字体的名称。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URL</w:t>
            </w: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必需。定义字体文件的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URL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。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font-stretch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normal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condensed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ultra-condensed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extra-condensed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semi-condensed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expanded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semi-expanded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extra-expanded</w:t>
            </w:r>
          </w:p>
          <w:p w:rsidR="005349AA" w:rsidRPr="00526C2E" w:rsidRDefault="005349AA" w:rsidP="005349AA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ultra-expanded</w:t>
            </w: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可选。定义如何拉伸字体。默认是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"normal"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。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font-style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5349AA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ormal</w:t>
            </w:r>
          </w:p>
          <w:p w:rsidR="005349AA" w:rsidRPr="00526C2E" w:rsidRDefault="005349AA" w:rsidP="005349AA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italic</w:t>
            </w:r>
          </w:p>
          <w:p w:rsidR="005349AA" w:rsidRPr="00526C2E" w:rsidRDefault="005349AA" w:rsidP="005349AA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oblique</w:t>
            </w: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可选。定义字体的样式。默认是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"normal"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。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font-weight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5349AA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normal</w:t>
            </w:r>
          </w:p>
          <w:p w:rsidR="005349AA" w:rsidRPr="00526C2E" w:rsidRDefault="005349AA" w:rsidP="005349AA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bold</w:t>
            </w:r>
          </w:p>
          <w:p w:rsidR="005349AA" w:rsidRPr="00526C2E" w:rsidRDefault="005349AA" w:rsidP="005349AA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100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~900</w:t>
            </w:r>
          </w:p>
          <w:p w:rsidR="005349AA" w:rsidRPr="00526C2E" w:rsidRDefault="005349AA" w:rsidP="005349AA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可选。定义字体的粗细。默认是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"normal"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。</w:t>
            </w:r>
          </w:p>
        </w:tc>
      </w:tr>
      <w:tr w:rsidR="005349AA" w:rsidRPr="00526C2E" w:rsidTr="006D4C6B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unicode-range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unicode-range</w:t>
            </w:r>
          </w:p>
        </w:tc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349AA" w:rsidRPr="00526C2E" w:rsidRDefault="005349AA" w:rsidP="006D4C6B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可选。定义字体支持的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UNICODE 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字符范围。默认是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 xml:space="preserve"> "U+0-10FFFF"</w:t>
            </w:r>
            <w:r w:rsidRPr="00526C2E">
              <w:rPr>
                <w:rFonts w:ascii="Verdana" w:hAnsi="Verdana"/>
                <w:color w:val="000000"/>
                <w:sz w:val="21"/>
                <w:szCs w:val="21"/>
              </w:rPr>
              <w:t>。</w:t>
            </w:r>
          </w:p>
        </w:tc>
      </w:tr>
    </w:tbl>
    <w:p w:rsidR="00526C2E" w:rsidRDefault="00526C2E" w:rsidP="00526C2E">
      <w:pPr>
        <w:pStyle w:val="af7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:rsidR="004D2CBD" w:rsidRPr="004D2CBD" w:rsidRDefault="004D2CBD" w:rsidP="004D2CBD">
      <w:pPr>
        <w:rPr>
          <w:rFonts w:hint="eastAsia"/>
        </w:rPr>
      </w:pPr>
    </w:p>
    <w:p w:rsidR="004D2CBD" w:rsidRPr="004D2CBD" w:rsidRDefault="004D2CBD" w:rsidP="004D2CBD">
      <w:pPr>
        <w:rPr>
          <w:rFonts w:hint="eastAsia"/>
        </w:rPr>
      </w:pPr>
      <w:bookmarkStart w:id="0" w:name="_GoBack"/>
      <w:bookmarkEnd w:id="0"/>
    </w:p>
    <w:sectPr w:rsidR="004D2CBD" w:rsidRPr="004D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E27610A-F520-4C3F-9659-9504FED7B37C}"/>
    <w:embedBold r:id="rId2" w:subsetted="1" w:fontKey="{B4DB0E36-0201-410F-8D7D-0822D38C320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148F7EF-92EF-4AF0-A82C-41FF1FC651D8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4" w:subsetted="1" w:fontKey="{C72766BD-8B33-41F6-B27E-9EEA2420A6B0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5" w:fontKey="{81C0641B-1BCB-41F5-8895-CCB2E2F7DAC3}"/>
    <w:embedBold r:id="rId6" w:fontKey="{17010299-E08D-4610-8C9C-1DF2652CFBFC}"/>
    <w:embedItalic r:id="rId7" w:fontKey="{D5F3FBC8-3819-4B2C-8013-44C6AC9955FE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C906"/>
      </v:shape>
    </w:pict>
  </w:numPicBullet>
  <w:abstractNum w:abstractNumId="0" w15:restartNumberingAfterBreak="0">
    <w:nsid w:val="162E1E26"/>
    <w:multiLevelType w:val="multilevel"/>
    <w:tmpl w:val="A09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762C0"/>
    <w:multiLevelType w:val="multilevel"/>
    <w:tmpl w:val="59E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D5658"/>
    <w:multiLevelType w:val="multilevel"/>
    <w:tmpl w:val="880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5C"/>
    <w:rsid w:val="000A47F2"/>
    <w:rsid w:val="002E2EF4"/>
    <w:rsid w:val="00337D00"/>
    <w:rsid w:val="00371FFD"/>
    <w:rsid w:val="00496C8C"/>
    <w:rsid w:val="004D2CBD"/>
    <w:rsid w:val="00526C2E"/>
    <w:rsid w:val="005349AA"/>
    <w:rsid w:val="006965EB"/>
    <w:rsid w:val="00823640"/>
    <w:rsid w:val="00861B5C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B66D"/>
  <w15:chartTrackingRefBased/>
  <w15:docId w15:val="{4004EC1D-4BBE-4D46-AFDA-FFD7CA3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2CBD"/>
  </w:style>
  <w:style w:type="paragraph" w:styleId="1">
    <w:name w:val="heading 1"/>
    <w:basedOn w:val="a0"/>
    <w:next w:val="a0"/>
    <w:link w:val="10"/>
    <w:uiPriority w:val="9"/>
    <w:qFormat/>
    <w:rsid w:val="004D2C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D2C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D2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4D2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2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2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2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2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D2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4D2CB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4D2CBD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4D2CBD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4D2CBD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4D2CBD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4D2CBD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4D2CBD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4D2CBD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4D2CB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4D2CB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4D2CB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4D2CB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4D2CB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4D2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4D2CBD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4D2CBD"/>
    <w:rPr>
      <w:b/>
      <w:bCs/>
      <w:color w:val="FF0000"/>
      <w:u w:color="FF0000"/>
    </w:rPr>
  </w:style>
  <w:style w:type="paragraph" w:styleId="ad">
    <w:name w:val="No Spacing"/>
    <w:uiPriority w:val="1"/>
    <w:qFormat/>
    <w:rsid w:val="004D2CBD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4D2CBD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4D2CBD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4D2C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4D2CBD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4D2CBD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4D2CBD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4D2CB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4D2CBD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4D2CBD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4D2CBD"/>
    <w:pPr>
      <w:outlineLvl w:val="9"/>
    </w:pPr>
  </w:style>
  <w:style w:type="paragraph" w:styleId="af7">
    <w:name w:val="Normal (Web)"/>
    <w:basedOn w:val="a0"/>
    <w:uiPriority w:val="99"/>
    <w:semiHidden/>
    <w:unhideWhenUsed/>
    <w:rsid w:val="00526C2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2018-06-26T14:45:00Z</dcterms:created>
  <dcterms:modified xsi:type="dcterms:W3CDTF">2018-06-26T15:14:00Z</dcterms:modified>
</cp:coreProperties>
</file>