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056F8" w:rsidP="003056F8">
      <w:pPr>
        <w:pStyle w:val="a3"/>
      </w:pPr>
      <w:bookmarkStart w:id="0" w:name="_GoBack"/>
      <w:bookmarkEnd w:id="0"/>
      <w:r>
        <w:rPr>
          <w:rFonts w:hint="eastAsia"/>
        </w:rPr>
        <w:t>三重积分</w:t>
      </w:r>
    </w:p>
    <w:p w:rsidR="003056F8" w:rsidRPr="003056F8" w:rsidRDefault="003056F8" w:rsidP="003056F8">
      <w:pPr>
        <w:pStyle w:val="4"/>
        <w:rPr>
          <w:color w:val="FF0000"/>
        </w:rPr>
      </w:pPr>
      <w:r w:rsidRPr="003056F8">
        <w:rPr>
          <w:rFonts w:hint="eastAsia"/>
          <w:color w:val="FF0000"/>
        </w:rPr>
        <w:t>定义</w:t>
      </w:r>
    </w:p>
    <w:p w:rsidR="003056F8" w:rsidRDefault="003056F8" w:rsidP="00D31D2C">
      <w:pPr>
        <w:pStyle w:val="af7"/>
        <w:numPr>
          <w:ilvl w:val="1"/>
          <w:numId w:val="1"/>
        </w:numPr>
        <w:ind w:firstLineChars="0"/>
      </w:pPr>
      <w:r w:rsidRPr="003056F8">
        <w:rPr>
          <w:rStyle w:val="af5"/>
          <w:rFonts w:hint="eastAsia"/>
        </w:rPr>
        <w:t>来源</w:t>
      </w:r>
      <w:r>
        <w:rPr>
          <w:rFonts w:hint="eastAsia"/>
        </w:rPr>
        <w:t>：</w:t>
      </w:r>
      <w:r w:rsidRPr="003056F8">
        <w:rPr>
          <w:rStyle w:val="a5"/>
          <w:rFonts w:hint="eastAsia"/>
        </w:rPr>
        <w:t>三维空间</w:t>
      </w:r>
      <w:r>
        <w:rPr>
          <w:rFonts w:hint="eastAsia"/>
        </w:rPr>
        <w:t>中</w:t>
      </w:r>
      <w:r w:rsidRPr="003056F8">
        <w:rPr>
          <w:rStyle w:val="a5"/>
          <w:rFonts w:hint="eastAsia"/>
        </w:rPr>
        <w:t>非均匀物体</w:t>
      </w:r>
      <w:r>
        <w:rPr>
          <w:rFonts w:hint="eastAsia"/>
        </w:rPr>
        <w:t>的</w:t>
      </w:r>
      <w:r w:rsidRPr="003056F8">
        <w:rPr>
          <w:rStyle w:val="a5"/>
          <w:rFonts w:hint="eastAsia"/>
        </w:rPr>
        <w:t>质量</w:t>
      </w:r>
      <w:r>
        <w:rPr>
          <w:rFonts w:hint="eastAsia"/>
        </w:rPr>
        <w:t>问题</w:t>
      </w:r>
    </w:p>
    <w:p w:rsidR="00C239F4" w:rsidRDefault="00C239F4" w:rsidP="00D31D2C">
      <w:pPr>
        <w:pStyle w:val="af7"/>
        <w:numPr>
          <w:ilvl w:val="1"/>
          <w:numId w:val="1"/>
        </w:numPr>
        <w:ind w:firstLineChars="0"/>
      </w:pPr>
      <w:r w:rsidRPr="003F0DCA">
        <w:rPr>
          <w:rStyle w:val="af5"/>
        </w:rPr>
        <w:t>简明定义</w:t>
      </w:r>
      <w:r w:rsidRPr="00C239F4">
        <w:t>：</w:t>
      </w:r>
    </w:p>
    <w:p w:rsidR="007A605E" w:rsidRPr="0067239D" w:rsidRDefault="00111D3E" w:rsidP="007A605E">
      <w:pPr>
        <w:pStyle w:val="af7"/>
        <w:ind w:left="840" w:firstLineChars="0" w:firstLine="0"/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  <w:color w:val="ED7D31" w:themeColor="accent2"/>
                </w:rPr>
                <m:t>f</m:t>
              </m:r>
              <m:r>
                <w:rPr>
                  <w:rFonts w:ascii="Cambria Math" w:hAnsi="Cambria Math"/>
                  <w:color w:val="ED7D31" w:themeColor="accent2"/>
                </w:rPr>
                <m:t>(x,y,z)</m:t>
              </m:r>
              <m:r>
                <w:rPr>
                  <w:rFonts w:ascii="Cambria Math" w:hAnsi="Cambria Math"/>
                  <w:color w:val="70AD47" w:themeColor="accent6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f(</m:t>
                  </m:r>
                  <m:r>
                    <w:rPr>
                      <w:rFonts w:ascii="Cambria Math" w:hAnsi="Cambria Math" w:hint="eastAsia"/>
                      <w:color w:val="ED7D31" w:themeColor="accent2"/>
                    </w:rPr>
                    <m:t>x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7030A0"/>
            </w:rPr>
            <m:t>M</m:t>
          </m:r>
        </m:oMath>
      </m:oMathPara>
    </w:p>
    <w:p w:rsidR="005D1B34" w:rsidRPr="0067239D" w:rsidRDefault="0067239D" w:rsidP="005D1B34">
      <w:pPr>
        <w:pStyle w:val="af7"/>
        <w:ind w:left="840" w:firstLineChars="0" w:firstLine="0"/>
        <w:rPr>
          <w:rFonts w:hint="eastAsia"/>
        </w:rPr>
      </w:pPr>
      <w:r w:rsidRPr="0067239D">
        <w:rPr>
          <w:rFonts w:hint="eastAsia"/>
        </w:rPr>
        <w:t>相当于求</w:t>
      </w:r>
      <w:r w:rsidR="002A0FA1" w:rsidRPr="00E0475E">
        <w:rPr>
          <w:rFonts w:hint="eastAsia"/>
          <w:color w:val="ED7D31" w:themeColor="accent2"/>
          <w:u w:val="single"/>
        </w:rPr>
        <w:t>点</w:t>
      </w:r>
      <w:r w:rsidR="006B32E4" w:rsidRPr="00E0475E">
        <w:rPr>
          <w:rFonts w:hint="eastAsia"/>
          <w:color w:val="ED7D31" w:themeColor="accent2"/>
          <w:u w:val="single"/>
        </w:rPr>
        <w:t>密度</w:t>
      </w:r>
      <w:r w:rsidR="006B32E4">
        <w:rPr>
          <w:rFonts w:hint="eastAsia"/>
        </w:rPr>
        <w:t>为</w:t>
      </w:r>
      <m:oMath>
        <m:r>
          <w:rPr>
            <w:rFonts w:ascii="Cambria Math" w:hAnsi="Cambria Math" w:hint="eastAsia"/>
            <w:color w:val="ED7D31" w:themeColor="accent2"/>
          </w:rPr>
          <m:t>f</m:t>
        </m:r>
        <m:r>
          <w:rPr>
            <w:rFonts w:ascii="Cambria Math" w:hAnsi="Cambria Math"/>
            <w:color w:val="ED7D31" w:themeColor="accent2"/>
          </w:rPr>
          <m:t>(x,y,z)</m:t>
        </m:r>
      </m:oMath>
      <w:r w:rsidR="006B32E4" w:rsidRPr="006B32E4">
        <w:t>的</w:t>
      </w:r>
      <w:r w:rsidR="00B26DB3" w:rsidRPr="006B32E4">
        <w:rPr>
          <w:rFonts w:hint="eastAsia"/>
          <w:color w:val="00B0F0"/>
        </w:rPr>
        <w:t>体积</w:t>
      </w:r>
      <w:r w:rsidRPr="006B32E4">
        <w:rPr>
          <w:rFonts w:hint="eastAsia"/>
          <w:color w:val="00B0F0"/>
        </w:rPr>
        <w:t>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 w:rsidRPr="006B32E4">
        <w:rPr>
          <w:rFonts w:hint="eastAsia"/>
        </w:rPr>
        <w:t>的</w:t>
      </w:r>
      <w:r w:rsidR="00B26DB3" w:rsidRPr="00B26DB3">
        <w:rPr>
          <w:rStyle w:val="a5"/>
          <w:rFonts w:hint="eastAsia"/>
          <w:b w:val="0"/>
          <w:iCs w:val="0"/>
          <w:color w:val="7030A0"/>
        </w:rPr>
        <w:t>总质量</w:t>
      </w:r>
      <w:r w:rsidR="00B26DB3" w:rsidRPr="001F5E1B">
        <w:rPr>
          <w:rFonts w:hint="eastAsia"/>
        </w:rPr>
        <w:t>。</w:t>
      </w:r>
    </w:p>
    <w:p w:rsidR="007A605E" w:rsidRDefault="007A605E" w:rsidP="007A605E">
      <w:pPr>
        <w:pStyle w:val="af7"/>
        <w:ind w:left="840" w:firstLineChars="0" w:firstLine="0"/>
      </w:pP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 w:rsidRPr="007A605E">
        <w:t>：</w:t>
      </w:r>
      <w:r>
        <w:rPr>
          <w:rFonts w:hint="eastAsia"/>
        </w:rPr>
        <w:t>积分空间区域。</w:t>
      </w:r>
    </w:p>
    <w:p w:rsidR="007A605E" w:rsidRDefault="007A605E" w:rsidP="007A605E">
      <w:pPr>
        <w:pStyle w:val="af7"/>
        <w:ind w:left="840" w:firstLineChars="0" w:firstLine="0"/>
      </w:pPr>
      <m:oMath>
        <m:r>
          <w:rPr>
            <w:rFonts w:ascii="Cambria Math" w:hAnsi="Cambria Math" w:hint="eastAsia"/>
            <w:color w:val="ED7D31" w:themeColor="accent2"/>
          </w:rPr>
          <m:t>f</m:t>
        </m:r>
        <m:r>
          <w:rPr>
            <w:rFonts w:ascii="Cambria Math" w:hAnsi="Cambria Math"/>
            <w:color w:val="ED7D31" w:themeColor="accent2"/>
          </w:rPr>
          <m:t>(x,y,z)</m:t>
        </m:r>
      </m:oMath>
      <w:r w:rsidRPr="007A605E">
        <w:rPr>
          <w:rFonts w:hint="eastAsia"/>
        </w:rPr>
        <w:t>：</w:t>
      </w:r>
      <w:r w:rsidR="00FC6F34">
        <w:rPr>
          <w:rFonts w:hint="eastAsia"/>
        </w:rPr>
        <w:t>被积</w:t>
      </w:r>
      <w:r>
        <w:rPr>
          <w:rFonts w:hint="eastAsia"/>
        </w:rPr>
        <w:t>函数</w:t>
      </w:r>
      <w:r w:rsidR="003603FE">
        <w:rPr>
          <w:rFonts w:hint="eastAsia"/>
        </w:rPr>
        <w:t xml:space="preserve"> </w:t>
      </w:r>
      <w:r w:rsidR="003603FE">
        <w:sym w:font="Wingdings" w:char="F0E0"/>
      </w:r>
      <w:r w:rsidR="003603FE">
        <w:t xml:space="preserve"> </w:t>
      </w:r>
      <w:r w:rsidR="00FC6F34">
        <w:rPr>
          <w:rFonts w:hint="eastAsia"/>
        </w:rPr>
        <w:t>密度函数</w:t>
      </w:r>
      <w:r>
        <w:rPr>
          <w:rFonts w:hint="eastAsia"/>
        </w:rPr>
        <w:t>。</w:t>
      </w:r>
    </w:p>
    <w:p w:rsidR="00ED1754" w:rsidRDefault="007A605E" w:rsidP="0067239D">
      <w:pPr>
        <w:pStyle w:val="af7"/>
        <w:ind w:left="840" w:firstLineChars="0" w:firstLine="0"/>
      </w:pPr>
      <m:oMath>
        <m:r>
          <w:rPr>
            <w:rFonts w:ascii="Cambria Math" w:hAnsi="Cambria Math"/>
            <w:color w:val="70AD47" w:themeColor="accent6"/>
          </w:rPr>
          <m:t>dv</m:t>
        </m:r>
      </m:oMath>
      <w:r w:rsidRPr="007A605E">
        <w:rPr>
          <w:rFonts w:hint="eastAsia"/>
        </w:rPr>
        <w:t>：</w:t>
      </w:r>
      <w:r>
        <w:rPr>
          <w:rFonts w:hint="eastAsia"/>
        </w:rPr>
        <w:t>体积</w:t>
      </w:r>
      <w:r w:rsidR="00ED1754">
        <w:rPr>
          <w:rFonts w:hint="eastAsia"/>
        </w:rPr>
        <w:t>元素，</w:t>
      </w:r>
    </w:p>
    <w:p w:rsidR="007A605E" w:rsidRDefault="00ED1754" w:rsidP="00655150">
      <w:pPr>
        <w:pStyle w:val="af7"/>
        <w:ind w:left="1260" w:firstLineChars="0" w:firstLine="0"/>
        <w:rPr>
          <w:color w:val="70AD47" w:themeColor="accent6"/>
        </w:rPr>
      </w:pPr>
      <w:r>
        <w:rPr>
          <w:rFonts w:hint="eastAsia"/>
        </w:rPr>
        <w:t xml:space="preserve">直角坐标可取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r>
          <w:rPr>
            <w:rFonts w:ascii="Cambria Math" w:hAnsi="Cambria Math" w:hint="eastAsia"/>
            <w:color w:val="70AD47" w:themeColor="accent6"/>
          </w:rPr>
          <m:t>dx</m:t>
        </m:r>
        <m:r>
          <w:rPr>
            <w:rFonts w:ascii="Cambria Math" w:hAnsi="Cambria Math"/>
            <w:color w:val="70AD47" w:themeColor="accent6"/>
          </w:rPr>
          <m:t>∙dy∙dz</m:t>
        </m:r>
      </m:oMath>
    </w:p>
    <w:p w:rsidR="007A605E" w:rsidRDefault="00655150" w:rsidP="00B209AD">
      <w:pPr>
        <w:pStyle w:val="af7"/>
        <w:ind w:left="840" w:firstLineChars="0" w:firstLine="0"/>
        <w:rPr>
          <w:color w:val="70AD47" w:themeColor="accent6"/>
        </w:rPr>
      </w:pPr>
      <w:r>
        <w:tab/>
      </w:r>
      <w:r w:rsidR="002F36EB">
        <w:rPr>
          <w:rFonts w:hint="eastAsia"/>
        </w:rPr>
        <w:t>柱面系</w:t>
      </w:r>
      <w:r w:rsidR="00ED1754">
        <w:rPr>
          <w:rFonts w:hint="eastAsia"/>
        </w:rPr>
        <w:t>方程</w:t>
      </w:r>
      <w:r w:rsidR="002F36EB">
        <w:rPr>
          <w:rFonts w:hint="eastAsia"/>
        </w:rPr>
        <w:t>可取</w:t>
      </w:r>
      <w:r w:rsidR="00ED1754">
        <w:rPr>
          <w:rFonts w:hint="eastAsia"/>
        </w:rPr>
        <w:t xml:space="preserve">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r>
          <w:rPr>
            <w:rFonts w:ascii="Cambria Math" w:hAnsi="Cambria Math" w:hint="eastAsia"/>
            <w:color w:val="70AD47" w:themeColor="accent6"/>
          </w:rPr>
          <m:t>rdr</m:t>
        </m:r>
        <m:r>
          <w:rPr>
            <w:rFonts w:ascii="Cambria Math" w:hAnsi="Cambria Math"/>
            <w:color w:val="70AD47" w:themeColor="accent6"/>
          </w:rPr>
          <m:t>∙dθ∙dz</m:t>
        </m:r>
      </m:oMath>
    </w:p>
    <w:p w:rsidR="00B209AD" w:rsidRDefault="00655150" w:rsidP="00B209AD">
      <w:pPr>
        <w:pStyle w:val="af7"/>
        <w:ind w:left="840" w:firstLineChars="0" w:firstLine="0"/>
        <w:rPr>
          <w:color w:val="70AD47" w:themeColor="accent6"/>
        </w:rPr>
      </w:pPr>
      <w:r>
        <w:tab/>
      </w:r>
      <w:r w:rsidR="00B209AD">
        <w:rPr>
          <w:rFonts w:hint="eastAsia"/>
        </w:rPr>
        <w:t xml:space="preserve">球面系可取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 w:hint="eastAsia"/>
                <w:color w:val="70AD47" w:themeColor="accent6"/>
              </w:rPr>
              <m:t>r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2</m:t>
            </m:r>
          </m:sup>
        </m:sSup>
        <m:r>
          <w:rPr>
            <w:rFonts w:ascii="Cambria Math" w:hAnsi="Cambria Math"/>
            <w:color w:val="70AD47" w:themeColor="accent6"/>
          </w:rPr>
          <m:t>∙</m:t>
        </m:r>
        <m:r>
          <w:rPr>
            <w:rFonts w:ascii="Cambria Math" w:hAnsi="Cambria Math" w:hint="eastAsia"/>
            <w:color w:val="70AD47" w:themeColor="accent6"/>
          </w:rPr>
          <m:t>dr</m:t>
        </m:r>
        <m:r>
          <w:rPr>
            <w:rFonts w:ascii="Cambria Math" w:hAnsi="Cambria Math"/>
            <w:color w:val="70AD47" w:themeColor="accent6"/>
          </w:rPr>
          <m:t>∙</m:t>
        </m:r>
        <m:r>
          <w:rPr>
            <w:rFonts w:ascii="Cambria Math" w:hAnsi="Cambria Math" w:hint="eastAsia"/>
            <w:color w:val="70AD47" w:themeColor="accent6"/>
          </w:rPr>
          <m:t>sin</m:t>
        </m:r>
        <m:r>
          <w:rPr>
            <w:rFonts w:ascii="Cambria Math" w:hAnsi="Cambria Math"/>
            <w:color w:val="70AD47" w:themeColor="accent6"/>
          </w:rPr>
          <m:t>φ</m:t>
        </m:r>
        <m:r>
          <w:rPr>
            <w:rFonts w:ascii="Cambria Math" w:hAnsi="Cambria Math"/>
            <w:color w:val="70AD47" w:themeColor="accent6"/>
          </w:rPr>
          <m:t>d</m:t>
        </m:r>
        <m:r>
          <w:rPr>
            <w:rFonts w:ascii="Cambria Math" w:hAnsi="Cambria Math"/>
            <w:color w:val="70AD47" w:themeColor="accent6"/>
          </w:rPr>
          <m:t>φ</m:t>
        </m:r>
        <m:r>
          <w:rPr>
            <w:rFonts w:ascii="Cambria Math" w:hAnsi="Cambria Math"/>
            <w:color w:val="70AD47" w:themeColor="accent6"/>
          </w:rPr>
          <m:t>∙d</m:t>
        </m:r>
        <m:r>
          <w:rPr>
            <w:rFonts w:ascii="Cambria Math" w:hAnsi="Cambria Math"/>
            <w:color w:val="70AD47" w:themeColor="accent6"/>
          </w:rPr>
          <m:t>θ</m:t>
        </m:r>
      </m:oMath>
    </w:p>
    <w:p w:rsidR="00655150" w:rsidRDefault="00655150" w:rsidP="00B209AD">
      <w:pPr>
        <w:pStyle w:val="af7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  <w:color w:val="ED7D31" w:themeColor="accent2"/>
          </w:rPr>
          <m:t>f(</m:t>
        </m:r>
        <m:r>
          <w:rPr>
            <w:rFonts w:ascii="Cambria Math" w:hAnsi="Cambria Math" w:hint="eastAsia"/>
            <w:color w:val="ED7D31" w:themeColor="accent2"/>
          </w:rPr>
          <m:t>x</m:t>
        </m:r>
        <m:r>
          <w:rPr>
            <w:rFonts w:ascii="Cambria Math" w:hAnsi="Cambria Math"/>
            <w:color w:val="ED7D31" w:themeColor="accent2"/>
          </w:rPr>
          <m:t>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y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  <m:r>
          <w:rPr>
            <w:rFonts w:ascii="Cambria Math" w:hAnsi="Cambria Math"/>
            <w:color w:val="ED7D31" w:themeColor="accent2"/>
          </w:rPr>
          <m:t>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z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  <m:r>
          <w:rPr>
            <w:rFonts w:ascii="Cambria Math" w:hAnsi="Cambria Math"/>
            <w:color w:val="ED7D31" w:themeColor="accent2"/>
          </w:rPr>
          <m:t>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∆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</m:sSub>
      </m:oMath>
      <w:r w:rsidR="005D1B34">
        <w:rPr>
          <w:rFonts w:hint="eastAsia"/>
          <w:color w:val="70AD47" w:themeColor="accent6"/>
        </w:rPr>
        <w:t xml:space="preserve"> </w:t>
      </w:r>
      <w:r w:rsidR="005D1B34" w:rsidRPr="005D1B34">
        <w:rPr>
          <w:color w:val="70AD47" w:themeColor="accent6"/>
        </w:rPr>
        <w:sym w:font="Wingdings" w:char="F0E0"/>
      </w:r>
      <w:r w:rsidR="005D1B34">
        <w:rPr>
          <w:color w:val="70AD47" w:themeColor="accent6"/>
        </w:rPr>
        <w:t xml:space="preserve"> </w:t>
      </w:r>
      <m:oMath>
        <m:r>
          <w:rPr>
            <w:rFonts w:ascii="Cambria Math" w:hAnsi="Cambria Math" w:hint="eastAsia"/>
            <w:color w:val="ED7D31" w:themeColor="accent2"/>
          </w:rPr>
          <m:t>f</m:t>
        </m:r>
        <m:r>
          <w:rPr>
            <w:rFonts w:ascii="Cambria Math" w:hAnsi="Cambria Math"/>
            <w:color w:val="ED7D31" w:themeColor="accent2"/>
          </w:rPr>
          <m:t>(x,y,z)</m:t>
        </m:r>
        <m:r>
          <w:rPr>
            <w:rFonts w:ascii="Cambria Math" w:hAnsi="Cambria Math"/>
            <w:color w:val="70AD47" w:themeColor="accent6"/>
          </w:rPr>
          <m:t>dv</m:t>
        </m:r>
      </m:oMath>
      <w:r w:rsidRPr="00655150">
        <w:t>：</w:t>
      </w:r>
      <w:r w:rsidR="005D1B34">
        <w:rPr>
          <w:rFonts w:hint="eastAsia"/>
        </w:rPr>
        <w:t>切出的单个小块的质量。</w:t>
      </w:r>
    </w:p>
    <w:p w:rsidR="007A605E" w:rsidRDefault="007A605E" w:rsidP="007A605E">
      <w:pPr>
        <w:pStyle w:val="af7"/>
        <w:ind w:left="840" w:firstLineChars="0" w:firstLine="0"/>
      </w:pPr>
    </w:p>
    <w:p w:rsidR="00E04A20" w:rsidRDefault="00712C38" w:rsidP="00D31D2C">
      <w:pPr>
        <w:pStyle w:val="af7"/>
        <w:numPr>
          <w:ilvl w:val="1"/>
          <w:numId w:val="1"/>
        </w:numPr>
        <w:ind w:firstLineChars="0"/>
      </w:pPr>
      <w:r w:rsidRPr="00712C38">
        <w:rPr>
          <w:rStyle w:val="af5"/>
        </w:rPr>
        <w:t>定义</w:t>
      </w:r>
      <w:r>
        <w:rPr>
          <w:rFonts w:hint="eastAsia"/>
        </w:rPr>
        <w:t>：</w:t>
      </w:r>
      <w:r w:rsidR="00E04A20">
        <w:rPr>
          <w:rFonts w:hint="eastAsia"/>
        </w:rPr>
        <w:t>【标注关键字版本】</w:t>
      </w:r>
    </w:p>
    <w:p w:rsidR="00130634" w:rsidRDefault="00712C38" w:rsidP="000B6587">
      <w:pPr>
        <w:ind w:firstLine="420"/>
      </w:pPr>
      <w:r w:rsidRPr="00130634">
        <w:rPr>
          <w:rFonts w:hint="eastAs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 w:rsidRPr="00130634">
        <w:rPr>
          <w:rFonts w:hint="eastAsia"/>
        </w:rPr>
        <w:t xml:space="preserve"> 是定义在空间</w:t>
      </w:r>
      <w:r w:rsidRPr="000B6587">
        <w:rPr>
          <w:rStyle w:val="a5"/>
          <w:rFonts w:hint="eastAsia"/>
        </w:rPr>
        <w:t>有界闭区域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 xml:space="preserve"> Ω</m:t>
        </m:r>
      </m:oMath>
      <w:r w:rsidRPr="000B6587">
        <w:rPr>
          <w:rStyle w:val="a5"/>
        </w:rPr>
        <w:t xml:space="preserve"> </w:t>
      </w:r>
      <w:r w:rsidRPr="00130634">
        <w:rPr>
          <w:rFonts w:hint="eastAsia"/>
        </w:rPr>
        <w:t xml:space="preserve">上的有界函数，将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130634">
        <w:rPr>
          <w:rFonts w:hint="eastAsia"/>
        </w:rPr>
        <w:t xml:space="preserve"> 任意分割为n个小闭区域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t xml:space="preserve"> </w:t>
      </w:r>
      <w:r w:rsidRPr="0013063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0634">
        <w:rPr>
          <w:rFonts w:hint="eastAsia"/>
        </w:rPr>
        <w:t xml:space="preserve"> </w:t>
      </w:r>
      <w:r w:rsidRPr="00130634">
        <w:rPr>
          <w:b/>
        </w:rPr>
        <w:t>…</w:t>
      </w:r>
      <w:r w:rsidRPr="001306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30634">
        <w:rPr>
          <w:rFonts w:hint="eastAsia"/>
        </w:rPr>
        <w:t xml:space="preserve">，用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30634">
        <w:rPr>
          <w:rFonts w:hint="eastAsia"/>
        </w:rPr>
        <w:t xml:space="preserve"> 来表示第 </w:t>
      </w:r>
      <m:oMath>
        <m:r>
          <w:rPr>
            <w:rFonts w:ascii="Cambria Math" w:hAnsi="Cambria Math" w:hint="eastAsia"/>
          </w:rPr>
          <m:t>i</m:t>
        </m:r>
      </m:oMath>
      <w:r w:rsidRPr="00130634">
        <w:rPr>
          <w:rFonts w:hint="eastAsia"/>
        </w:rPr>
        <w:t xml:space="preserve"> 个小闭区域的体积，在每一个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rPr>
          <w:rFonts w:hint="eastAsia"/>
        </w:rPr>
        <w:t xml:space="preserve"> 上任取一点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130634" w:rsidRDefault="00130634" w:rsidP="00712C38">
      <w:r w:rsidRPr="00393731">
        <w:rPr>
          <w:rStyle w:val="a5"/>
          <w:color w:val="ED7D31" w:themeColor="accent2"/>
        </w:rPr>
        <w:t>作乘积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(i=1,2,…,n)</m:t>
        </m:r>
      </m:oMath>
      <w:r>
        <w:rPr>
          <w:rFonts w:hint="eastAsia"/>
        </w:rPr>
        <w:t xml:space="preserve"> 并</w:t>
      </w:r>
      <w:r w:rsidRPr="00393731">
        <w:rPr>
          <w:rStyle w:val="a5"/>
          <w:rFonts w:hint="eastAsia"/>
          <w:color w:val="ED7D31" w:themeColor="accent2"/>
        </w:rPr>
        <w:t>作和</w:t>
      </w:r>
      <w:r>
        <w:rPr>
          <w:rFonts w:hint="eastAsia"/>
        </w:rPr>
        <w:t xml:space="preserve">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（该和也称为</w:t>
      </w:r>
      <w:r w:rsidRPr="00130634">
        <w:rPr>
          <w:rFonts w:hint="eastAsia"/>
          <w:b/>
        </w:rPr>
        <w:t>黎曼和</w:t>
      </w:r>
      <w:r>
        <w:rPr>
          <w:rFonts w:hint="eastAsia"/>
        </w:rPr>
        <w:t>），如果当各小闭区域的</w:t>
      </w:r>
      <w:r w:rsidRPr="000B6587">
        <w:rPr>
          <w:rStyle w:val="a5"/>
          <w:rFonts w:hint="eastAsia"/>
        </w:rPr>
        <w:t>直径</w:t>
      </w:r>
      <w:r>
        <w:rPr>
          <w:rFonts w:hint="eastAsia"/>
        </w:rPr>
        <w:t>中的</w:t>
      </w:r>
      <w:r w:rsidRPr="000B6587">
        <w:rPr>
          <w:rStyle w:val="a5"/>
          <w:rFonts w:hint="eastAsia"/>
        </w:rPr>
        <w:t>最大值</w:t>
      </w:r>
      <m:oMath>
        <m:r>
          <m:rPr>
            <m:sty m:val="p"/>
          </m:rPr>
          <w:rPr>
            <w:rStyle w:val="a5"/>
            <w:rFonts w:ascii="Cambria Math" w:hAnsi="Cambria Math"/>
          </w:rPr>
          <m:t xml:space="preserve"> λ </m:t>
        </m:r>
      </m:oMath>
      <w:r w:rsidRPr="000B6587">
        <w:rPr>
          <w:rStyle w:val="a5"/>
          <w:rFonts w:hint="eastAsia"/>
        </w:rPr>
        <w:t>趋于零</w:t>
      </w:r>
      <w:r>
        <w:rPr>
          <w:rFonts w:hint="eastAsia"/>
        </w:rPr>
        <w:t>时，和式的</w:t>
      </w:r>
      <w:r w:rsidRPr="000B6587">
        <w:rPr>
          <w:rStyle w:val="a5"/>
          <w:rFonts w:hint="eastAsia"/>
        </w:rPr>
        <w:t>极限</w:t>
      </w:r>
      <w:r w:rsidRPr="000B6587">
        <w:rPr>
          <w:rFonts w:hint="eastAsia"/>
        </w:rPr>
        <w:t>总</w:t>
      </w:r>
      <w:r w:rsidRPr="000B6587">
        <w:rPr>
          <w:rStyle w:val="a5"/>
        </w:rPr>
        <w:t>存在</w:t>
      </w:r>
      <w:r>
        <w:rPr>
          <w:rFonts w:hint="eastAsia"/>
        </w:rPr>
        <w:t>，则称</w:t>
      </w:r>
      <w:r w:rsidRPr="00B546FB">
        <w:rPr>
          <w:rStyle w:val="a5"/>
          <w:rFonts w:hint="eastAsia"/>
        </w:rPr>
        <w:t xml:space="preserve">此极限为函数 </w:t>
      </w:r>
      <m:oMath>
        <m:r>
          <w:rPr>
            <w:rStyle w:val="a5"/>
            <w:rFonts w:ascii="Cambria Math" w:hAnsi="Cambria Math"/>
          </w:rPr>
          <m:t>f</m:t>
        </m:r>
        <m:d>
          <m:dPr>
            <m:ctrlPr>
              <w:rPr>
                <w:rStyle w:val="a5"/>
                <w:rFonts w:ascii="Cambria Math" w:hAnsi="Cambria Math"/>
                <w:b w:val="0"/>
                <w:i/>
                <w:iCs w:val="0"/>
              </w:rPr>
            </m:ctrlPr>
          </m:dPr>
          <m:e>
            <m:r>
              <w:rPr>
                <w:rStyle w:val="a5"/>
                <w:rFonts w:ascii="Cambria Math" w:hAnsi="Cambria Math"/>
              </w:rPr>
              <m:t>x,y,z</m:t>
            </m:r>
          </m:e>
        </m:d>
      </m:oMath>
      <w:r w:rsidRPr="00B546FB">
        <w:rPr>
          <w:rStyle w:val="a5"/>
          <w:rFonts w:hint="eastAsia"/>
        </w:rPr>
        <w:t xml:space="preserve"> 在闭区域的</w:t>
      </w:r>
      <w:r w:rsidRPr="00B546FB">
        <w:rPr>
          <w:rStyle w:val="a5"/>
          <w:rFonts w:hint="eastAsia"/>
          <w:color w:val="FF0000"/>
        </w:rPr>
        <w:t>三重积分</w:t>
      </w:r>
      <w:r>
        <w:rPr>
          <w:rFonts w:hint="eastAsia"/>
        </w:rPr>
        <w:t xml:space="preserve">，记作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 w:rsidR="006B068F">
        <w:rPr>
          <w:rFonts w:hint="eastAsia"/>
        </w:rPr>
        <w:t>，即</w:t>
      </w:r>
    </w:p>
    <w:p w:rsidR="006B068F" w:rsidRPr="00422DBE" w:rsidRDefault="00111D3E" w:rsidP="00712C38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(x,y,z)dv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22DBE" w:rsidRDefault="00422DBE" w:rsidP="00712C38">
      <w:pPr>
        <w:rPr>
          <w:rFonts w:ascii="仿宋" w:eastAsia="仿宋" w:hAnsi="仿宋"/>
        </w:rPr>
      </w:pPr>
      <w:r w:rsidRPr="00F0053C">
        <w:rPr>
          <w:rFonts w:ascii="仿宋" w:eastAsia="仿宋" w:hAnsi="仿宋" w:hint="eastAsia"/>
        </w:rPr>
        <w:t>其中</w:t>
      </w:r>
      <w:r w:rsidRPr="00F0053C">
        <w:rPr>
          <w:rFonts w:ascii="仿宋" w:eastAsia="仿宋" w:hAnsi="仿宋" w:hint="eastAsia"/>
          <w:i/>
        </w:rPr>
        <w:t xml:space="preserve"> </w:t>
      </w:r>
      <m:oMath>
        <m:r>
          <w:rPr>
            <w:rFonts w:ascii="Cambria Math" w:eastAsia="仿宋" w:hAnsi="Cambria Math"/>
          </w:rPr>
          <m:t>f</m:t>
        </m:r>
        <m:r>
          <w:rPr>
            <w:rFonts w:ascii="Cambria Math" w:eastAsia="仿宋" w:hAnsi="Cambria Math" w:hint="eastAsia"/>
          </w:rPr>
          <m:t>(</m:t>
        </m:r>
        <m:r>
          <w:rPr>
            <w:rFonts w:ascii="Cambria Math" w:eastAsia="仿宋" w:hAnsi="Cambria Math"/>
          </w:rPr>
          <m:t>x,y,z)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被积函数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f</m:t>
        </m:r>
        <m:r>
          <w:rPr>
            <w:rFonts w:ascii="Cambria Math" w:eastAsia="仿宋" w:hAnsi="Cambria Math" w:hint="eastAsia"/>
          </w:rPr>
          <m:t>(</m:t>
        </m:r>
        <m:r>
          <w:rPr>
            <w:rFonts w:ascii="Cambria Math" w:eastAsia="仿宋" w:hAnsi="Cambria Math"/>
          </w:rPr>
          <m:t>x,y,z)</m:t>
        </m:r>
        <m:r>
          <w:rPr>
            <w:rFonts w:ascii="Cambria Math" w:eastAsia="仿宋" w:hAnsi="Cambria Math" w:hint="eastAsia"/>
          </w:rPr>
          <m:t>d</m:t>
        </m:r>
        <m:r>
          <w:rPr>
            <w:rFonts w:ascii="Cambria Math" w:eastAsia="仿宋" w:hAnsi="Cambria Math"/>
          </w:rPr>
          <m:t>v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被称为</w:t>
      </w:r>
      <w:r w:rsidRPr="00F0053C">
        <w:rPr>
          <w:rFonts w:ascii="仿宋" w:eastAsia="仿宋" w:hAnsi="仿宋" w:hint="eastAsia"/>
          <w:b/>
        </w:rPr>
        <w:t>被积表达式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 w:hint="eastAsia"/>
          </w:rPr>
          <m:t>dv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体积元素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Ω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积分区域</w:t>
      </w:r>
      <w:r w:rsidRPr="00F0053C">
        <w:rPr>
          <w:rFonts w:ascii="仿宋" w:eastAsia="仿宋" w:hAnsi="仿宋" w:hint="eastAsia"/>
        </w:rPr>
        <w:t>。</w:t>
      </w:r>
    </w:p>
    <w:p w:rsidR="00AA317B" w:rsidRDefault="00AA317B" w:rsidP="00712C38">
      <w:pPr>
        <w:rPr>
          <w:rFonts w:ascii="仿宋" w:eastAsia="仿宋" w:hAnsi="仿宋"/>
        </w:rPr>
      </w:pPr>
    </w:p>
    <w:p w:rsidR="00AA317B" w:rsidRDefault="00AA317B" w:rsidP="00712C38">
      <w:pPr>
        <w:rPr>
          <w:rFonts w:ascii="仿宋" w:eastAsia="仿宋" w:hAnsi="仿宋"/>
        </w:rPr>
      </w:pPr>
    </w:p>
    <w:p w:rsidR="00AA317B" w:rsidRDefault="00AA317B" w:rsidP="00712C38">
      <w:pPr>
        <w:rPr>
          <w:rFonts w:ascii="仿宋" w:eastAsia="仿宋" w:hAnsi="仿宋"/>
        </w:rPr>
      </w:pPr>
    </w:p>
    <w:p w:rsidR="00AA317B" w:rsidRDefault="00AA317B" w:rsidP="00712C38">
      <w:pPr>
        <w:rPr>
          <w:rFonts w:ascii="仿宋" w:eastAsia="仿宋" w:hAnsi="仿宋"/>
          <w:i/>
        </w:rPr>
      </w:pPr>
    </w:p>
    <w:p w:rsidR="00CB661F" w:rsidRDefault="00CB661F" w:rsidP="00712C38">
      <w:pPr>
        <w:rPr>
          <w:rFonts w:ascii="仿宋" w:eastAsia="仿宋" w:hAnsi="仿宋"/>
          <w:i/>
        </w:rPr>
      </w:pPr>
    </w:p>
    <w:p w:rsidR="00CB661F" w:rsidRDefault="00CB661F" w:rsidP="00712C38">
      <w:pPr>
        <w:rPr>
          <w:rFonts w:ascii="仿宋" w:eastAsia="仿宋" w:hAnsi="仿宋"/>
          <w:i/>
        </w:rPr>
      </w:pPr>
    </w:p>
    <w:p w:rsidR="00CB661F" w:rsidRDefault="00CB661F" w:rsidP="00712C38">
      <w:pPr>
        <w:rPr>
          <w:rFonts w:ascii="仿宋" w:eastAsia="仿宋" w:hAnsi="仿宋"/>
          <w:i/>
        </w:rPr>
      </w:pPr>
    </w:p>
    <w:p w:rsidR="00CB661F" w:rsidRDefault="00CB661F" w:rsidP="00712C38">
      <w:pPr>
        <w:rPr>
          <w:rFonts w:ascii="仿宋" w:eastAsia="仿宋" w:hAnsi="仿宋"/>
          <w:i/>
        </w:rPr>
      </w:pPr>
    </w:p>
    <w:p w:rsidR="00CB661F" w:rsidRDefault="00CB661F" w:rsidP="00712C38">
      <w:pPr>
        <w:rPr>
          <w:rFonts w:ascii="仿宋" w:eastAsia="仿宋" w:hAnsi="仿宋"/>
          <w:i/>
        </w:rPr>
      </w:pPr>
    </w:p>
    <w:p w:rsidR="00CB661F" w:rsidRPr="00F0053C" w:rsidRDefault="00CB661F" w:rsidP="00712C38">
      <w:pPr>
        <w:rPr>
          <w:rFonts w:ascii="仿宋" w:eastAsia="仿宋" w:hAnsi="仿宋" w:hint="eastAsia"/>
          <w:i/>
        </w:rPr>
      </w:pPr>
    </w:p>
    <w:p w:rsidR="00795680" w:rsidRDefault="00D31D2C" w:rsidP="00D31D2C">
      <w:pPr>
        <w:pStyle w:val="af7"/>
        <w:numPr>
          <w:ilvl w:val="1"/>
          <w:numId w:val="2"/>
        </w:numPr>
        <w:ind w:firstLineChars="0"/>
      </w:pPr>
      <w:r w:rsidRPr="00D31D2C">
        <w:rPr>
          <w:rStyle w:val="af5"/>
          <w:rFonts w:hint="eastAsia"/>
        </w:rPr>
        <w:t>理解</w:t>
      </w:r>
      <w:r>
        <w:rPr>
          <w:rFonts w:hint="eastAsia"/>
        </w:rPr>
        <w:t>：</w:t>
      </w:r>
    </w:p>
    <w:p w:rsidR="00D31D2C" w:rsidRDefault="00D31D2C" w:rsidP="00AA317B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看作</w:t>
      </w:r>
      <w:r w:rsidRPr="003056F8">
        <w:rPr>
          <w:rStyle w:val="a5"/>
          <w:rFonts w:hint="eastAsia"/>
        </w:rPr>
        <w:t>三维空间</w:t>
      </w:r>
      <w:r>
        <w:rPr>
          <w:rFonts w:hint="eastAsia"/>
        </w:rPr>
        <w:t>中</w:t>
      </w:r>
      <w:r w:rsidRPr="003056F8">
        <w:rPr>
          <w:rStyle w:val="a5"/>
          <w:rFonts w:hint="eastAsia"/>
        </w:rPr>
        <w:t>非均匀物体</w:t>
      </w:r>
      <w:r>
        <w:rPr>
          <w:rFonts w:hint="eastAsia"/>
        </w:rPr>
        <w:t>的</w:t>
      </w:r>
      <w:r w:rsidRPr="003056F8">
        <w:rPr>
          <w:rStyle w:val="a5"/>
          <w:rFonts w:hint="eastAsia"/>
        </w:rPr>
        <w:t>质量</w:t>
      </w:r>
      <w:r>
        <w:rPr>
          <w:rFonts w:hint="eastAsia"/>
        </w:rPr>
        <w:t>问题：</w:t>
      </w:r>
    </w:p>
    <w:p w:rsidR="00AA317B" w:rsidRDefault="00AA317B" w:rsidP="00AA317B">
      <w:pPr>
        <w:pStyle w:val="af7"/>
        <w:ind w:left="780" w:firstLineChars="0" w:firstLine="0"/>
      </w:pPr>
      <m:oMath>
        <m:r>
          <w:rPr>
            <w:rFonts w:ascii="Cambria Math" w:hAnsi="Cambria Math"/>
          </w:rPr>
          <m:t>f(x,y,z)</m:t>
        </m:r>
      </m:oMath>
      <w:r>
        <w:rPr>
          <w:rFonts w:hint="eastAsia"/>
        </w:rPr>
        <w:t>：定义了空间每一点 (</w:t>
      </w:r>
      <w:r>
        <w:t>x,y,z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的密度。</w:t>
      </w:r>
    </w:p>
    <w:p w:rsidR="00AA317B" w:rsidRDefault="00111D3E" w:rsidP="00AA317B">
      <w:pPr>
        <w:pStyle w:val="af7"/>
        <w:ind w:left="780" w:firstLineChars="0" w:firstLine="0"/>
      </w:pP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 w:rsidR="00AA317B">
        <w:rPr>
          <w:rFonts w:hint="eastAsia"/>
        </w:rPr>
        <w:t>：物体质量。</w:t>
      </w:r>
    </w:p>
    <w:p w:rsidR="00AA317B" w:rsidRDefault="00AA317B" w:rsidP="00AA317B">
      <w:pPr>
        <w:pStyle w:val="af7"/>
        <w:numPr>
          <w:ilvl w:val="0"/>
          <w:numId w:val="5"/>
        </w:numPr>
        <w:ind w:firstLineChars="0"/>
      </w:pPr>
      <w:r w:rsidRPr="00111D3E">
        <w:rPr>
          <w:rFonts w:hint="eastAsia"/>
          <w:color w:val="70AD47" w:themeColor="accent6"/>
        </w:rPr>
        <w:t>前提条件</w:t>
      </w:r>
      <w:r w:rsidR="00111D3E">
        <w:rPr>
          <w:rFonts w:hint="eastAsia"/>
        </w:rPr>
        <w:t>：</w:t>
      </w:r>
      <w:r w:rsidR="00111D3E" w:rsidRPr="00111D3E">
        <w:rPr>
          <w:rFonts w:hint="eastAsia"/>
          <w:color w:val="70AD47" w:themeColor="accent6"/>
        </w:rPr>
        <w:t>可积</w:t>
      </w:r>
      <w:r w:rsidR="00111D3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111D3E">
        <w:rPr>
          <w:rFonts w:hint="eastAsia"/>
        </w:rPr>
        <w:t xml:space="preserve"> </w:t>
      </w:r>
      <w:r w:rsidRPr="00111D3E">
        <w:rPr>
          <w:rFonts w:hint="eastAsia"/>
          <w:color w:val="70AD47" w:themeColor="accent6"/>
        </w:rPr>
        <w:t xml:space="preserve">极限 </w:t>
      </w:r>
      <m:oMath>
        <m:func>
          <m:funcPr>
            <m:ctrlPr>
              <w:rPr>
                <w:rFonts w:ascii="Cambria Math" w:hAnsi="Cambria Math"/>
                <w:shd w:val="pct15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pct15" w:color="auto" w:fill="FFFFFF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naryPr>
              <m:sub>
                <m:r>
                  <w:rPr>
                    <w:rFonts w:ascii="Cambria Math" w:hAnsi="Cambria Math" w:hint="eastAsia"/>
                    <w:shd w:val="pct15" w:color="auto" w:fill="FFFFFF"/>
                  </w:rPr>
                  <m:t>i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hd w:val="pct15" w:color="auto" w:fill="FFFFFF"/>
                  </w:rPr>
                  <m:t>n</m:t>
                </m:r>
              </m:sup>
              <m:e>
                <m:r>
                  <w:rPr>
                    <w:rFonts w:ascii="Cambria Math" w:hAnsi="Cambria Math"/>
                    <w:shd w:val="pct15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)</m:t>
                </m:r>
              </m:e>
            </m:nary>
          </m:e>
        </m:func>
        <m:r>
          <m:rPr>
            <m:sty m:val="p"/>
          </m:rPr>
          <w:rPr>
            <w:rFonts w:ascii="Cambria Math" w:hAnsi="Cambria Math"/>
            <w:shd w:val="pct15" w:color="auto" w:fill="FFFFFF"/>
          </w:rPr>
          <m:t>∆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i</m:t>
            </m:r>
          </m:sub>
        </m:sSub>
      </m:oMath>
      <w:r w:rsidR="00111D3E" w:rsidRPr="00111D3E">
        <w:rPr>
          <w:rFonts w:hint="eastAsia"/>
        </w:rPr>
        <w:t xml:space="preserve"> </w:t>
      </w:r>
      <w:r w:rsidRPr="00111D3E">
        <w:rPr>
          <w:rFonts w:hint="eastAsia"/>
          <w:color w:val="70AD47" w:themeColor="accent6"/>
        </w:rPr>
        <w:t>存在</w:t>
      </w:r>
      <w:r>
        <w:rPr>
          <w:rFonts w:hint="eastAsia"/>
        </w:rPr>
        <w:t>。</w:t>
      </w:r>
    </w:p>
    <w:p w:rsidR="005B59E3" w:rsidRDefault="005B59E3" w:rsidP="00585323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 xml:space="preserve">被积函数在积分区域连续 </w:t>
      </w:r>
      <w:r>
        <w:sym w:font="Wingdings" w:char="F0E0"/>
      </w:r>
      <w:r>
        <w:t xml:space="preserve"> </w:t>
      </w:r>
      <w:r>
        <w:rPr>
          <w:rFonts w:hint="eastAsia"/>
        </w:rPr>
        <w:t>可积</w:t>
      </w:r>
    </w:p>
    <w:p w:rsidR="00585323" w:rsidRDefault="00AA317B" w:rsidP="005B59E3">
      <w:r>
        <w:rPr>
          <w:rFonts w:hint="eastAsia"/>
        </w:rPr>
        <w:t>当</w:t>
      </w:r>
      <m:oMath>
        <m:r>
          <w:rPr>
            <w:rFonts w:ascii="Cambria Math" w:hAnsi="Cambria Math"/>
            <w:color w:val="ED7D31" w:themeColor="accent2"/>
          </w:rPr>
          <m:t>f(x,y,z)</m:t>
        </m:r>
      </m:oMath>
      <w:r w:rsidR="005B59E3">
        <w:rPr>
          <w:rFonts w:hint="eastAsia"/>
        </w:rPr>
        <w:t xml:space="preserve"> </w:t>
      </w:r>
      <w:r w:rsidR="005B59E3" w:rsidRPr="005B59E3">
        <w:rPr>
          <w:rFonts w:hint="eastAsia"/>
          <w:color w:val="00B0F0"/>
        </w:rPr>
        <w:t>在积分区域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 w:rsidRPr="00AA317B">
        <w:rPr>
          <w:rStyle w:val="af2"/>
          <w:rFonts w:hint="eastAsia"/>
        </w:rPr>
        <w:t>连续</w:t>
      </w:r>
      <w:r>
        <w:rPr>
          <w:rFonts w:hint="eastAsia"/>
        </w:rPr>
        <w:t xml:space="preserve"> </w:t>
      </w:r>
      <w:r w:rsidR="005B59E3">
        <w:rPr>
          <w:rFonts w:hint="eastAsia"/>
        </w:rPr>
        <w:t>时，</w:t>
      </w:r>
    </w:p>
    <w:p w:rsidR="00585323" w:rsidRDefault="00AA317B" w:rsidP="00585323">
      <w:pPr>
        <w:pStyle w:val="af7"/>
        <w:ind w:left="720" w:firstLineChars="0" w:firstLine="120"/>
      </w:pPr>
      <w:r>
        <w:sym w:font="Wingdings" w:char="F0E0"/>
      </w:r>
      <w:r>
        <w:t xml:space="preserve"> </w:t>
      </w:r>
      <w:r>
        <w:rPr>
          <w:rFonts w:hint="eastAsia"/>
        </w:rPr>
        <w:t>物体</w:t>
      </w:r>
      <w:r w:rsidRPr="005B59E3">
        <w:rPr>
          <w:rFonts w:hint="eastAsia"/>
          <w:color w:val="ED7D31" w:themeColor="accent2"/>
        </w:rPr>
        <w:t>一定可以被分成</w:t>
      </w:r>
      <w:r w:rsidR="00EB6FC1" w:rsidRPr="005B59E3">
        <w:rPr>
          <w:rFonts w:hint="eastAsia"/>
          <w:color w:val="ED7D31" w:themeColor="accent2"/>
        </w:rPr>
        <w:t>若干</w:t>
      </w:r>
      <w:r w:rsidR="00585323" w:rsidRPr="005B59E3">
        <w:rPr>
          <w:rFonts w:hint="eastAsia"/>
          <w:color w:val="ED7D31" w:themeColor="accent2"/>
        </w:rPr>
        <w:t>质量有限</w:t>
      </w:r>
      <w:r w:rsidR="00585323">
        <w:rPr>
          <w:rFonts w:hint="eastAsia"/>
        </w:rPr>
        <w:t>的小块</w:t>
      </w:r>
      <w:r w:rsidR="005B59E3">
        <w:rPr>
          <w:rFonts w:hint="eastAsia"/>
        </w:rPr>
        <w:t>。</w:t>
      </w:r>
    </w:p>
    <w:p w:rsidR="00A10A19" w:rsidRDefault="00585323" w:rsidP="00585323">
      <w:pPr>
        <w:pStyle w:val="af7"/>
        <w:ind w:left="1140" w:firstLineChars="0" w:firstLine="120"/>
      </w:pPr>
      <w:r>
        <w:sym w:font="Wingdings" w:char="F0E0"/>
      </w:r>
      <w:r w:rsidR="00EB6FC1" w:rsidRPr="00E1162B">
        <w:rPr>
          <w:rFonts w:hint="eastAsia"/>
          <w:u w:val="single"/>
        </w:rPr>
        <w:t>理解2中提到的</w:t>
      </w:r>
      <w:r w:rsidR="00EB6FC1" w:rsidRPr="00E1162B">
        <w:rPr>
          <w:rFonts w:hint="eastAsia"/>
          <w:color w:val="5B9BD5" w:themeColor="accent1"/>
          <w:u w:val="single"/>
        </w:rPr>
        <w:t>极限</w:t>
      </w:r>
      <w:r w:rsidR="00EB6FC1" w:rsidRPr="005B59E3">
        <w:rPr>
          <w:rFonts w:hint="eastAsia"/>
          <w:color w:val="5B9BD5" w:themeColor="accent1"/>
        </w:rPr>
        <w:t>一定存在</w:t>
      </w:r>
      <w:r w:rsidR="005B59E3">
        <w:rPr>
          <w:rFonts w:hint="eastAsia"/>
        </w:rPr>
        <w:t>。</w:t>
      </w:r>
    </w:p>
    <w:p w:rsidR="00EB6FC1" w:rsidRDefault="00A10A19" w:rsidP="00A10A19">
      <w:pPr>
        <w:pStyle w:val="af7"/>
        <w:ind w:left="1560" w:firstLineChars="0" w:firstLine="0"/>
      </w:pPr>
      <w:r>
        <w:sym w:font="Wingdings" w:char="F0E0"/>
      </w:r>
      <w:r w:rsidR="005B59E3">
        <w:rPr>
          <w:rFonts w:hint="eastAsia"/>
        </w:rPr>
        <w:t>被积函数在区域</w:t>
      </w:r>
      <w:r w:rsidR="005B59E3" w:rsidRPr="005B59E3">
        <w:rPr>
          <w:rFonts w:hint="eastAsia"/>
          <w:color w:val="7030A0"/>
        </w:rPr>
        <w:t>可积</w:t>
      </w:r>
      <w:r w:rsidR="00EB6FC1">
        <w:rPr>
          <w:rFonts w:hint="eastAsia"/>
        </w:rPr>
        <w:t>。</w:t>
      </w:r>
    </w:p>
    <w:p w:rsidR="00E1162B" w:rsidRDefault="00E1162B" w:rsidP="00A10A19">
      <w:pPr>
        <w:pStyle w:val="af7"/>
        <w:ind w:left="1560" w:firstLineChars="0" w:firstLine="0"/>
      </w:pPr>
    </w:p>
    <w:p w:rsidR="00492AB1" w:rsidRDefault="0067239D" w:rsidP="00492AB1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根据定义，</w:t>
      </w:r>
      <w:r w:rsidRPr="00492AB1">
        <w:rPr>
          <w:rFonts w:hint="eastAsia"/>
          <w:color w:val="4472C4" w:themeColor="accent5"/>
        </w:rPr>
        <w:t>只需</w:t>
      </w:r>
      <w:r w:rsidR="00111D3E">
        <w:rPr>
          <w:rFonts w:hint="eastAsia"/>
          <w:color w:val="4472C4" w:themeColor="accent5"/>
        </w:rPr>
        <w:t>要</w:t>
      </w:r>
    </w:p>
    <w:p w:rsidR="00492AB1" w:rsidRDefault="00492AB1" w:rsidP="00492AB1">
      <w:pPr>
        <w:pStyle w:val="af7"/>
        <w:ind w:left="720" w:firstLineChars="0" w:firstLine="0"/>
      </w:pPr>
      <w:r w:rsidRPr="00492AB1">
        <w:rPr>
          <w:rFonts w:hint="eastAsia"/>
          <w:color w:val="ED7D31" w:themeColor="accent2"/>
        </w:rPr>
        <w:t>微分后的每个小区域直径最大值</w:t>
      </w:r>
      <m:oMath>
        <m:r>
          <m:rPr>
            <m:sty m:val="p"/>
          </m:rPr>
          <w:rPr>
            <w:rFonts w:ascii="Cambria Math" w:hAnsi="Cambria Math"/>
            <w:color w:val="ED7D31" w:themeColor="accent2"/>
          </w:rPr>
          <m:t xml:space="preserve"> 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→0</m:t>
        </m:r>
      </m:oMath>
      <w:r>
        <w:rPr>
          <w:rFonts w:hint="eastAsia"/>
        </w:rPr>
        <w:t xml:space="preserve"> 成立，</w:t>
      </w:r>
    </w:p>
    <w:p w:rsidR="00111D3E" w:rsidRDefault="00492AB1" w:rsidP="00492AB1">
      <w:pPr>
        <w:pStyle w:val="af7"/>
        <w:ind w:left="720" w:firstLineChars="0" w:firstLine="0"/>
      </w:pPr>
      <w:r w:rsidRPr="00492AB1">
        <w:rPr>
          <w:rFonts w:hint="eastAsia"/>
        </w:rPr>
        <w:t>原</w:t>
      </w:r>
      <w:r>
        <w:rPr>
          <w:rFonts w:hint="eastAsia"/>
        </w:rPr>
        <w:t>积分结果就正确</w:t>
      </w:r>
      <w:r w:rsidR="0067239D">
        <w:rPr>
          <w:rFonts w:hint="eastAsia"/>
        </w:rPr>
        <w:t>，这是</w:t>
      </w:r>
      <w:r>
        <w:rPr>
          <w:rFonts w:hint="eastAsia"/>
        </w:rPr>
        <w:t>对</w:t>
      </w:r>
      <w:r w:rsidR="0067239D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dv</m:t>
        </m:r>
      </m:oMath>
      <w:r w:rsidR="0067239D">
        <w:rPr>
          <w:rFonts w:hint="eastAsia"/>
        </w:rPr>
        <w:t xml:space="preserve"> 的唯一限制，</w:t>
      </w:r>
    </w:p>
    <w:p w:rsidR="0067239D" w:rsidRDefault="00111D3E" w:rsidP="00492AB1">
      <w:pPr>
        <w:pStyle w:val="af7"/>
        <w:ind w:left="720" w:firstLineChars="0" w:firstLine="0"/>
      </w:pPr>
      <w:r>
        <w:rPr>
          <w:rFonts w:hint="eastAsia"/>
        </w:rPr>
        <w:t>因此按照不同分割方式，</w:t>
      </w:r>
      <m:oMath>
        <m:r>
          <m:rPr>
            <m:sty m:val="p"/>
          </m:rPr>
          <w:rPr>
            <w:rFonts w:ascii="Cambria Math" w:hAnsi="Cambria Math"/>
            <w:color w:val="FF5050"/>
          </w:rPr>
          <m:t xml:space="preserve"> </m:t>
        </m:r>
        <m:r>
          <w:rPr>
            <w:rFonts w:ascii="Cambria Math" w:hAnsi="Cambria Math" w:hint="eastAsia"/>
            <w:color w:val="FF5050"/>
          </w:rPr>
          <m:t>dv</m:t>
        </m:r>
      </m:oMath>
      <w:r w:rsidRPr="00111D3E">
        <w:rPr>
          <w:rFonts w:hint="eastAsia"/>
          <w:color w:val="FF5050"/>
        </w:rPr>
        <w:t xml:space="preserve"> 可以有多个不同</w:t>
      </w:r>
      <w:r>
        <w:rPr>
          <w:rFonts w:hint="eastAsia"/>
          <w:color w:val="FF5050"/>
        </w:rPr>
        <w:t>且</w:t>
      </w:r>
      <w:r w:rsidRPr="00111D3E">
        <w:rPr>
          <w:rFonts w:hint="eastAsia"/>
          <w:b/>
          <w:color w:val="FF5050"/>
        </w:rPr>
        <w:t>看似不相等</w:t>
      </w:r>
      <w:r w:rsidRPr="00111D3E">
        <w:rPr>
          <w:rFonts w:hint="eastAsia"/>
          <w:color w:val="FF5050"/>
        </w:rPr>
        <w:t>的形式</w:t>
      </w:r>
    </w:p>
    <w:p w:rsidR="0067239D" w:rsidRDefault="00111D3E" w:rsidP="00111D3E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。。。</w:t>
      </w:r>
    </w:p>
    <w:p w:rsidR="001014E3" w:rsidRDefault="001014E3" w:rsidP="001014E3">
      <w:pPr>
        <w:ind w:left="780"/>
      </w:pPr>
    </w:p>
    <w:p w:rsidR="001014E3" w:rsidRDefault="001014E3" w:rsidP="001014E3">
      <w:pPr>
        <w:ind w:left="780"/>
      </w:pPr>
    </w:p>
    <w:p w:rsidR="001014E3" w:rsidRDefault="001014E3" w:rsidP="001014E3">
      <w:pPr>
        <w:ind w:left="780"/>
      </w:pPr>
    </w:p>
    <w:p w:rsidR="00795680" w:rsidRDefault="00795680" w:rsidP="00712C38">
      <w:r>
        <w:rPr>
          <w:rFonts w:hint="eastAsia"/>
        </w:rPr>
        <w:t>书中定义：</w:t>
      </w:r>
    </w:p>
    <w:p w:rsidR="00795680" w:rsidRDefault="00795680" w:rsidP="00795680">
      <w:pPr>
        <w:ind w:firstLine="420"/>
      </w:pPr>
      <w:r w:rsidRPr="00130634">
        <w:rPr>
          <w:rFonts w:hint="eastAs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 w:rsidRPr="00130634">
        <w:rPr>
          <w:rFonts w:hint="eastAsia"/>
        </w:rPr>
        <w:t xml:space="preserve"> 是定义在空间有界闭区域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Pr="00130634">
        <w:t xml:space="preserve"> </w:t>
      </w:r>
      <w:r w:rsidRPr="00130634">
        <w:rPr>
          <w:rFonts w:hint="eastAsia"/>
        </w:rPr>
        <w:t xml:space="preserve">上的有界函数，将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130634">
        <w:rPr>
          <w:rFonts w:hint="eastAsia"/>
        </w:rPr>
        <w:t xml:space="preserve"> 任意分割为n个小闭区域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t xml:space="preserve"> </w:t>
      </w:r>
      <w:r w:rsidRPr="0013063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0634">
        <w:rPr>
          <w:rFonts w:hint="eastAsia"/>
        </w:rPr>
        <w:t xml:space="preserve"> </w:t>
      </w:r>
      <w:r w:rsidRPr="00130634">
        <w:rPr>
          <w:b/>
        </w:rPr>
        <w:t>…</w:t>
      </w:r>
      <w:r w:rsidRPr="001306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30634">
        <w:rPr>
          <w:rFonts w:hint="eastAsia"/>
        </w:rPr>
        <w:t xml:space="preserve">，用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30634">
        <w:rPr>
          <w:rFonts w:hint="eastAsia"/>
        </w:rPr>
        <w:t xml:space="preserve"> 来表示第 </w:t>
      </w:r>
      <m:oMath>
        <m:r>
          <w:rPr>
            <w:rFonts w:ascii="Cambria Math" w:hAnsi="Cambria Math" w:hint="eastAsia"/>
          </w:rPr>
          <m:t>i</m:t>
        </m:r>
      </m:oMath>
      <w:r w:rsidRPr="00130634">
        <w:rPr>
          <w:rFonts w:hint="eastAsia"/>
        </w:rPr>
        <w:t xml:space="preserve"> 个小闭区域的体积，在每一个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rPr>
          <w:rFonts w:hint="eastAsia"/>
        </w:rPr>
        <w:t xml:space="preserve"> 上任取一点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795680" w:rsidRDefault="00795680" w:rsidP="00795680">
      <w:r>
        <w:rPr>
          <w:rFonts w:hint="eastAsia"/>
        </w:rPr>
        <w:t xml:space="preserve">作乘积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(i=1,2,…,n)</m:t>
        </m:r>
      </m:oMath>
      <w:r>
        <w:rPr>
          <w:rFonts w:hint="eastAsia"/>
        </w:rPr>
        <w:t xml:space="preserve"> 并作和式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（该和也称为</w:t>
      </w:r>
      <w:r w:rsidRPr="00130634">
        <w:rPr>
          <w:rFonts w:hint="eastAsia"/>
          <w:b/>
        </w:rPr>
        <w:t>黎曼和</w:t>
      </w:r>
      <w:r>
        <w:rPr>
          <w:rFonts w:hint="eastAsia"/>
        </w:rPr>
        <w:t>），如果当各小闭区域的直径中的最大值</w:t>
      </w:r>
      <m:oMath>
        <m:r>
          <m:rPr>
            <m:sty m:val="p"/>
          </m:rPr>
          <w:rPr>
            <w:rFonts w:ascii="Cambria Math" w:hAnsi="Cambria Math"/>
          </w:rPr>
          <m:t xml:space="preserve"> λ </m:t>
        </m:r>
      </m:oMath>
      <w:r>
        <w:rPr>
          <w:rFonts w:hint="eastAsia"/>
        </w:rPr>
        <w:t xml:space="preserve">趋于零时，和式的极限总存在，则称此极限为函数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在闭区域的</w:t>
      </w:r>
      <w:r w:rsidRPr="00130634">
        <w:rPr>
          <w:rFonts w:hint="eastAsia"/>
          <w:b/>
        </w:rPr>
        <w:t>三重积分</w:t>
      </w:r>
      <w:r>
        <w:rPr>
          <w:rFonts w:hint="eastAsia"/>
        </w:rPr>
        <w:t xml:space="preserve">，记作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>
        <w:rPr>
          <w:rFonts w:hint="eastAsia"/>
        </w:rPr>
        <w:t>，即</w:t>
      </w:r>
    </w:p>
    <w:p w:rsidR="00795680" w:rsidRPr="00422DBE" w:rsidRDefault="00111D3E" w:rsidP="00795680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(x,y,z)dv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5680" w:rsidRPr="00130634" w:rsidRDefault="00795680" w:rsidP="00795680">
      <w:r>
        <w:rPr>
          <w:rFonts w:hint="eastAsia"/>
        </w:rPr>
        <w:t xml:space="preserve">其中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>
        <w:rPr>
          <w:rFonts w:hint="eastAsia"/>
        </w:rPr>
        <w:t xml:space="preserve"> 称为被积函数，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被称为被积表达式，</w:t>
      </w:r>
      <m:oMath>
        <m:r>
          <w:rPr>
            <w:rFonts w:ascii="Cambria Math" w:hAnsi="Cambria Math" w:hint="eastAsia"/>
          </w:rPr>
          <m:t>dv</m:t>
        </m:r>
      </m:oMath>
      <w:r>
        <w:rPr>
          <w:rFonts w:hint="eastAsia"/>
        </w:rPr>
        <w:t xml:space="preserve"> 称为体积元素，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称为积分区域。</w:t>
      </w:r>
    </w:p>
    <w:p w:rsidR="00795680" w:rsidRPr="00130634" w:rsidRDefault="00795680" w:rsidP="00712C38"/>
    <w:sectPr w:rsidR="00795680" w:rsidRPr="0013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073" w:rsidRDefault="00CF4073" w:rsidP="006A4236">
      <w:pPr>
        <w:spacing w:line="240" w:lineRule="auto"/>
      </w:pPr>
      <w:r>
        <w:separator/>
      </w:r>
    </w:p>
  </w:endnote>
  <w:endnote w:type="continuationSeparator" w:id="0">
    <w:p w:rsidR="00CF4073" w:rsidRDefault="00CF4073" w:rsidP="006A4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B6FB7B4-6D89-4260-B554-31445F4AC70B}"/>
    <w:embedBold r:id="rId2" w:subsetted="1" w:fontKey="{32FBC94D-7964-4856-A512-F3A6CAB7A19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F14ECDEC-04FF-4700-A854-617A01DE1DD7}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8EAE641A-9C0E-4A5D-9324-3F2A521CF071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8C6E7D43-AC24-465E-9B73-44F8903753B8}"/>
    <w:embedItalic r:id="rId6" w:subsetted="1" w:fontKey="{23C1E157-9D53-4896-92EB-0AA32C68AA9C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7" w:subsetted="1" w:fontKey="{8A108D86-4078-4B86-96BB-143981852CA0}"/>
    <w:embedBold r:id="rId8" w:subsetted="1" w:fontKey="{14449098-F3DE-4C29-B226-6682517B57BA}"/>
    <w:embedItalic r:id="rId9" w:subsetted="1" w:fontKey="{1179875C-C3EA-4FC4-AB59-0BFAF0770F35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073" w:rsidRDefault="00CF4073" w:rsidP="006A4236">
      <w:pPr>
        <w:spacing w:line="240" w:lineRule="auto"/>
      </w:pPr>
      <w:r>
        <w:separator/>
      </w:r>
    </w:p>
  </w:footnote>
  <w:footnote w:type="continuationSeparator" w:id="0">
    <w:p w:rsidR="00CF4073" w:rsidRDefault="00CF4073" w:rsidP="006A4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3.75pt;height:93.75pt" o:bullet="t">
        <v:imagedata r:id="rId1" o:title="github"/>
      </v:shape>
    </w:pict>
  </w:numPicBullet>
  <w:numPicBullet w:numPicBulletId="1">
    <w:pict>
      <v:shape id="_x0000_i1031" type="#_x0000_t75" style="width:67.8pt;height:67.8pt" o:bullet="t">
        <v:imagedata r:id="rId2" o:title="github"/>
      </v:shape>
    </w:pict>
  </w:numPicBullet>
  <w:abstractNum w:abstractNumId="0" w15:restartNumberingAfterBreak="0">
    <w:nsid w:val="02E650A2"/>
    <w:multiLevelType w:val="hybridMultilevel"/>
    <w:tmpl w:val="4770032E"/>
    <w:lvl w:ilvl="0" w:tplc="B38C7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C30C8"/>
    <w:multiLevelType w:val="hybridMultilevel"/>
    <w:tmpl w:val="41246222"/>
    <w:lvl w:ilvl="0" w:tplc="F8768D26">
      <w:start w:val="1"/>
      <w:numFmt w:val="bullet"/>
      <w:lvlText w:val=""/>
      <w:lvlPicBulletId w:val="1"/>
      <w:lvlJc w:val="left"/>
      <w:pPr>
        <w:ind w:left="1259" w:hanging="420"/>
      </w:pPr>
      <w:rPr>
        <w:rFonts w:ascii="Symbol" w:hAnsi="Symbol" w:hint="default"/>
        <w:color w:val="auto"/>
      </w:rPr>
    </w:lvl>
    <w:lvl w:ilvl="1" w:tplc="F8768D26">
      <w:start w:val="1"/>
      <w:numFmt w:val="bullet"/>
      <w:lvlText w:val=""/>
      <w:lvlPicBulletId w:val="1"/>
      <w:lvlJc w:val="left"/>
      <w:pPr>
        <w:ind w:left="1259" w:hanging="420"/>
      </w:pPr>
      <w:rPr>
        <w:rFonts w:ascii="Symbol" w:hAnsi="Symbol" w:hint="default"/>
        <w:color w:val="auto"/>
      </w:rPr>
    </w:lvl>
    <w:lvl w:ilvl="2" w:tplc="43023842">
      <w:start w:val="2"/>
      <w:numFmt w:val="bullet"/>
      <w:lvlText w:val=""/>
      <w:lvlJc w:val="left"/>
      <w:pPr>
        <w:ind w:left="1619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34777A0D"/>
    <w:multiLevelType w:val="hybridMultilevel"/>
    <w:tmpl w:val="D70C8C9C"/>
    <w:lvl w:ilvl="0" w:tplc="3502ECBC">
      <w:start w:val="1"/>
      <w:numFmt w:val="bullet"/>
      <w:lvlText w:val=""/>
      <w:lvlPicBulletId w:val="0"/>
      <w:lvlJc w:val="left"/>
      <w:pPr>
        <w:ind w:left="839" w:hanging="420"/>
      </w:pPr>
      <w:rPr>
        <w:rFonts w:ascii="Symbol" w:hAnsi="Symbol" w:hint="default"/>
        <w:color w:val="auto"/>
      </w:rPr>
    </w:lvl>
    <w:lvl w:ilvl="1" w:tplc="F8768D26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940074"/>
    <w:multiLevelType w:val="hybridMultilevel"/>
    <w:tmpl w:val="3D160220"/>
    <w:lvl w:ilvl="0" w:tplc="7228EC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D63BD3"/>
    <w:multiLevelType w:val="hybridMultilevel"/>
    <w:tmpl w:val="F3B2B7B0"/>
    <w:lvl w:ilvl="0" w:tplc="1B8629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F8"/>
    <w:rsid w:val="00003042"/>
    <w:rsid w:val="000B6587"/>
    <w:rsid w:val="001014E3"/>
    <w:rsid w:val="00111D3E"/>
    <w:rsid w:val="00130634"/>
    <w:rsid w:val="001E13DB"/>
    <w:rsid w:val="001F5E1B"/>
    <w:rsid w:val="002A0FA1"/>
    <w:rsid w:val="002E2EF4"/>
    <w:rsid w:val="002F36EB"/>
    <w:rsid w:val="003056F8"/>
    <w:rsid w:val="003603FE"/>
    <w:rsid w:val="00371FFD"/>
    <w:rsid w:val="00393731"/>
    <w:rsid w:val="003F0DCA"/>
    <w:rsid w:val="00422DBE"/>
    <w:rsid w:val="00492AB1"/>
    <w:rsid w:val="004D5263"/>
    <w:rsid w:val="00585323"/>
    <w:rsid w:val="005B59E3"/>
    <w:rsid w:val="005D1B34"/>
    <w:rsid w:val="0063373F"/>
    <w:rsid w:val="00650A72"/>
    <w:rsid w:val="00655150"/>
    <w:rsid w:val="0067239D"/>
    <w:rsid w:val="006965EB"/>
    <w:rsid w:val="006A4236"/>
    <w:rsid w:val="006B068F"/>
    <w:rsid w:val="006B32E4"/>
    <w:rsid w:val="006E6860"/>
    <w:rsid w:val="00712C38"/>
    <w:rsid w:val="00794628"/>
    <w:rsid w:val="00795680"/>
    <w:rsid w:val="007A605E"/>
    <w:rsid w:val="008208D6"/>
    <w:rsid w:val="00823640"/>
    <w:rsid w:val="00850A9C"/>
    <w:rsid w:val="00A10A19"/>
    <w:rsid w:val="00A77712"/>
    <w:rsid w:val="00AA317B"/>
    <w:rsid w:val="00AC114F"/>
    <w:rsid w:val="00B209AD"/>
    <w:rsid w:val="00B26DB3"/>
    <w:rsid w:val="00B3554D"/>
    <w:rsid w:val="00B546FB"/>
    <w:rsid w:val="00B7407E"/>
    <w:rsid w:val="00B90086"/>
    <w:rsid w:val="00C239F4"/>
    <w:rsid w:val="00C45A76"/>
    <w:rsid w:val="00C70FD1"/>
    <w:rsid w:val="00CB661F"/>
    <w:rsid w:val="00CF38F8"/>
    <w:rsid w:val="00CF4073"/>
    <w:rsid w:val="00D31D2C"/>
    <w:rsid w:val="00D76B3A"/>
    <w:rsid w:val="00E0475E"/>
    <w:rsid w:val="00E04A20"/>
    <w:rsid w:val="00E1162B"/>
    <w:rsid w:val="00E91298"/>
    <w:rsid w:val="00EB6FC1"/>
    <w:rsid w:val="00ED1754"/>
    <w:rsid w:val="00ED7A4E"/>
    <w:rsid w:val="00F0053C"/>
    <w:rsid w:val="00F365A1"/>
    <w:rsid w:val="00F871A9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62EE8-92E2-4FE9-9FE6-62DE25E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42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3056F8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6F8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6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6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6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6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6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6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6F8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056F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uiPriority w:val="20"/>
    <w:qFormat/>
    <w:rsid w:val="003056F8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56F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056F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056F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056F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6F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056F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056F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056F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3056F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3056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3056F8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3056F8"/>
    <w:rPr>
      <w:b/>
      <w:bCs/>
      <w:color w:val="FF0000"/>
      <w:u w:color="FF0000"/>
    </w:rPr>
  </w:style>
  <w:style w:type="paragraph" w:styleId="aa">
    <w:name w:val="No Spacing"/>
    <w:uiPriority w:val="1"/>
    <w:qFormat/>
    <w:rsid w:val="003056F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056F8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056F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056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3056F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3056F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056F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056F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056F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056F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056F8"/>
    <w:pPr>
      <w:outlineLvl w:val="9"/>
    </w:pPr>
  </w:style>
  <w:style w:type="paragraph" w:customStyle="1" w:styleId="af4">
    <w:name w:val="标签"/>
    <w:basedOn w:val="a"/>
    <w:link w:val="af5"/>
    <w:qFormat/>
    <w:rsid w:val="003F0DC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</w:pPr>
    <w:rPr>
      <w:rFonts w:eastAsia="幼圆"/>
      <w:color w:val="ED7D31" w:themeColor="accent2"/>
      <w14:textOutline w14:w="9525" w14:cap="rnd" w14:cmpd="sng" w14:algn="ctr">
        <w14:noFill/>
        <w14:prstDash w14:val="solid"/>
        <w14:round/>
      </w14:textOutline>
    </w:rPr>
  </w:style>
  <w:style w:type="character" w:styleId="af6">
    <w:name w:val="Placeholder Text"/>
    <w:basedOn w:val="a0"/>
    <w:uiPriority w:val="99"/>
    <w:semiHidden/>
    <w:rsid w:val="00712C38"/>
    <w:rPr>
      <w:color w:val="808080"/>
    </w:rPr>
  </w:style>
  <w:style w:type="character" w:customStyle="1" w:styleId="af5">
    <w:name w:val="标签 字符"/>
    <w:basedOn w:val="a0"/>
    <w:link w:val="af4"/>
    <w:rsid w:val="003F0DCA"/>
    <w:rPr>
      <w:rFonts w:eastAsia="幼圆"/>
      <w:color w:val="ED7D31" w:themeColor="accent2"/>
      <w:sz w:val="28"/>
      <w14:textOutline w14:w="9525" w14:cap="rnd" w14:cmpd="sng" w14:algn="ctr">
        <w14:noFill/>
        <w14:prstDash w14:val="solid"/>
        <w14:round/>
      </w14:textOutline>
    </w:rPr>
  </w:style>
  <w:style w:type="paragraph" w:styleId="af7">
    <w:name w:val="List Paragraph"/>
    <w:basedOn w:val="a"/>
    <w:uiPriority w:val="34"/>
    <w:qFormat/>
    <w:rsid w:val="00D31D2C"/>
    <w:pPr>
      <w:ind w:firstLineChars="200" w:firstLine="420"/>
    </w:pPr>
  </w:style>
  <w:style w:type="paragraph" w:styleId="af8">
    <w:name w:val="header"/>
    <w:basedOn w:val="a"/>
    <w:link w:val="af9"/>
    <w:uiPriority w:val="99"/>
    <w:unhideWhenUsed/>
    <w:rsid w:val="006A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6A4236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6A42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6A4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4DC8-9D8C-4F09-985A-08082CD0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266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2018-06-06T11:30:00Z</dcterms:created>
  <dcterms:modified xsi:type="dcterms:W3CDTF">2018-06-10T12:38:00Z</dcterms:modified>
</cp:coreProperties>
</file>