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E90CD8" w:rsidP="00E90CD8">
      <w:pPr>
        <w:pStyle w:val="a3"/>
      </w:pPr>
      <w:r>
        <w:rPr>
          <w:rFonts w:hint="eastAsia"/>
        </w:rPr>
        <w:t>极限</w:t>
      </w:r>
    </w:p>
    <w:p w:rsidR="00E90CD8" w:rsidRDefault="00E90CD8" w:rsidP="00E90CD8">
      <w:pPr>
        <w:pStyle w:val="2"/>
      </w:pPr>
      <w:r w:rsidRPr="00E90CD8">
        <w:rPr>
          <w:rFonts w:hint="eastAsia"/>
        </w:rPr>
        <w:t>极</w:t>
      </w:r>
      <w:r w:rsidRPr="00E90CD8">
        <w:t>限的定义</w:t>
      </w:r>
    </w:p>
    <w:p w:rsidR="00266203" w:rsidRPr="0013573D" w:rsidRDefault="00266203" w:rsidP="00EE5DD1">
      <w:pPr>
        <w:pStyle w:val="3"/>
        <w:rPr>
          <w:rFonts w:hint="eastAsia"/>
        </w:rPr>
      </w:pPr>
      <w:r w:rsidRPr="00EE5DD1">
        <w:rPr>
          <w:rFonts w:hint="eastAsia"/>
        </w:rPr>
        <w:t>函数</w:t>
      </w:r>
      <m:oMath>
        <m:r>
          <w:rPr>
            <w:rFonts w:ascii="Cambria Math" w:hAnsi="Cambria Math"/>
            <w:color w:val="ED7D31" w:themeColor="accent2"/>
          </w:rPr>
          <m:t>f(x)</m:t>
        </m:r>
      </m:oMath>
      <w:r w:rsidRPr="00EE5DD1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E5DD1">
        <w:rPr>
          <w:rFonts w:hint="eastAsia"/>
        </w:rPr>
        <w:t>时的</w:t>
      </w:r>
      <w:r w:rsidRPr="00EE5DD1">
        <w:rPr>
          <w:rFonts w:hint="eastAsia"/>
          <w:color w:val="FF0000"/>
        </w:rPr>
        <w:t>极限</w:t>
      </w:r>
      <w:r w:rsidR="00EE5DD1">
        <w:rPr>
          <w:rFonts w:hint="eastAsia"/>
        </w:rPr>
        <w:t>：</w:t>
      </w:r>
    </w:p>
    <w:p w:rsidR="00E90CD8" w:rsidRDefault="00E90CD8" w:rsidP="0013573D">
      <w:pPr>
        <w:pStyle w:val="4"/>
      </w:pPr>
      <w:r>
        <w:rPr>
          <w:rFonts w:hint="eastAsia"/>
        </w:rPr>
        <w:t>自变量趋于有限值</w:t>
      </w:r>
      <m:oMath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66203">
        <w:rPr>
          <w:rFonts w:hint="eastAsia"/>
        </w:rPr>
        <w:t>的极限【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eastAsiaTheme="minorEastAsia" w:hAnsi="Cambria Math" w:cstheme="minorBidi"/>
                <w:szCs w:val="21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66203">
        <w:rPr>
          <w:rFonts w:hint="eastAsia"/>
        </w:rPr>
        <w:t>】</w:t>
      </w:r>
    </w:p>
    <w:p w:rsidR="0013573D" w:rsidRDefault="0013573D" w:rsidP="0013573D">
      <w:pPr>
        <w:pStyle w:val="af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定性说明</w:t>
      </w:r>
    </w:p>
    <w:p w:rsidR="0013573D" w:rsidRDefault="0013573D" w:rsidP="0013573D">
      <w:pPr>
        <w:pStyle w:val="af9"/>
        <w:ind w:leftChars="71" w:left="149" w:firstLineChars="0" w:firstLine="211"/>
      </w:pPr>
      <w:r w:rsidRPr="00EE5DD1">
        <w:t>如果</w:t>
      </w:r>
      <w:r w:rsidRPr="0013573D">
        <w:rPr>
          <w:color w:val="4472C4" w:themeColor="accent5"/>
        </w:rPr>
        <w:t xml:space="preserve"> </w:t>
      </w:r>
      <m:oMath>
        <m:r>
          <w:rPr>
            <w:color w:val="4472C4" w:themeColor="accent5"/>
          </w:rPr>
          <m:t>x</m:t>
        </m:r>
      </m:oMath>
      <w:r w:rsidRPr="0013573D">
        <w:rPr>
          <w:color w:val="4472C4" w:themeColor="accent5"/>
        </w:rPr>
        <w:t xml:space="preserve"> </w:t>
      </w:r>
      <w:r w:rsidRPr="0013573D">
        <w:rPr>
          <w:rFonts w:hint="eastAsia"/>
          <w:color w:val="4472C4" w:themeColor="accent5"/>
        </w:rPr>
        <w:t>与</w:t>
      </w:r>
      <w:r>
        <w:rPr>
          <w:rFonts w:hint="eastAsia"/>
          <w:color w:val="4472C4" w:themeColor="accent5"/>
        </w:rPr>
        <w:t xml:space="preserve"> </w:t>
      </w:r>
      <m:oMath>
        <m:sSub>
          <m:sSubPr>
            <m:ctrlPr>
              <w:rPr>
                <w:color w:val="4472C4" w:themeColor="accent5"/>
              </w:rPr>
            </m:ctrlPr>
          </m:sSubPr>
          <m:e>
            <m:r>
              <w:rPr>
                <w:rFonts w:hint="eastAsia"/>
                <w:color w:val="4472C4" w:themeColor="accent5"/>
              </w:rPr>
              <m:t>x</m:t>
            </m:r>
          </m:e>
          <m:sub>
            <m:r>
              <w:rPr>
                <w:color w:val="4472C4" w:themeColor="accent5"/>
              </w:rPr>
              <m:t>0</m:t>
            </m:r>
          </m:sub>
        </m:sSub>
      </m:oMath>
      <w:r w:rsidRPr="0013573D">
        <w:rPr>
          <w:rFonts w:hint="eastAsia"/>
          <w:color w:val="4472C4" w:themeColor="accent5"/>
        </w:rPr>
        <w:t xml:space="preserve"> </w:t>
      </w:r>
      <w:r w:rsidRPr="0013573D">
        <w:rPr>
          <w:rFonts w:hint="eastAsia"/>
          <w:color w:val="4472C4" w:themeColor="accent5"/>
        </w:rPr>
        <w:t>无限接近时</w:t>
      </w:r>
      <w:r>
        <w:rPr>
          <w:rFonts w:hint="eastAsia"/>
        </w:rPr>
        <w:t>，</w:t>
      </w:r>
      <m:oMath>
        <m:r>
          <w:rPr>
            <w:rFonts w:hint="eastAsia"/>
            <w:color w:val="4472C4" w:themeColor="accent5"/>
          </w:rPr>
          <m:t>f</m:t>
        </m:r>
        <m:d>
          <m:dPr>
            <m:ctrlPr>
              <w:rPr>
                <w:i/>
                <w:color w:val="4472C4" w:themeColor="accent5"/>
              </w:rPr>
            </m:ctrlPr>
          </m:dPr>
          <m:e>
            <m:r>
              <w:rPr>
                <w:color w:val="4472C4" w:themeColor="accent5"/>
              </w:rPr>
              <m:t>x</m:t>
            </m:r>
          </m:e>
        </m:d>
      </m:oMath>
      <w:r w:rsidRPr="0013573D">
        <w:rPr>
          <w:rFonts w:hint="eastAsia"/>
          <w:color w:val="4472C4" w:themeColor="accent5"/>
        </w:rPr>
        <w:t xml:space="preserve"> </w:t>
      </w:r>
      <w:r w:rsidRPr="0013573D">
        <w:rPr>
          <w:rFonts w:hint="eastAsia"/>
          <w:color w:val="4472C4" w:themeColor="accent5"/>
        </w:rPr>
        <w:t>与</w:t>
      </w:r>
      <w:r>
        <w:rPr>
          <w:rFonts w:hint="eastAsia"/>
        </w:rPr>
        <w:t>常数</w:t>
      </w:r>
      <w:r w:rsidRPr="0013573D">
        <w:rPr>
          <w:rFonts w:hint="eastAsia"/>
          <w:color w:val="4472C4" w:themeColor="accent5"/>
        </w:rPr>
        <w:t>A</w:t>
      </w:r>
      <w:r w:rsidRPr="0013573D">
        <w:rPr>
          <w:rFonts w:hint="eastAsia"/>
          <w:color w:val="4472C4" w:themeColor="accent5"/>
        </w:rPr>
        <w:t>无限接近</w:t>
      </w:r>
      <w:r>
        <w:rPr>
          <w:rFonts w:hint="eastAsia"/>
        </w:rPr>
        <w:t>，则称常数</w:t>
      </w:r>
      <w:r w:rsidRPr="0013573D">
        <w:rPr>
          <w:rFonts w:hint="eastAsia"/>
          <w:color w:val="ED7D31" w:themeColor="accent2"/>
        </w:rPr>
        <w:t>A</w:t>
      </w:r>
      <w:r w:rsidRPr="0013573D">
        <w:rPr>
          <w:rFonts w:hint="eastAsia"/>
          <w:color w:val="ED7D31" w:themeColor="accent2"/>
        </w:rPr>
        <w:t>为</w:t>
      </w:r>
      <w:r w:rsidRPr="00EE5DD1">
        <w:rPr>
          <w:rFonts w:hint="eastAsia"/>
        </w:rPr>
        <w:t>函数</w:t>
      </w:r>
      <m:oMath>
        <m:r>
          <w:rPr>
            <w:color w:val="ED7D31" w:themeColor="accent2"/>
          </w:rPr>
          <m:t>f(x)</m:t>
        </m:r>
      </m:oMath>
      <w:r w:rsidRPr="0013573D">
        <w:rPr>
          <w:rFonts w:hint="eastAsia"/>
          <w:color w:val="70AD47" w:themeColor="accent6"/>
        </w:rPr>
        <w:t>当</w:t>
      </w:r>
      <m:oMath>
        <m:r>
          <w:rPr>
            <w:color w:val="70AD47" w:themeColor="accent6"/>
          </w:rPr>
          <m:t>x→</m:t>
        </m:r>
        <m:sSub>
          <m:sSubPr>
            <m:ctrlPr>
              <w:rPr>
                <w:color w:val="70AD47" w:themeColor="accent6"/>
              </w:rPr>
            </m:ctrlPr>
          </m:sSubPr>
          <m:e>
            <m:r>
              <w:rPr>
                <w:color w:val="70AD47" w:themeColor="accent6"/>
              </w:rPr>
              <m:t>x</m:t>
            </m:r>
          </m:e>
          <m:sub>
            <m:r>
              <w:rPr>
                <w:color w:val="70AD47" w:themeColor="accent6"/>
              </w:rPr>
              <m:t>0</m:t>
            </m:r>
          </m:sub>
        </m:sSub>
      </m:oMath>
      <w:r w:rsidRPr="0013573D">
        <w:rPr>
          <w:rFonts w:hint="eastAsia"/>
          <w:color w:val="70AD47" w:themeColor="accent6"/>
        </w:rPr>
        <w:t>的</w:t>
      </w:r>
      <w:r w:rsidRPr="0013573D">
        <w:rPr>
          <w:rFonts w:hint="eastAsia"/>
          <w:color w:val="FF0000"/>
        </w:rPr>
        <w:t>极限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119A9" w:rsidRDefault="000119A9" w:rsidP="000119A9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定量说明</w:t>
      </w:r>
    </w:p>
    <w:p w:rsidR="000119A9" w:rsidRDefault="000119A9" w:rsidP="000119A9">
      <w:pPr>
        <w:pStyle w:val="af9"/>
        <w:ind w:left="420" w:firstLineChars="0" w:firstLine="0"/>
        <w:rPr>
          <w:rFonts w:hint="eastAsia"/>
        </w:rPr>
      </w:pPr>
      <w:bookmarkStart w:id="0" w:name="_GoBack"/>
      <w:bookmarkEnd w:id="0"/>
    </w:p>
    <w:p w:rsidR="0013573D" w:rsidRPr="0013573D" w:rsidRDefault="0013573D" w:rsidP="0013573D">
      <w:pPr>
        <w:pStyle w:val="af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记号</w:t>
      </w:r>
    </w:p>
    <w:p w:rsidR="00266203" w:rsidRPr="001C366B" w:rsidRDefault="000A63F1" w:rsidP="00266203">
      <w:pPr>
        <w:rPr>
          <w:sz w:val="32"/>
        </w:rPr>
      </w:pPr>
      <m:oMathPara>
        <m:oMath>
          <m:func>
            <m:funcPr>
              <m:ctrlPr>
                <w:rPr>
                  <w:sz w:val="32"/>
                </w:rPr>
              </m:ctrlPr>
            </m:funcPr>
            <m:fName>
              <m:limLow>
                <m:limLowPr>
                  <m:ctrlPr>
                    <w:rPr>
                      <w:sz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sz w:val="32"/>
                    </w:rPr>
                    <m:t>lim</m:t>
                  </m:r>
                </m:e>
                <m:lim>
                  <m:r>
                    <w:rPr>
                      <w:rFonts w:hint="eastAsia"/>
                      <w:sz w:val="32"/>
                    </w:rPr>
                    <m:t>x</m:t>
                  </m:r>
                  <m:r>
                    <w:rPr>
                      <w:rFonts w:hint="eastAsia"/>
                      <w:sz w:val="32"/>
                    </w:rPr>
                    <m:t>→</m:t>
                  </m:r>
                  <m:sSub>
                    <m:sSubPr>
                      <m:ctrlPr>
                        <w:rPr>
                          <w:sz w:val="32"/>
                        </w:rPr>
                      </m:ctrlPr>
                    </m:sSubPr>
                    <m:e>
                      <m:r>
                        <w:rPr>
                          <w:rFonts w:hint="eastAsia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sz w:val="32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hint="eastAsia"/>
                  <w:sz w:val="32"/>
                </w:rPr>
                <m:t>f</m:t>
              </m:r>
              <m:d>
                <m:dPr>
                  <m:ctrlPr>
                    <w:rPr>
                      <w:i/>
                      <w:sz w:val="32"/>
                    </w:rPr>
                  </m:ctrlPr>
                </m:dPr>
                <m:e>
                  <m:r>
                    <w:rPr>
                      <w:sz w:val="32"/>
                    </w:rPr>
                    <m:t>x</m:t>
                  </m:r>
                </m:e>
              </m:d>
              <m:r>
                <w:rPr>
                  <w:sz w:val="32"/>
                </w:rPr>
                <m:t>=A</m:t>
              </m:r>
            </m:e>
          </m:func>
        </m:oMath>
      </m:oMathPara>
    </w:p>
    <w:p w:rsidR="001C366B" w:rsidRPr="001C366B" w:rsidRDefault="001C366B" w:rsidP="00266203">
      <w:pPr>
        <w:rPr>
          <w:rFonts w:hint="eastAsia"/>
          <w:sz w:val="32"/>
        </w:rPr>
      </w:pPr>
    </w:p>
    <w:sectPr w:rsidR="001C366B" w:rsidRPr="001C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DC2" w:rsidRDefault="00741DC2" w:rsidP="00E90CD8">
      <w:pPr>
        <w:spacing w:after="0" w:line="240" w:lineRule="auto"/>
      </w:pPr>
      <w:r>
        <w:separator/>
      </w:r>
    </w:p>
  </w:endnote>
  <w:endnote w:type="continuationSeparator" w:id="0">
    <w:p w:rsidR="00741DC2" w:rsidRDefault="00741DC2" w:rsidP="00E9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49EC0CC-4F3F-4BAC-B97C-B61A71625BFD}"/>
    <w:embedItalic r:id="rId2" w:subsetted="1" w:fontKey="{F84AD43B-E5ED-49AC-B802-99C00A17715C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3" w:subsetted="1" w:fontKey="{1FF16FC6-A6FA-417A-8987-76AC4B8EA311}"/>
    <w:embedItalic r:id="rId4" w:subsetted="1" w:fontKey="{395DA9CC-0806-4765-8616-12883A016D78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5" w:subsetted="1" w:fontKey="{A364CDBE-9CB4-4565-A479-C8E2CC0762B9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DC2" w:rsidRDefault="00741DC2" w:rsidP="00E90CD8">
      <w:pPr>
        <w:spacing w:after="0" w:line="240" w:lineRule="auto"/>
      </w:pPr>
      <w:r>
        <w:separator/>
      </w:r>
    </w:p>
  </w:footnote>
  <w:footnote w:type="continuationSeparator" w:id="0">
    <w:p w:rsidR="00741DC2" w:rsidRDefault="00741DC2" w:rsidP="00E90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EE9"/>
    <w:multiLevelType w:val="hybridMultilevel"/>
    <w:tmpl w:val="6ADE2200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1B5F13"/>
    <w:multiLevelType w:val="hybridMultilevel"/>
    <w:tmpl w:val="635E7A3C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1E2903"/>
    <w:multiLevelType w:val="hybridMultilevel"/>
    <w:tmpl w:val="4A807C40"/>
    <w:lvl w:ilvl="0" w:tplc="9ACAD3A4">
      <w:start w:val="1"/>
      <w:numFmt w:val="bullet"/>
      <w:lvlText w:val="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6646343"/>
    <w:multiLevelType w:val="hybridMultilevel"/>
    <w:tmpl w:val="2F424490"/>
    <w:lvl w:ilvl="0" w:tplc="A1608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68"/>
    <w:rsid w:val="000119A9"/>
    <w:rsid w:val="000A63F1"/>
    <w:rsid w:val="0013573D"/>
    <w:rsid w:val="001C366B"/>
    <w:rsid w:val="00266203"/>
    <w:rsid w:val="002E2EF4"/>
    <w:rsid w:val="00347374"/>
    <w:rsid w:val="00371FFD"/>
    <w:rsid w:val="004D2668"/>
    <w:rsid w:val="006965EB"/>
    <w:rsid w:val="00741DC2"/>
    <w:rsid w:val="00B3554D"/>
    <w:rsid w:val="00B7407E"/>
    <w:rsid w:val="00B90086"/>
    <w:rsid w:val="00C70FD1"/>
    <w:rsid w:val="00CF1C02"/>
    <w:rsid w:val="00D76B3A"/>
    <w:rsid w:val="00E90CD8"/>
    <w:rsid w:val="00ED7A4E"/>
    <w:rsid w:val="00EE5DD1"/>
    <w:rsid w:val="00F871A9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C52CF"/>
  <w15:chartTrackingRefBased/>
  <w15:docId w15:val="{6928DB48-B104-43FB-927D-405DAC5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203"/>
    <w:rPr>
      <w:rFonts w:ascii="Cambria Math" w:hAnsi="Cambria Math"/>
    </w:rPr>
  </w:style>
  <w:style w:type="paragraph" w:styleId="1">
    <w:name w:val="heading 1"/>
    <w:basedOn w:val="a"/>
    <w:next w:val="a"/>
    <w:link w:val="10"/>
    <w:uiPriority w:val="9"/>
    <w:qFormat/>
    <w:rsid w:val="00E90CD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90C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357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357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C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C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C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C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C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C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4">
    <w:name w:val="标题 字符"/>
    <w:basedOn w:val="a0"/>
    <w:link w:val="a3"/>
    <w:uiPriority w:val="10"/>
    <w:rsid w:val="00E90CD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a5">
    <w:name w:val="Emphasis"/>
    <w:basedOn w:val="a0"/>
    <w:uiPriority w:val="20"/>
    <w:qFormat/>
    <w:rsid w:val="00E90CD8"/>
    <w:rPr>
      <w:i/>
      <w:iCs/>
    </w:rPr>
  </w:style>
  <w:style w:type="paragraph" w:styleId="a6">
    <w:name w:val="header"/>
    <w:basedOn w:val="a"/>
    <w:link w:val="a7"/>
    <w:uiPriority w:val="99"/>
    <w:unhideWhenUsed/>
    <w:rsid w:val="00E90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90CD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90C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90CD8"/>
    <w:rPr>
      <w:sz w:val="18"/>
      <w:szCs w:val="18"/>
    </w:rPr>
  </w:style>
  <w:style w:type="character" w:styleId="aa">
    <w:name w:val="Placeholder Text"/>
    <w:basedOn w:val="a0"/>
    <w:uiPriority w:val="99"/>
    <w:semiHidden/>
    <w:rsid w:val="00E90CD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90CD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90CD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3573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40">
    <w:name w:val="标题 4 字符"/>
    <w:basedOn w:val="a0"/>
    <w:link w:val="4"/>
    <w:uiPriority w:val="9"/>
    <w:rsid w:val="0013573D"/>
    <w:rPr>
      <w:rFonts w:asciiTheme="majorHAnsi" w:eastAsiaTheme="majorEastAsia" w:hAnsiTheme="majorHAnsi" w:cstheme="majorBidi"/>
      <w:color w:val="70AD47" w:themeColor="accent6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E90C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E90CD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90C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0C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0C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b">
    <w:name w:val="caption"/>
    <w:basedOn w:val="a"/>
    <w:next w:val="a"/>
    <w:uiPriority w:val="35"/>
    <w:semiHidden/>
    <w:unhideWhenUsed/>
    <w:qFormat/>
    <w:rsid w:val="00E90C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E90C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E90C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E90CD8"/>
    <w:rPr>
      <w:b/>
      <w:bCs/>
    </w:rPr>
  </w:style>
  <w:style w:type="paragraph" w:styleId="af">
    <w:name w:val="No Spacing"/>
    <w:uiPriority w:val="1"/>
    <w:qFormat/>
    <w:rsid w:val="00E90CD8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E90C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E90CD8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E90C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E90CD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E90CD8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E90CD8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E90CD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E90CD8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E90CD8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E90CD8"/>
    <w:pPr>
      <w:outlineLvl w:val="9"/>
    </w:pPr>
  </w:style>
  <w:style w:type="paragraph" w:styleId="af9">
    <w:name w:val="List Paragraph"/>
    <w:basedOn w:val="a"/>
    <w:uiPriority w:val="34"/>
    <w:qFormat/>
    <w:rsid w:val="00E90C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147</Characters>
  <Application>Microsoft Office Word</Application>
  <DocSecurity>0</DocSecurity>
  <Lines>1</Lines>
  <Paragraphs>1</Paragraphs>
  <ScaleCrop>false</ScaleCrop>
  <Company>微软中国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2018-04-24T14:35:00Z</dcterms:created>
  <dcterms:modified xsi:type="dcterms:W3CDTF">2018-04-24T15:20:00Z</dcterms:modified>
</cp:coreProperties>
</file>