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87" w:rsidRPr="00E52387" w:rsidRDefault="00E52387" w:rsidP="00E52387">
      <w:pPr>
        <w:widowControl/>
        <w:shd w:val="clear" w:color="auto" w:fill="FFFFFF"/>
        <w:ind w:left="720" w:right="150"/>
        <w:jc w:val="left"/>
        <w:outlineLvl w:val="0"/>
        <w:rPr>
          <w:rFonts w:ascii="Arial" w:eastAsia="宋体" w:hAnsi="Arial" w:cs="Arial"/>
          <w:color w:val="333333"/>
          <w:kern w:val="36"/>
          <w:sz w:val="51"/>
          <w:szCs w:val="51"/>
          <w:vertAlign w:val="subscript"/>
        </w:rPr>
      </w:pPr>
      <w:r w:rsidRPr="00E52387">
        <w:rPr>
          <w:rFonts w:ascii="Arial" w:eastAsia="宋体" w:hAnsi="Arial" w:cs="Arial"/>
          <w:color w:val="333333"/>
          <w:kern w:val="36"/>
          <w:sz w:val="51"/>
          <w:szCs w:val="51"/>
          <w:vertAlign w:val="subscript"/>
        </w:rPr>
        <w:t>柯立芝效应</w:t>
      </w:r>
    </w:p>
    <w:p w:rsidR="00E52387" w:rsidRPr="00E52387" w:rsidRDefault="00E52387" w:rsidP="00E52387">
      <w:pPr>
        <w:widowControl/>
        <w:shd w:val="clear" w:color="auto" w:fill="FFFFFF"/>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 </w:t>
      </w:r>
      <w:hyperlink r:id="rId7" w:history="1">
        <w:r w:rsidRPr="00E52387">
          <w:rPr>
            <w:rFonts w:ascii="Arial" w:eastAsia="宋体" w:hAnsi="Arial" w:cs="Arial"/>
            <w:color w:val="666666"/>
            <w:kern w:val="0"/>
            <w:sz w:val="18"/>
            <w:szCs w:val="18"/>
            <w:u w:val="single"/>
            <w:bdr w:val="single" w:sz="6" w:space="5" w:color="C5C5C5" w:frame="1"/>
            <w:shd w:val="clear" w:color="auto" w:fill="FFFFFF"/>
          </w:rPr>
          <w:t>编辑</w:t>
        </w:r>
      </w:hyperlink>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柯立芝效应（</w:t>
      </w:r>
      <w:r w:rsidRPr="00E52387">
        <w:rPr>
          <w:rFonts w:ascii="Arial" w:eastAsia="宋体" w:hAnsi="Arial" w:cs="Arial"/>
          <w:color w:val="333333"/>
          <w:kern w:val="0"/>
          <w:szCs w:val="21"/>
        </w:rPr>
        <w:t>Coolidge effect</w:t>
      </w:r>
      <w:r w:rsidRPr="00E52387">
        <w:rPr>
          <w:rFonts w:ascii="Arial" w:eastAsia="宋体" w:hAnsi="Arial" w:cs="Arial"/>
          <w:color w:val="333333"/>
          <w:kern w:val="0"/>
          <w:szCs w:val="21"/>
        </w:rPr>
        <w:t>）一译</w:t>
      </w:r>
      <w:r w:rsidRPr="00E52387">
        <w:rPr>
          <w:rFonts w:ascii="Arial" w:eastAsia="宋体" w:hAnsi="Arial" w:cs="Arial"/>
          <w:color w:val="333333"/>
          <w:kern w:val="0"/>
          <w:szCs w:val="21"/>
        </w:rPr>
        <w:t>“</w:t>
      </w:r>
      <w:r w:rsidRPr="00E52387">
        <w:rPr>
          <w:rFonts w:ascii="Arial" w:eastAsia="宋体" w:hAnsi="Arial" w:cs="Arial"/>
          <w:color w:val="333333"/>
          <w:kern w:val="0"/>
          <w:szCs w:val="21"/>
        </w:rPr>
        <w:t>库利奇效应</w:t>
      </w:r>
      <w:r w:rsidRPr="00E52387">
        <w:rPr>
          <w:rFonts w:ascii="Arial" w:eastAsia="宋体" w:hAnsi="Arial" w:cs="Arial"/>
          <w:color w:val="333333"/>
          <w:kern w:val="0"/>
          <w:szCs w:val="21"/>
        </w:rPr>
        <w:t>”</w:t>
      </w:r>
      <w:r w:rsidRPr="00E52387">
        <w:rPr>
          <w:rFonts w:ascii="Arial" w:eastAsia="宋体" w:hAnsi="Arial" w:cs="Arial"/>
          <w:color w:val="333333"/>
          <w:kern w:val="0"/>
          <w:szCs w:val="21"/>
        </w:rPr>
        <w:t>。雄性动物交媾之后又立即与新配偶交媾的现象。</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大多数哺乳动物在交媾之后的一段时间内，即使原有的配偶就在身边，也不再有性行为。这个阶段称为性不应期。其长短，因动物的种类和周围环境而异，有的几分钟，有的几小时或几天。但是，如果在雄性动物交媾之后，重新给它一个新的雌的发情对象，它的不应期会大大缩短，甚至立即又出现交媾行为。动物对新配偶所显示的这种效应，造成单一的雄性动物可使不同的配偶受孕。其生物学意义在于有助于物种的延续。</w:t>
      </w:r>
      <w:r w:rsidRPr="00E52387">
        <w:rPr>
          <w:rFonts w:ascii="Arial" w:eastAsia="宋体" w:hAnsi="Arial" w:cs="Arial"/>
          <w:color w:val="3366CC"/>
          <w:kern w:val="0"/>
          <w:sz w:val="18"/>
          <w:szCs w:val="18"/>
          <w:vertAlign w:val="superscript"/>
        </w:rPr>
        <w:t> [1]</w:t>
      </w:r>
      <w:bookmarkStart w:id="0" w:name="ref_[1]_1452140"/>
      <w:r w:rsidRPr="00E52387">
        <w:rPr>
          <w:rFonts w:ascii="Arial" w:eastAsia="宋体" w:hAnsi="Arial" w:cs="Arial"/>
          <w:color w:val="136EC2"/>
          <w:kern w:val="0"/>
          <w:sz w:val="2"/>
          <w:szCs w:val="2"/>
        </w:rPr>
        <w:t> </w:t>
      </w:r>
      <w:bookmarkEnd w:id="0"/>
    </w:p>
    <w:p w:rsid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sectPr w:rsidR="00E52387">
          <w:pgSz w:w="11906" w:h="16838"/>
          <w:pgMar w:top="1440" w:right="1800" w:bottom="1440" w:left="1800" w:header="851" w:footer="992" w:gutter="0"/>
          <w:cols w:space="425"/>
          <w:docGrid w:type="lines" w:linePitch="312"/>
        </w:sectPr>
      </w:pPr>
    </w:p>
    <w:p w:rsidR="00E52387" w:rsidRP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pPr>
      <w:r w:rsidRPr="00E52387">
        <w:rPr>
          <w:rFonts w:ascii="Arial" w:eastAsia="宋体" w:hAnsi="Arial" w:cs="Arial"/>
          <w:b/>
          <w:bCs/>
          <w:color w:val="999999"/>
          <w:kern w:val="0"/>
          <w:sz w:val="18"/>
          <w:szCs w:val="18"/>
        </w:rPr>
        <w:lastRenderedPageBreak/>
        <w:t>中文名</w:t>
      </w:r>
    </w:p>
    <w:p w:rsidR="00E52387" w:rsidRPr="00E52387" w:rsidRDefault="00E52387" w:rsidP="00E52387">
      <w:pPr>
        <w:widowControl/>
        <w:shd w:val="clear" w:color="auto" w:fill="FFFFFF"/>
        <w:wordWrap w:val="0"/>
        <w:spacing w:line="390" w:lineRule="atLeast"/>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柯立芝效应</w:t>
      </w:r>
    </w:p>
    <w:p w:rsidR="00E52387" w:rsidRP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pPr>
      <w:r w:rsidRPr="00E52387">
        <w:rPr>
          <w:rFonts w:ascii="Arial" w:eastAsia="宋体" w:hAnsi="Arial" w:cs="Arial"/>
          <w:b/>
          <w:bCs/>
          <w:color w:val="999999"/>
          <w:kern w:val="0"/>
          <w:sz w:val="18"/>
          <w:szCs w:val="18"/>
        </w:rPr>
        <w:t>外文名</w:t>
      </w:r>
    </w:p>
    <w:p w:rsidR="00E52387" w:rsidRPr="00E52387" w:rsidRDefault="00E52387" w:rsidP="00E52387">
      <w:pPr>
        <w:widowControl/>
        <w:shd w:val="clear" w:color="auto" w:fill="FFFFFF"/>
        <w:wordWrap w:val="0"/>
        <w:spacing w:line="390" w:lineRule="atLeast"/>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Coolidge effect</w:t>
      </w:r>
    </w:p>
    <w:p w:rsidR="00E52387" w:rsidRP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pPr>
      <w:r w:rsidRPr="00E52387">
        <w:rPr>
          <w:rFonts w:ascii="Arial" w:eastAsia="宋体" w:hAnsi="Arial" w:cs="Arial"/>
          <w:b/>
          <w:bCs/>
          <w:color w:val="999999"/>
          <w:kern w:val="0"/>
          <w:sz w:val="18"/>
          <w:szCs w:val="18"/>
        </w:rPr>
        <w:lastRenderedPageBreak/>
        <w:t>别</w:t>
      </w:r>
      <w:r w:rsidRPr="00E52387">
        <w:rPr>
          <w:rFonts w:ascii="Arial" w:eastAsia="宋体" w:hAnsi="Arial" w:cs="Arial"/>
          <w:b/>
          <w:bCs/>
          <w:color w:val="999999"/>
          <w:kern w:val="0"/>
          <w:sz w:val="18"/>
          <w:szCs w:val="18"/>
        </w:rPr>
        <w:t>    </w:t>
      </w:r>
      <w:r w:rsidRPr="00E52387">
        <w:rPr>
          <w:rFonts w:ascii="Arial" w:eastAsia="宋体" w:hAnsi="Arial" w:cs="Arial"/>
          <w:b/>
          <w:bCs/>
          <w:color w:val="999999"/>
          <w:kern w:val="0"/>
          <w:sz w:val="18"/>
          <w:szCs w:val="18"/>
        </w:rPr>
        <w:t>称</w:t>
      </w:r>
    </w:p>
    <w:p w:rsidR="00E52387" w:rsidRPr="00E52387" w:rsidRDefault="00E52387" w:rsidP="00E52387">
      <w:pPr>
        <w:widowControl/>
        <w:shd w:val="clear" w:color="auto" w:fill="FFFFFF"/>
        <w:wordWrap w:val="0"/>
        <w:spacing w:line="390" w:lineRule="atLeast"/>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库立奇效应、科妮基效应</w:t>
      </w:r>
    </w:p>
    <w:p w:rsidR="00E52387" w:rsidRP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pPr>
      <w:r w:rsidRPr="00E52387">
        <w:rPr>
          <w:rFonts w:ascii="Arial" w:eastAsia="宋体" w:hAnsi="Arial" w:cs="Arial"/>
          <w:b/>
          <w:bCs/>
          <w:color w:val="999999"/>
          <w:kern w:val="0"/>
          <w:sz w:val="18"/>
          <w:szCs w:val="18"/>
        </w:rPr>
        <w:t>领</w:t>
      </w:r>
      <w:r w:rsidRPr="00E52387">
        <w:rPr>
          <w:rFonts w:ascii="Arial" w:eastAsia="宋体" w:hAnsi="Arial" w:cs="Arial"/>
          <w:b/>
          <w:bCs/>
          <w:color w:val="999999"/>
          <w:kern w:val="0"/>
          <w:sz w:val="18"/>
          <w:szCs w:val="18"/>
        </w:rPr>
        <w:t>    </w:t>
      </w:r>
      <w:r w:rsidRPr="00E52387">
        <w:rPr>
          <w:rFonts w:ascii="Arial" w:eastAsia="宋体" w:hAnsi="Arial" w:cs="Arial"/>
          <w:b/>
          <w:bCs/>
          <w:color w:val="999999"/>
          <w:kern w:val="0"/>
          <w:sz w:val="18"/>
          <w:szCs w:val="18"/>
        </w:rPr>
        <w:t>域</w:t>
      </w:r>
    </w:p>
    <w:p w:rsidR="00E52387" w:rsidRPr="00E52387" w:rsidRDefault="00E52387" w:rsidP="00E52387">
      <w:pPr>
        <w:widowControl/>
        <w:shd w:val="clear" w:color="auto" w:fill="FFFFFF"/>
        <w:wordWrap w:val="0"/>
        <w:spacing w:line="390" w:lineRule="atLeast"/>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生物领域</w:t>
      </w:r>
    </w:p>
    <w:p w:rsidR="00E52387" w:rsidRDefault="00E52387" w:rsidP="00E52387">
      <w:pPr>
        <w:widowControl/>
        <w:shd w:val="clear" w:color="auto" w:fill="FBFBFB"/>
        <w:spacing w:line="720" w:lineRule="atLeast"/>
        <w:ind w:left="300"/>
        <w:jc w:val="center"/>
        <w:outlineLvl w:val="1"/>
        <w:rPr>
          <w:rFonts w:ascii="Arial" w:eastAsia="宋体" w:hAnsi="Arial" w:cs="Arial"/>
          <w:color w:val="333333"/>
          <w:kern w:val="0"/>
          <w:sz w:val="27"/>
          <w:szCs w:val="27"/>
        </w:rPr>
        <w:sectPr w:rsidR="00E52387" w:rsidSect="00E52387">
          <w:type w:val="continuous"/>
          <w:pgSz w:w="11906" w:h="16838"/>
          <w:pgMar w:top="1440" w:right="1800" w:bottom="1440" w:left="1800" w:header="851" w:footer="992" w:gutter="0"/>
          <w:cols w:num="2" w:space="425"/>
          <w:docGrid w:type="lines" w:linePitch="312"/>
        </w:sectPr>
      </w:pPr>
    </w:p>
    <w:p w:rsidR="00E52387" w:rsidRPr="00E52387" w:rsidRDefault="00E52387" w:rsidP="00E52387">
      <w:pPr>
        <w:widowControl/>
        <w:shd w:val="clear" w:color="auto" w:fill="FBFBFB"/>
        <w:spacing w:line="720" w:lineRule="atLeast"/>
        <w:ind w:left="300"/>
        <w:jc w:val="center"/>
        <w:outlineLvl w:val="1"/>
        <w:rPr>
          <w:rFonts w:ascii="Arial" w:eastAsia="宋体" w:hAnsi="Arial" w:cs="Arial"/>
          <w:color w:val="333333"/>
          <w:kern w:val="0"/>
          <w:sz w:val="27"/>
          <w:szCs w:val="27"/>
        </w:rPr>
      </w:pPr>
      <w:r w:rsidRPr="00E52387">
        <w:rPr>
          <w:rFonts w:ascii="Arial" w:eastAsia="宋体" w:hAnsi="Arial" w:cs="Arial"/>
          <w:color w:val="333333"/>
          <w:kern w:val="0"/>
          <w:sz w:val="27"/>
          <w:szCs w:val="27"/>
        </w:rPr>
        <w:lastRenderedPageBreak/>
        <w:t>目录</w:t>
      </w:r>
    </w:p>
    <w:p w:rsidR="00E52387" w:rsidRPr="00E52387" w:rsidRDefault="00E52387" w:rsidP="00E52387">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E52387">
        <w:rPr>
          <w:rFonts w:ascii="Arial" w:eastAsia="宋体" w:hAnsi="Arial" w:cs="Arial"/>
          <w:color w:val="63A0DF"/>
          <w:kern w:val="0"/>
          <w:sz w:val="24"/>
          <w:szCs w:val="24"/>
        </w:rPr>
        <w:t>1</w:t>
      </w:r>
      <w:r w:rsidRPr="00E52387">
        <w:rPr>
          <w:rFonts w:ascii="Arial" w:eastAsia="宋体" w:hAnsi="Arial" w:cs="Arial"/>
          <w:color w:val="333333"/>
          <w:kern w:val="0"/>
          <w:sz w:val="18"/>
          <w:szCs w:val="18"/>
        </w:rPr>
        <w:t> </w:t>
      </w:r>
      <w:hyperlink r:id="rId8" w:anchor="1" w:history="1">
        <w:r w:rsidRPr="00E52387">
          <w:rPr>
            <w:rFonts w:ascii="Arial" w:eastAsia="宋体" w:hAnsi="Arial" w:cs="Arial"/>
            <w:color w:val="136EC2"/>
            <w:kern w:val="0"/>
            <w:sz w:val="24"/>
            <w:szCs w:val="24"/>
            <w:u w:val="single"/>
            <w:shd w:val="clear" w:color="auto" w:fill="FFFFFF"/>
          </w:rPr>
          <w:t>基本信息</w:t>
        </w:r>
      </w:hyperlink>
    </w:p>
    <w:p w:rsidR="00E52387" w:rsidRPr="00E52387" w:rsidRDefault="00E52387" w:rsidP="00E52387">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9" w:anchor="1_1" w:history="1">
        <w:r w:rsidRPr="00E52387">
          <w:rPr>
            <w:rFonts w:ascii="Arial" w:eastAsia="宋体" w:hAnsi="Arial" w:cs="Arial"/>
            <w:color w:val="333333"/>
            <w:kern w:val="0"/>
            <w:sz w:val="18"/>
            <w:szCs w:val="18"/>
            <w:u w:val="single"/>
          </w:rPr>
          <w:t>概况</w:t>
        </w:r>
      </w:hyperlink>
    </w:p>
    <w:p w:rsidR="00E52387" w:rsidRPr="00E52387" w:rsidRDefault="00E52387" w:rsidP="00E52387">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10" w:anchor="1_2" w:history="1">
        <w:r w:rsidRPr="00E52387">
          <w:rPr>
            <w:rFonts w:ascii="Arial" w:eastAsia="宋体" w:hAnsi="Arial" w:cs="Arial"/>
            <w:color w:val="333333"/>
            <w:kern w:val="0"/>
            <w:sz w:val="18"/>
            <w:szCs w:val="18"/>
            <w:u w:val="single"/>
          </w:rPr>
          <w:t>相关研究</w:t>
        </w:r>
      </w:hyperlink>
    </w:p>
    <w:p w:rsidR="00E52387" w:rsidRPr="00E52387" w:rsidRDefault="00E52387" w:rsidP="00E52387">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E52387">
        <w:rPr>
          <w:rFonts w:ascii="Arial" w:eastAsia="宋体" w:hAnsi="Arial" w:cs="Arial"/>
          <w:color w:val="63A0DF"/>
          <w:kern w:val="0"/>
          <w:sz w:val="24"/>
          <w:szCs w:val="24"/>
        </w:rPr>
        <w:t>2</w:t>
      </w:r>
      <w:r w:rsidRPr="00E52387">
        <w:rPr>
          <w:rFonts w:ascii="Arial" w:eastAsia="宋体" w:hAnsi="Arial" w:cs="Arial"/>
          <w:color w:val="333333"/>
          <w:kern w:val="0"/>
          <w:sz w:val="18"/>
          <w:szCs w:val="18"/>
        </w:rPr>
        <w:t> </w:t>
      </w:r>
      <w:hyperlink r:id="rId11" w:anchor="2" w:history="1">
        <w:r w:rsidRPr="00E52387">
          <w:rPr>
            <w:rFonts w:ascii="Arial" w:eastAsia="宋体" w:hAnsi="Arial" w:cs="Arial"/>
            <w:color w:val="136EC2"/>
            <w:kern w:val="0"/>
            <w:sz w:val="24"/>
            <w:szCs w:val="24"/>
            <w:u w:val="single"/>
            <w:shd w:val="clear" w:color="auto" w:fill="FFFFFF"/>
          </w:rPr>
          <w:t>产生应对</w:t>
        </w:r>
      </w:hyperlink>
    </w:p>
    <w:p w:rsidR="00E52387" w:rsidRPr="00E52387" w:rsidRDefault="00E52387" w:rsidP="00E52387">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12" w:anchor="2_1" w:history="1">
        <w:r w:rsidRPr="00E52387">
          <w:rPr>
            <w:rFonts w:ascii="Arial" w:eastAsia="宋体" w:hAnsi="Arial" w:cs="Arial"/>
            <w:color w:val="333333"/>
            <w:kern w:val="0"/>
            <w:sz w:val="18"/>
            <w:szCs w:val="18"/>
            <w:u w:val="single"/>
          </w:rPr>
          <w:t>产生原因</w:t>
        </w:r>
      </w:hyperlink>
    </w:p>
    <w:p w:rsidR="00E52387" w:rsidRPr="00E52387" w:rsidRDefault="00E52387" w:rsidP="00E52387">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13" w:anchor="2_2" w:history="1">
        <w:r w:rsidRPr="00E52387">
          <w:rPr>
            <w:rFonts w:ascii="Arial" w:eastAsia="宋体" w:hAnsi="Arial" w:cs="Arial"/>
            <w:color w:val="333333"/>
            <w:kern w:val="0"/>
            <w:sz w:val="18"/>
            <w:szCs w:val="18"/>
            <w:u w:val="single"/>
          </w:rPr>
          <w:t>应对</w:t>
        </w:r>
      </w:hyperlink>
    </w:p>
    <w:p w:rsidR="00E52387" w:rsidRPr="00E52387" w:rsidRDefault="00E52387" w:rsidP="00E52387">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E52387">
        <w:rPr>
          <w:rFonts w:ascii="Arial" w:eastAsia="宋体" w:hAnsi="Arial" w:cs="Arial"/>
          <w:color w:val="63A0DF"/>
          <w:kern w:val="0"/>
          <w:sz w:val="24"/>
          <w:szCs w:val="24"/>
        </w:rPr>
        <w:t>3</w:t>
      </w:r>
      <w:r w:rsidRPr="00E52387">
        <w:rPr>
          <w:rFonts w:ascii="Arial" w:eastAsia="宋体" w:hAnsi="Arial" w:cs="Arial"/>
          <w:color w:val="333333"/>
          <w:kern w:val="0"/>
          <w:sz w:val="18"/>
          <w:szCs w:val="18"/>
        </w:rPr>
        <w:t> </w:t>
      </w:r>
      <w:hyperlink r:id="rId14" w:anchor="3" w:history="1">
        <w:r w:rsidRPr="00E52387">
          <w:rPr>
            <w:rFonts w:ascii="Arial" w:eastAsia="宋体" w:hAnsi="Arial" w:cs="Arial"/>
            <w:color w:val="136EC2"/>
            <w:kern w:val="0"/>
            <w:sz w:val="24"/>
            <w:szCs w:val="24"/>
            <w:u w:val="single"/>
            <w:shd w:val="clear" w:color="auto" w:fill="FFFFFF"/>
          </w:rPr>
          <w:t>影响作用</w:t>
        </w:r>
      </w:hyperlink>
    </w:p>
    <w:p w:rsidR="00E52387" w:rsidRPr="00E52387" w:rsidRDefault="00E52387" w:rsidP="00E52387">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15" w:anchor="3_1" w:history="1">
        <w:r w:rsidRPr="00E52387">
          <w:rPr>
            <w:rFonts w:ascii="Arial" w:eastAsia="宋体" w:hAnsi="Arial" w:cs="Arial"/>
            <w:color w:val="333333"/>
            <w:kern w:val="0"/>
            <w:sz w:val="18"/>
            <w:szCs w:val="18"/>
            <w:u w:val="single"/>
          </w:rPr>
          <w:t>繁殖能力</w:t>
        </w:r>
      </w:hyperlink>
    </w:p>
    <w:p w:rsidR="00E52387" w:rsidRPr="00E52387" w:rsidRDefault="00E52387" w:rsidP="00E52387">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16" w:anchor="3_2" w:history="1">
        <w:r w:rsidRPr="00E52387">
          <w:rPr>
            <w:rFonts w:ascii="Arial" w:eastAsia="宋体" w:hAnsi="Arial" w:cs="Arial"/>
            <w:color w:val="333333"/>
            <w:kern w:val="0"/>
            <w:sz w:val="18"/>
            <w:szCs w:val="18"/>
            <w:u w:val="single"/>
          </w:rPr>
          <w:t>影响</w:t>
        </w:r>
      </w:hyperlink>
    </w:p>
    <w:p w:rsidR="00E52387" w:rsidRPr="00E52387" w:rsidRDefault="00E52387" w:rsidP="00E52387">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 w:name="1"/>
      <w:bookmarkStart w:id="2" w:name="sub1452140_1"/>
      <w:bookmarkStart w:id="3" w:name="基本信息"/>
      <w:bookmarkEnd w:id="1"/>
      <w:bookmarkEnd w:id="2"/>
      <w:bookmarkEnd w:id="3"/>
      <w:r w:rsidRPr="00E52387">
        <w:rPr>
          <w:rFonts w:ascii="微软雅黑" w:eastAsia="微软雅黑" w:hAnsi="微软雅黑" w:cs="宋体" w:hint="eastAsia"/>
          <w:color w:val="000000"/>
          <w:kern w:val="0"/>
          <w:sz w:val="33"/>
          <w:szCs w:val="33"/>
        </w:rPr>
        <w:t>基本信息</w:t>
      </w:r>
    </w:p>
    <w:p w:rsidR="00E52387" w:rsidRPr="00E52387" w:rsidRDefault="00E52387" w:rsidP="00E52387">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7" w:history="1">
        <w:r w:rsidRPr="00E52387">
          <w:rPr>
            <w:rFonts w:ascii="宋体" w:eastAsia="宋体" w:hAnsi="宋体" w:cs="宋体" w:hint="eastAsia"/>
            <w:color w:val="888888"/>
            <w:kern w:val="0"/>
            <w:sz w:val="18"/>
            <w:szCs w:val="18"/>
            <w:u w:val="single"/>
            <w:shd w:val="clear" w:color="auto" w:fill="FFFFFF"/>
          </w:rPr>
          <w:t>编辑</w:t>
        </w:r>
      </w:hyperlink>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hint="eastAsia"/>
          <w:color w:val="5B9BD5" w:themeColor="accent1"/>
          <w:kern w:val="0"/>
          <w:sz w:val="27"/>
          <w:szCs w:val="27"/>
        </w:rPr>
      </w:pPr>
      <w:bookmarkStart w:id="4" w:name="1_1"/>
      <w:bookmarkStart w:id="5" w:name="sub1452140_1_1"/>
      <w:bookmarkStart w:id="6" w:name="概况"/>
      <w:bookmarkStart w:id="7" w:name="1-1"/>
      <w:bookmarkEnd w:id="4"/>
      <w:bookmarkEnd w:id="5"/>
      <w:bookmarkEnd w:id="6"/>
      <w:bookmarkEnd w:id="7"/>
      <w:r w:rsidRPr="00E52387">
        <w:rPr>
          <w:rFonts w:ascii="微软雅黑" w:eastAsia="微软雅黑" w:hAnsi="微软雅黑" w:cs="宋体" w:hint="eastAsia"/>
          <w:color w:val="5B9BD5" w:themeColor="accent1"/>
          <w:kern w:val="0"/>
          <w:sz w:val="27"/>
          <w:szCs w:val="27"/>
        </w:rPr>
        <w:t>概况</w:t>
      </w:r>
    </w:p>
    <w:p w:rsidR="00E52387" w:rsidRPr="00E52387" w:rsidRDefault="00E52387" w:rsidP="00E52387">
      <w:pPr>
        <w:widowControl/>
        <w:shd w:val="clear" w:color="auto" w:fill="FFFFFF"/>
        <w:spacing w:line="360" w:lineRule="atLeast"/>
        <w:ind w:firstLine="480"/>
        <w:jc w:val="left"/>
        <w:rPr>
          <w:rFonts w:ascii="Arial" w:eastAsia="宋体" w:hAnsi="Arial" w:cs="Arial" w:hint="eastAsia"/>
          <w:color w:val="333333"/>
          <w:kern w:val="0"/>
          <w:szCs w:val="21"/>
        </w:rPr>
      </w:pPr>
      <w:r w:rsidRPr="00E52387">
        <w:rPr>
          <w:rFonts w:ascii="Arial" w:eastAsia="宋体" w:hAnsi="Arial" w:cs="Arial"/>
          <w:color w:val="333333"/>
          <w:kern w:val="0"/>
          <w:szCs w:val="21"/>
        </w:rPr>
        <w:t>该词来自于一个老故事，据说美国总统</w:t>
      </w:r>
      <w:hyperlink r:id="rId18" w:tgtFrame="_blank" w:history="1">
        <w:r w:rsidRPr="00E52387">
          <w:rPr>
            <w:rFonts w:ascii="Arial" w:eastAsia="宋体" w:hAnsi="Arial" w:cs="Arial"/>
            <w:color w:val="136EC2"/>
            <w:kern w:val="0"/>
            <w:szCs w:val="21"/>
            <w:u w:val="single"/>
          </w:rPr>
          <w:t>卡尔文</w:t>
        </w:r>
        <w:r w:rsidRPr="00E52387">
          <w:rPr>
            <w:rFonts w:ascii="Arial" w:eastAsia="宋体" w:hAnsi="Arial" w:cs="Arial"/>
            <w:color w:val="136EC2"/>
            <w:kern w:val="0"/>
            <w:szCs w:val="21"/>
            <w:u w:val="single"/>
          </w:rPr>
          <w:t>·</w:t>
        </w:r>
        <w:r w:rsidRPr="00E52387">
          <w:rPr>
            <w:rFonts w:ascii="Arial" w:eastAsia="宋体" w:hAnsi="Arial" w:cs="Arial"/>
            <w:color w:val="136EC2"/>
            <w:kern w:val="0"/>
            <w:szCs w:val="21"/>
            <w:u w:val="single"/>
          </w:rPr>
          <w:t>柯立芝</w:t>
        </w:r>
      </w:hyperlink>
      <w:r w:rsidRPr="00E52387">
        <w:rPr>
          <w:rFonts w:ascii="Arial" w:eastAsia="宋体" w:hAnsi="Arial" w:cs="Arial"/>
          <w:color w:val="333333"/>
          <w:kern w:val="0"/>
          <w:szCs w:val="21"/>
        </w:rPr>
        <w:t>（</w:t>
      </w:r>
      <w:r w:rsidRPr="00E52387">
        <w:rPr>
          <w:rFonts w:ascii="Arial" w:eastAsia="宋体" w:hAnsi="Arial" w:cs="Arial"/>
          <w:color w:val="333333"/>
          <w:kern w:val="0"/>
          <w:szCs w:val="21"/>
        </w:rPr>
        <w:t>Calvin Coolidge</w:t>
      </w:r>
      <w:r w:rsidRPr="00E52387">
        <w:rPr>
          <w:rFonts w:ascii="Arial" w:eastAsia="宋体" w:hAnsi="Arial" w:cs="Arial"/>
          <w:color w:val="333333"/>
          <w:kern w:val="0"/>
          <w:szCs w:val="21"/>
        </w:rPr>
        <w:t>）和妻子参观了一家家禽农场。在参观时</w:t>
      </w:r>
      <w:hyperlink r:id="rId19" w:tgtFrame="_blank" w:history="1">
        <w:r w:rsidRPr="00E52387">
          <w:rPr>
            <w:rFonts w:ascii="Arial" w:eastAsia="宋体" w:hAnsi="Arial" w:cs="Arial"/>
            <w:color w:val="136EC2"/>
            <w:kern w:val="0"/>
            <w:szCs w:val="21"/>
            <w:u w:val="single"/>
          </w:rPr>
          <w:t>卡尔文</w:t>
        </w:r>
      </w:hyperlink>
      <w:r w:rsidRPr="00E52387">
        <w:rPr>
          <w:rFonts w:ascii="Arial" w:eastAsia="宋体" w:hAnsi="Arial" w:cs="Arial"/>
          <w:color w:val="333333"/>
          <w:kern w:val="0"/>
          <w:szCs w:val="21"/>
        </w:rPr>
        <w:t>太太向农场主询问，怎样用这么少数量的公鸡生产出这么多能孵育的鸡蛋。农场主自豪地解释道他的公鸡每天要执行职责几十次。</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w:t>
      </w:r>
      <w:r w:rsidRPr="00E52387">
        <w:rPr>
          <w:rFonts w:ascii="Arial" w:eastAsia="宋体" w:hAnsi="Arial" w:cs="Arial"/>
          <w:color w:val="333333"/>
          <w:kern w:val="0"/>
          <w:szCs w:val="21"/>
        </w:rPr>
        <w:t>请告诉柯立芝先生</w:t>
      </w:r>
      <w:r w:rsidRPr="00E52387">
        <w:rPr>
          <w:rFonts w:ascii="Arial" w:eastAsia="宋体" w:hAnsi="Arial" w:cs="Arial"/>
          <w:color w:val="333333"/>
          <w:kern w:val="0"/>
          <w:szCs w:val="21"/>
        </w:rPr>
        <w:t>”</w:t>
      </w:r>
      <w:r w:rsidRPr="00E52387">
        <w:rPr>
          <w:rFonts w:ascii="Arial" w:eastAsia="宋体" w:hAnsi="Arial" w:cs="Arial"/>
          <w:color w:val="333333"/>
          <w:kern w:val="0"/>
          <w:szCs w:val="21"/>
        </w:rPr>
        <w:t>第一夫人强调地回答道。</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总统听到后，问农场主</w:t>
      </w:r>
      <w:r w:rsidRPr="00E52387">
        <w:rPr>
          <w:rFonts w:ascii="Arial" w:eastAsia="宋体" w:hAnsi="Arial" w:cs="Arial"/>
          <w:color w:val="333333"/>
          <w:kern w:val="0"/>
          <w:szCs w:val="21"/>
        </w:rPr>
        <w:t>“</w:t>
      </w:r>
      <w:r w:rsidRPr="00E52387">
        <w:rPr>
          <w:rFonts w:ascii="Arial" w:eastAsia="宋体" w:hAnsi="Arial" w:cs="Arial"/>
          <w:color w:val="333333"/>
          <w:kern w:val="0"/>
          <w:szCs w:val="21"/>
        </w:rPr>
        <w:t>每次公鸡都是为同一只母鸡服务吗？</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w:t>
      </w:r>
      <w:r w:rsidRPr="00E52387">
        <w:rPr>
          <w:rFonts w:ascii="Arial" w:eastAsia="宋体" w:hAnsi="Arial" w:cs="Arial"/>
          <w:color w:val="333333"/>
          <w:kern w:val="0"/>
          <w:szCs w:val="21"/>
        </w:rPr>
        <w:t>不，</w:t>
      </w:r>
      <w:r w:rsidRPr="00E52387">
        <w:rPr>
          <w:rFonts w:ascii="Arial" w:eastAsia="宋体" w:hAnsi="Arial" w:cs="Arial"/>
          <w:color w:val="333333"/>
          <w:kern w:val="0"/>
          <w:szCs w:val="21"/>
        </w:rPr>
        <w:t>”</w:t>
      </w:r>
      <w:r w:rsidRPr="00E52387">
        <w:rPr>
          <w:rFonts w:ascii="Arial" w:eastAsia="宋体" w:hAnsi="Arial" w:cs="Arial"/>
          <w:color w:val="333333"/>
          <w:kern w:val="0"/>
          <w:szCs w:val="21"/>
        </w:rPr>
        <w:t>农场主回答道，</w:t>
      </w:r>
      <w:r w:rsidRPr="00E52387">
        <w:rPr>
          <w:rFonts w:ascii="Arial" w:eastAsia="宋体" w:hAnsi="Arial" w:cs="Arial"/>
          <w:color w:val="333333"/>
          <w:kern w:val="0"/>
          <w:szCs w:val="21"/>
        </w:rPr>
        <w:t>“</w:t>
      </w:r>
      <w:r w:rsidRPr="00E52387">
        <w:rPr>
          <w:rFonts w:ascii="Arial" w:eastAsia="宋体" w:hAnsi="Arial" w:cs="Arial"/>
          <w:color w:val="333333"/>
          <w:kern w:val="0"/>
          <w:szCs w:val="21"/>
        </w:rPr>
        <w:t>有许多只不同的母鸡。</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w:t>
      </w:r>
      <w:r w:rsidRPr="00E52387">
        <w:rPr>
          <w:rFonts w:ascii="Arial" w:eastAsia="宋体" w:hAnsi="Arial" w:cs="Arial"/>
          <w:color w:val="333333"/>
          <w:kern w:val="0"/>
          <w:szCs w:val="21"/>
        </w:rPr>
        <w:t>请转告柯立芝太太，</w:t>
      </w:r>
      <w:r w:rsidRPr="00E52387">
        <w:rPr>
          <w:rFonts w:ascii="Arial" w:eastAsia="宋体" w:hAnsi="Arial" w:cs="Arial"/>
          <w:color w:val="333333"/>
          <w:kern w:val="0"/>
          <w:szCs w:val="21"/>
        </w:rPr>
        <w:t>”</w:t>
      </w:r>
      <w:r w:rsidRPr="00E52387">
        <w:rPr>
          <w:rFonts w:ascii="Arial" w:eastAsia="宋体" w:hAnsi="Arial" w:cs="Arial"/>
          <w:color w:val="333333"/>
          <w:kern w:val="0"/>
          <w:szCs w:val="21"/>
        </w:rPr>
        <w:t>总统回答道。</w:t>
      </w:r>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5B9BD5" w:themeColor="accent1"/>
          <w:kern w:val="0"/>
          <w:sz w:val="27"/>
          <w:szCs w:val="27"/>
        </w:rPr>
      </w:pPr>
      <w:bookmarkStart w:id="8" w:name="1_2"/>
      <w:bookmarkStart w:id="9" w:name="sub1452140_1_2"/>
      <w:bookmarkStart w:id="10" w:name="相关研究"/>
      <w:bookmarkStart w:id="11" w:name="1-2"/>
      <w:bookmarkEnd w:id="8"/>
      <w:bookmarkEnd w:id="9"/>
      <w:bookmarkEnd w:id="10"/>
      <w:bookmarkEnd w:id="11"/>
      <w:r w:rsidRPr="00E52387">
        <w:rPr>
          <w:rFonts w:ascii="微软雅黑" w:eastAsia="微软雅黑" w:hAnsi="微软雅黑" w:cs="宋体" w:hint="eastAsia"/>
          <w:color w:val="5B9BD5" w:themeColor="accent1"/>
          <w:kern w:val="0"/>
          <w:sz w:val="27"/>
          <w:szCs w:val="27"/>
        </w:rPr>
        <w:lastRenderedPageBreak/>
        <w:t>相关研究</w:t>
      </w:r>
      <w:bookmarkStart w:id="12" w:name="_GoBack"/>
      <w:bookmarkEnd w:id="12"/>
    </w:p>
    <w:p w:rsidR="00E52387" w:rsidRPr="00E52387" w:rsidRDefault="00E52387" w:rsidP="00E52387">
      <w:pPr>
        <w:widowControl/>
        <w:shd w:val="clear" w:color="auto" w:fill="FFFFFF"/>
        <w:spacing w:line="360" w:lineRule="atLeast"/>
        <w:ind w:firstLine="480"/>
        <w:jc w:val="left"/>
        <w:rPr>
          <w:rFonts w:ascii="Arial" w:eastAsia="宋体" w:hAnsi="Arial" w:cs="Arial" w:hint="eastAsia"/>
          <w:color w:val="333333"/>
          <w:kern w:val="0"/>
          <w:szCs w:val="21"/>
        </w:rPr>
      </w:pPr>
      <w:r w:rsidRPr="00E52387">
        <w:rPr>
          <w:rFonts w:ascii="Arial" w:eastAsia="宋体" w:hAnsi="Arial" w:cs="Arial"/>
          <w:color w:val="333333"/>
          <w:kern w:val="0"/>
          <w:szCs w:val="21"/>
        </w:rPr>
        <w:t>最初用大白鼠进行的实验程序如下</w:t>
      </w:r>
      <w:r w:rsidRPr="00E52387">
        <w:rPr>
          <w:rFonts w:ascii="Arial" w:eastAsia="宋体" w:hAnsi="Arial" w:cs="Arial"/>
          <w:color w:val="3366CC"/>
          <w:kern w:val="0"/>
          <w:sz w:val="18"/>
          <w:szCs w:val="18"/>
          <w:vertAlign w:val="superscript"/>
        </w:rPr>
        <w:t> [2]</w:t>
      </w:r>
      <w:bookmarkStart w:id="13" w:name="ref_[2]_1452140"/>
      <w:r w:rsidRPr="00E52387">
        <w:rPr>
          <w:rFonts w:ascii="Arial" w:eastAsia="宋体" w:hAnsi="Arial" w:cs="Arial"/>
          <w:color w:val="136EC2"/>
          <w:kern w:val="0"/>
          <w:sz w:val="2"/>
          <w:szCs w:val="2"/>
        </w:rPr>
        <w:t> </w:t>
      </w:r>
      <w:bookmarkEnd w:id="13"/>
      <w:r w:rsidRPr="00E52387">
        <w:rPr>
          <w:rFonts w:ascii="Arial" w:eastAsia="宋体" w:hAnsi="Arial" w:cs="Arial"/>
          <w:color w:val="333333"/>
          <w:kern w:val="0"/>
          <w:szCs w:val="21"/>
        </w:rPr>
        <w:t> </w:t>
      </w:r>
      <w:r w:rsidRPr="00E52387">
        <w:rPr>
          <w:rFonts w:ascii="Arial" w:eastAsia="宋体" w:hAnsi="Arial" w:cs="Arial"/>
          <w:color w:val="333333"/>
          <w:kern w:val="0"/>
          <w:szCs w:val="21"/>
        </w:rPr>
        <w:t>：把一只公鼠和</w:t>
      </w:r>
      <w:r w:rsidRPr="00E52387">
        <w:rPr>
          <w:rFonts w:ascii="Arial" w:eastAsia="宋体" w:hAnsi="Arial" w:cs="Arial"/>
          <w:color w:val="333333"/>
          <w:kern w:val="0"/>
          <w:szCs w:val="21"/>
        </w:rPr>
        <w:t>4</w:t>
      </w:r>
      <w:r w:rsidRPr="00E52387">
        <w:rPr>
          <w:rFonts w:ascii="Arial" w:eastAsia="宋体" w:hAnsi="Arial" w:cs="Arial"/>
          <w:color w:val="333333"/>
          <w:kern w:val="0"/>
          <w:szCs w:val="21"/>
        </w:rPr>
        <w:t>、</w:t>
      </w:r>
      <w:r w:rsidRPr="00E52387">
        <w:rPr>
          <w:rFonts w:ascii="Arial" w:eastAsia="宋体" w:hAnsi="Arial" w:cs="Arial"/>
          <w:color w:val="333333"/>
          <w:kern w:val="0"/>
          <w:szCs w:val="21"/>
        </w:rPr>
        <w:t>5</w:t>
      </w:r>
      <w:r w:rsidRPr="00E52387">
        <w:rPr>
          <w:rFonts w:ascii="Arial" w:eastAsia="宋体" w:hAnsi="Arial" w:cs="Arial"/>
          <w:color w:val="333333"/>
          <w:kern w:val="0"/>
          <w:szCs w:val="21"/>
        </w:rPr>
        <w:t>只处在发情期的母鼠一起放到一个封闭的盒子里。公鼠马上会和所有的母鼠开始交配直至最终精疲力竭。虽然母鼠会继续触碰和舌舔向公鼠求欢，但公鼠不会有响应。然而，如果新的母鼠放入了盒中，公鼠又会变得警醒，再次焕发能力与新的母鼠交配。这一现象并不局限于沟鼠（</w:t>
      </w:r>
      <w:r w:rsidRPr="00E52387">
        <w:rPr>
          <w:rFonts w:ascii="Arial" w:eastAsia="宋体" w:hAnsi="Arial" w:cs="Arial"/>
          <w:color w:val="333333"/>
          <w:kern w:val="0"/>
          <w:szCs w:val="21"/>
        </w:rPr>
        <w:t>rattus norvegicus</w:t>
      </w:r>
      <w:r w:rsidRPr="00E52387">
        <w:rPr>
          <w:rFonts w:ascii="Arial" w:eastAsia="宋体" w:hAnsi="Arial" w:cs="Arial"/>
          <w:color w:val="333333"/>
          <w:kern w:val="0"/>
          <w:szCs w:val="21"/>
        </w:rPr>
        <w:t>）</w:t>
      </w:r>
      <w:r w:rsidRPr="00E52387">
        <w:rPr>
          <w:rFonts w:ascii="Arial" w:eastAsia="宋体" w:hAnsi="Arial" w:cs="Arial"/>
          <w:color w:val="3366CC"/>
          <w:kern w:val="0"/>
          <w:sz w:val="18"/>
          <w:szCs w:val="18"/>
          <w:vertAlign w:val="superscript"/>
        </w:rPr>
        <w:t> [3]</w:t>
      </w:r>
      <w:bookmarkStart w:id="14" w:name="ref_[3]_1452140"/>
      <w:r w:rsidRPr="00E52387">
        <w:rPr>
          <w:rFonts w:ascii="Arial" w:eastAsia="宋体" w:hAnsi="Arial" w:cs="Arial"/>
          <w:color w:val="136EC2"/>
          <w:kern w:val="0"/>
          <w:sz w:val="2"/>
          <w:szCs w:val="2"/>
        </w:rPr>
        <w:t> </w:t>
      </w:r>
      <w:bookmarkEnd w:id="14"/>
      <w:r w:rsidRPr="00E52387">
        <w:rPr>
          <w:rFonts w:ascii="Arial" w:eastAsia="宋体" w:hAnsi="Arial" w:cs="Arial"/>
          <w:color w:val="333333"/>
          <w:kern w:val="0"/>
          <w:szCs w:val="21"/>
        </w:rPr>
        <w:t> </w:t>
      </w:r>
      <w:r w:rsidRPr="00E52387">
        <w:rPr>
          <w:rFonts w:ascii="Arial" w:eastAsia="宋体" w:hAnsi="Arial" w:cs="Arial"/>
          <w:color w:val="333333"/>
          <w:kern w:val="0"/>
          <w:szCs w:val="21"/>
        </w:rPr>
        <w:t>。有人把这一现象归因于多巴胺水平的增加和随后它对边缘系统的作用</w:t>
      </w:r>
      <w:r w:rsidRPr="00E52387">
        <w:rPr>
          <w:rFonts w:ascii="Arial" w:eastAsia="宋体" w:hAnsi="Arial" w:cs="Arial"/>
          <w:color w:val="3366CC"/>
          <w:kern w:val="0"/>
          <w:sz w:val="18"/>
          <w:szCs w:val="18"/>
          <w:vertAlign w:val="superscript"/>
        </w:rPr>
        <w:t> [4]</w:t>
      </w:r>
      <w:bookmarkStart w:id="15" w:name="ref_[4]_1452140"/>
      <w:r w:rsidRPr="00E52387">
        <w:rPr>
          <w:rFonts w:ascii="Arial" w:eastAsia="宋体" w:hAnsi="Arial" w:cs="Arial"/>
          <w:color w:val="136EC2"/>
          <w:kern w:val="0"/>
          <w:sz w:val="2"/>
          <w:szCs w:val="2"/>
        </w:rPr>
        <w:t> </w:t>
      </w:r>
      <w:bookmarkEnd w:id="15"/>
      <w:r w:rsidRPr="00E52387">
        <w:rPr>
          <w:rFonts w:ascii="Arial" w:eastAsia="宋体" w:hAnsi="Arial" w:cs="Arial"/>
          <w:color w:val="333333"/>
          <w:kern w:val="0"/>
          <w:szCs w:val="21"/>
        </w:rPr>
        <w:t> </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人类男性在性交后会经历射精后的</w:t>
      </w:r>
      <w:r w:rsidRPr="00E52387">
        <w:rPr>
          <w:rFonts w:ascii="Arial" w:eastAsia="宋体" w:hAnsi="Arial" w:cs="Arial"/>
          <w:b/>
          <w:bCs/>
          <w:color w:val="333333"/>
          <w:kern w:val="0"/>
          <w:szCs w:val="21"/>
        </w:rPr>
        <w:t>不应期</w:t>
      </w:r>
      <w:r w:rsidRPr="00E52387">
        <w:rPr>
          <w:rFonts w:ascii="Arial" w:eastAsia="宋体" w:hAnsi="Arial" w:cs="Arial"/>
          <w:color w:val="333333"/>
          <w:kern w:val="0"/>
          <w:szCs w:val="21"/>
        </w:rPr>
        <w:t>（</w:t>
      </w:r>
      <w:r w:rsidRPr="00E52387">
        <w:rPr>
          <w:rFonts w:ascii="Arial" w:eastAsia="宋体" w:hAnsi="Arial" w:cs="Arial"/>
          <w:color w:val="333333"/>
          <w:kern w:val="0"/>
          <w:szCs w:val="21"/>
        </w:rPr>
        <w:t>refractory period</w:t>
      </w:r>
      <w:r w:rsidRPr="00E52387">
        <w:rPr>
          <w:rFonts w:ascii="Arial" w:eastAsia="宋体" w:hAnsi="Arial" w:cs="Arial"/>
          <w:color w:val="333333"/>
          <w:kern w:val="0"/>
          <w:szCs w:val="21"/>
        </w:rPr>
        <w:t>）。在射精后他们不能和同一个女性马上再次发生性行为，而需要时间来恢复全部的性功能。从普通的文献记载来看，有充分证据支持柯立芝效应，即如果能获得不同的女性，则射精后的不应期时间会缩短或者彻底消失</w:t>
      </w:r>
      <w:r w:rsidRPr="00E52387">
        <w:rPr>
          <w:rFonts w:ascii="Arial" w:eastAsia="宋体" w:hAnsi="Arial" w:cs="Arial"/>
          <w:color w:val="3366CC"/>
          <w:kern w:val="0"/>
          <w:sz w:val="18"/>
          <w:szCs w:val="18"/>
          <w:vertAlign w:val="superscript"/>
        </w:rPr>
        <w:t> [5]</w:t>
      </w:r>
      <w:r w:rsidRPr="00E52387">
        <w:rPr>
          <w:rFonts w:ascii="Arial" w:eastAsia="宋体" w:hAnsi="Arial" w:cs="Arial"/>
          <w:color w:val="136EC2"/>
          <w:kern w:val="0"/>
          <w:sz w:val="2"/>
          <w:szCs w:val="2"/>
        </w:rPr>
        <w:t> </w:t>
      </w:r>
      <w:r w:rsidRPr="00E52387">
        <w:rPr>
          <w:rFonts w:ascii="Arial" w:eastAsia="宋体" w:hAnsi="Arial" w:cs="Arial"/>
          <w:color w:val="333333"/>
          <w:kern w:val="0"/>
          <w:szCs w:val="21"/>
        </w:rPr>
        <w:t> </w:t>
      </w:r>
      <w:bookmarkStart w:id="16" w:name="ref_5"/>
      <w:r w:rsidRPr="00E52387">
        <w:rPr>
          <w:rFonts w:ascii="Arial" w:eastAsia="宋体" w:hAnsi="Arial" w:cs="Arial"/>
          <w:color w:val="333333"/>
          <w:kern w:val="0"/>
          <w:szCs w:val="21"/>
        </w:rPr>
        <w:t>。演化生物学家认为柯立芝效应可以解释为什么男性比女性更可能渴望和许多不同的女性发生性关系</w:t>
      </w:r>
      <w:r w:rsidRPr="00E52387">
        <w:rPr>
          <w:rFonts w:ascii="Arial" w:eastAsia="宋体" w:hAnsi="Arial" w:cs="Arial"/>
          <w:color w:val="3366CC"/>
          <w:kern w:val="0"/>
          <w:sz w:val="18"/>
          <w:szCs w:val="18"/>
          <w:vertAlign w:val="superscript"/>
        </w:rPr>
        <w:t> [5]</w:t>
      </w:r>
      <w:bookmarkStart w:id="17" w:name="ref_[5]_1452140"/>
      <w:r w:rsidRPr="00E52387">
        <w:rPr>
          <w:rFonts w:ascii="Arial" w:eastAsia="宋体" w:hAnsi="Arial" w:cs="Arial"/>
          <w:color w:val="136EC2"/>
          <w:kern w:val="0"/>
          <w:sz w:val="2"/>
          <w:szCs w:val="2"/>
        </w:rPr>
        <w:t> </w:t>
      </w:r>
      <w:bookmarkEnd w:id="17"/>
      <w:r w:rsidRPr="00E52387">
        <w:rPr>
          <w:rFonts w:ascii="Arial" w:eastAsia="宋体" w:hAnsi="Arial" w:cs="Arial"/>
          <w:color w:val="333333"/>
          <w:kern w:val="0"/>
          <w:szCs w:val="21"/>
        </w:rPr>
        <w:t> </w:t>
      </w:r>
      <w:bookmarkEnd w:id="16"/>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虽然柯立芝效应通常表现在雄性身上</w:t>
      </w:r>
      <w:r w:rsidRPr="00E52387">
        <w:rPr>
          <w:rFonts w:ascii="Arial" w:eastAsia="宋体" w:hAnsi="Arial" w:cs="Arial"/>
          <w:color w:val="333333"/>
          <w:kern w:val="0"/>
          <w:szCs w:val="21"/>
        </w:rPr>
        <w:t>——</w:t>
      </w:r>
      <w:r w:rsidRPr="00E52387">
        <w:rPr>
          <w:rFonts w:ascii="Arial" w:eastAsia="宋体" w:hAnsi="Arial" w:cs="Arial"/>
          <w:color w:val="333333"/>
          <w:kern w:val="0"/>
          <w:szCs w:val="21"/>
        </w:rPr>
        <w:t>也就是说，雄性在和新异的雌性在一起时会表现出重新焕发的兴奋</w:t>
      </w:r>
      <w:r w:rsidRPr="00E52387">
        <w:rPr>
          <w:rFonts w:ascii="Arial" w:eastAsia="宋体" w:hAnsi="Arial" w:cs="Arial"/>
          <w:color w:val="333333"/>
          <w:kern w:val="0"/>
          <w:szCs w:val="21"/>
        </w:rPr>
        <w:t>——</w:t>
      </w:r>
      <w:r w:rsidRPr="00E52387">
        <w:rPr>
          <w:rFonts w:ascii="Arial" w:eastAsia="宋体" w:hAnsi="Arial" w:cs="Arial"/>
          <w:color w:val="333333"/>
          <w:kern w:val="0"/>
          <w:szCs w:val="21"/>
        </w:rPr>
        <w:t>有研究者建立了一个模型来考察柯立芝效应在雌性身上是否会出现。他们的实验采用仓鼠而非大白鼠，结果发现在雌性也会表现出此效应，只不过程度不及雄性</w:t>
      </w:r>
      <w:r w:rsidRPr="00E52387">
        <w:rPr>
          <w:rFonts w:ascii="Arial" w:eastAsia="宋体" w:hAnsi="Arial" w:cs="Arial"/>
          <w:color w:val="3366CC"/>
          <w:kern w:val="0"/>
          <w:sz w:val="18"/>
          <w:szCs w:val="18"/>
          <w:vertAlign w:val="superscript"/>
        </w:rPr>
        <w:t> [6-7]</w:t>
      </w:r>
      <w:bookmarkStart w:id="18" w:name="ref_[6-7]_1452140"/>
      <w:r w:rsidRPr="00E52387">
        <w:rPr>
          <w:rFonts w:ascii="Arial" w:eastAsia="宋体" w:hAnsi="Arial" w:cs="Arial"/>
          <w:color w:val="136EC2"/>
          <w:kern w:val="0"/>
          <w:sz w:val="2"/>
          <w:szCs w:val="2"/>
        </w:rPr>
        <w:t> </w:t>
      </w:r>
      <w:bookmarkEnd w:id="18"/>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在</w:t>
      </w:r>
      <w:r w:rsidRPr="00E52387">
        <w:rPr>
          <w:rFonts w:ascii="Arial" w:eastAsia="宋体" w:hAnsi="Arial" w:cs="Arial"/>
          <w:color w:val="333333"/>
          <w:kern w:val="0"/>
          <w:szCs w:val="21"/>
        </w:rPr>
        <w:t>2007</w:t>
      </w:r>
      <w:r w:rsidRPr="00E52387">
        <w:rPr>
          <w:rFonts w:ascii="Arial" w:eastAsia="宋体" w:hAnsi="Arial" w:cs="Arial"/>
          <w:color w:val="333333"/>
          <w:kern w:val="0"/>
          <w:szCs w:val="21"/>
        </w:rPr>
        <w:t>年，有项研究关注同时存在的雌雄同体的物种的柯立芝效应，结果证实淡水蜗牛</w:t>
      </w:r>
      <w:r w:rsidRPr="00E52387">
        <w:rPr>
          <w:rFonts w:ascii="Arial" w:eastAsia="宋体" w:hAnsi="Arial" w:cs="Arial"/>
          <w:color w:val="333333"/>
          <w:kern w:val="0"/>
          <w:szCs w:val="21"/>
        </w:rPr>
        <w:t>——</w:t>
      </w:r>
      <w:r w:rsidRPr="00E52387">
        <w:rPr>
          <w:rFonts w:ascii="Arial" w:eastAsia="宋体" w:hAnsi="Arial" w:cs="Arial"/>
          <w:color w:val="333333"/>
          <w:kern w:val="0"/>
          <w:szCs w:val="21"/>
        </w:rPr>
        <w:t>静水椎实螺（</w:t>
      </w:r>
      <w:r w:rsidRPr="00E52387">
        <w:rPr>
          <w:rFonts w:ascii="Arial" w:eastAsia="宋体" w:hAnsi="Arial" w:cs="Arial"/>
          <w:color w:val="333333"/>
          <w:kern w:val="0"/>
          <w:szCs w:val="21"/>
        </w:rPr>
        <w:t>lymnaea stagnalis</w:t>
      </w:r>
      <w:r w:rsidRPr="00E52387">
        <w:rPr>
          <w:rFonts w:ascii="Arial" w:eastAsia="宋体" w:hAnsi="Arial" w:cs="Arial"/>
          <w:color w:val="333333"/>
          <w:kern w:val="0"/>
          <w:szCs w:val="21"/>
        </w:rPr>
        <w:t>）也会表现出柯立芝效应</w:t>
      </w:r>
      <w:r w:rsidRPr="00E52387">
        <w:rPr>
          <w:rFonts w:ascii="Arial" w:eastAsia="宋体" w:hAnsi="Arial" w:cs="Arial"/>
          <w:color w:val="3366CC"/>
          <w:kern w:val="0"/>
          <w:sz w:val="18"/>
          <w:szCs w:val="18"/>
          <w:vertAlign w:val="superscript"/>
        </w:rPr>
        <w:t> [8]</w:t>
      </w:r>
      <w:bookmarkStart w:id="19" w:name="ref_[8]_1452140"/>
      <w:r w:rsidRPr="00E52387">
        <w:rPr>
          <w:rFonts w:ascii="Arial" w:eastAsia="宋体" w:hAnsi="Arial" w:cs="Arial"/>
          <w:color w:val="136EC2"/>
          <w:kern w:val="0"/>
          <w:sz w:val="2"/>
          <w:szCs w:val="2"/>
        </w:rPr>
        <w:t> </w:t>
      </w:r>
      <w:bookmarkEnd w:id="19"/>
      <w:r w:rsidRPr="00E52387">
        <w:rPr>
          <w:rFonts w:ascii="Arial" w:eastAsia="宋体" w:hAnsi="Arial" w:cs="Arial"/>
          <w:color w:val="333333"/>
          <w:kern w:val="0"/>
          <w:szCs w:val="21"/>
        </w:rPr>
        <w:t> </w:t>
      </w:r>
      <w:r w:rsidRPr="00E52387">
        <w:rPr>
          <w:rFonts w:ascii="Arial" w:eastAsia="宋体" w:hAnsi="Arial" w:cs="Arial"/>
          <w:color w:val="333333"/>
          <w:kern w:val="0"/>
          <w:szCs w:val="21"/>
        </w:rPr>
        <w:t>。另一种同时存在的雌雄同体的淡水蜗牛光滑双脐螺（</w:t>
      </w:r>
      <w:r w:rsidRPr="00E52387">
        <w:rPr>
          <w:rFonts w:ascii="Arial" w:eastAsia="宋体" w:hAnsi="Arial" w:cs="Arial"/>
          <w:color w:val="333333"/>
          <w:kern w:val="0"/>
          <w:szCs w:val="21"/>
        </w:rPr>
        <w:t>Biomphalaria glabrata</w:t>
      </w:r>
      <w:r w:rsidRPr="00E52387">
        <w:rPr>
          <w:rFonts w:ascii="Arial" w:eastAsia="宋体" w:hAnsi="Arial" w:cs="Arial"/>
          <w:color w:val="333333"/>
          <w:kern w:val="0"/>
          <w:szCs w:val="21"/>
        </w:rPr>
        <w:t>），则没有表现出对新异伙伴的特意于性的效应，因此这个物种并不存在柯立芝效应</w:t>
      </w:r>
      <w:r w:rsidRPr="00E52387">
        <w:rPr>
          <w:rFonts w:ascii="Arial" w:eastAsia="宋体" w:hAnsi="Arial" w:cs="Arial"/>
          <w:color w:val="3366CC"/>
          <w:kern w:val="0"/>
          <w:sz w:val="18"/>
          <w:szCs w:val="18"/>
          <w:vertAlign w:val="superscript"/>
        </w:rPr>
        <w:t> [9]</w:t>
      </w:r>
      <w:bookmarkStart w:id="20" w:name="ref_[9]_1452140"/>
      <w:r w:rsidRPr="00E52387">
        <w:rPr>
          <w:rFonts w:ascii="Arial" w:eastAsia="宋体" w:hAnsi="Arial" w:cs="Arial"/>
          <w:color w:val="136EC2"/>
          <w:kern w:val="0"/>
          <w:sz w:val="2"/>
          <w:szCs w:val="2"/>
        </w:rPr>
        <w:t> </w:t>
      </w:r>
      <w:bookmarkEnd w:id="20"/>
      <w:r w:rsidRPr="00E52387">
        <w:rPr>
          <w:rFonts w:ascii="Arial" w:eastAsia="宋体" w:hAnsi="Arial" w:cs="Arial"/>
          <w:color w:val="333333"/>
          <w:kern w:val="0"/>
          <w:szCs w:val="21"/>
        </w:rPr>
        <w:t> </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1" w:name="2"/>
      <w:bookmarkStart w:id="22" w:name="sub1452140_2"/>
      <w:bookmarkStart w:id="23" w:name="产生应对"/>
      <w:bookmarkEnd w:id="21"/>
      <w:bookmarkEnd w:id="22"/>
      <w:bookmarkEnd w:id="23"/>
      <w:r w:rsidRPr="00E52387">
        <w:rPr>
          <w:rFonts w:ascii="微软雅黑" w:eastAsia="微软雅黑" w:hAnsi="微软雅黑" w:cs="宋体" w:hint="eastAsia"/>
          <w:color w:val="000000"/>
          <w:kern w:val="0"/>
          <w:sz w:val="33"/>
          <w:szCs w:val="33"/>
        </w:rPr>
        <w:t>产生应对</w:t>
      </w:r>
    </w:p>
    <w:p w:rsidR="00E52387" w:rsidRPr="00E52387" w:rsidRDefault="00E52387" w:rsidP="00E52387">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0" w:history="1">
        <w:r w:rsidRPr="00E52387">
          <w:rPr>
            <w:rFonts w:ascii="宋体" w:eastAsia="宋体" w:hAnsi="宋体" w:cs="宋体" w:hint="eastAsia"/>
            <w:color w:val="888888"/>
            <w:kern w:val="0"/>
            <w:sz w:val="18"/>
            <w:szCs w:val="18"/>
            <w:u w:val="single"/>
            <w:shd w:val="clear" w:color="auto" w:fill="FFFFFF"/>
          </w:rPr>
          <w:t>编辑</w:t>
        </w:r>
      </w:hyperlink>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24" w:name="2_1"/>
      <w:bookmarkStart w:id="25" w:name="sub1452140_2_1"/>
      <w:bookmarkStart w:id="26" w:name="产生原因"/>
      <w:bookmarkStart w:id="27" w:name="2-1"/>
      <w:bookmarkEnd w:id="24"/>
      <w:bookmarkEnd w:id="25"/>
      <w:bookmarkEnd w:id="26"/>
      <w:bookmarkEnd w:id="27"/>
      <w:r w:rsidRPr="00E52387">
        <w:rPr>
          <w:rFonts w:ascii="微软雅黑" w:eastAsia="微软雅黑" w:hAnsi="微软雅黑" w:cs="宋体" w:hint="eastAsia"/>
          <w:color w:val="333333"/>
          <w:kern w:val="0"/>
          <w:sz w:val="27"/>
          <w:szCs w:val="27"/>
        </w:rPr>
        <w:t>产生原因</w:t>
      </w:r>
    </w:p>
    <w:p w:rsidR="00E52387" w:rsidRPr="00E52387" w:rsidRDefault="00E52387" w:rsidP="00E52387">
      <w:pPr>
        <w:widowControl/>
        <w:shd w:val="clear" w:color="auto" w:fill="FFFFFF"/>
        <w:spacing w:line="360" w:lineRule="atLeast"/>
        <w:ind w:firstLine="480"/>
        <w:jc w:val="left"/>
        <w:rPr>
          <w:rFonts w:ascii="Arial" w:eastAsia="宋体" w:hAnsi="Arial" w:cs="Arial" w:hint="eastAsia"/>
          <w:color w:val="333333"/>
          <w:kern w:val="0"/>
          <w:szCs w:val="21"/>
        </w:rPr>
      </w:pPr>
      <w:r w:rsidRPr="00E52387">
        <w:rPr>
          <w:rFonts w:ascii="Arial" w:eastAsia="宋体" w:hAnsi="Arial" w:cs="Arial"/>
          <w:noProof/>
          <w:color w:val="136EC2"/>
          <w:kern w:val="0"/>
          <w:szCs w:val="21"/>
        </w:rPr>
        <w:drawing>
          <wp:inline distT="0" distB="0" distL="0" distR="0">
            <wp:extent cx="1268095" cy="826135"/>
            <wp:effectExtent l="0" t="0" r="8255" b="0"/>
            <wp:docPr id="4" name="图片 4" descr="https://gss0.bdstatic.com/-4o3dSag_xI4khGkpoWK1HF6hhy/baike/s%3D220/sign=6d423cf23bc79f3d8be1e3328aa0cdbc/d01373f082025aaf007007c6fbedab64034f1a78.jpg">
              <a:hlinkClick xmlns:a="http://schemas.openxmlformats.org/drawingml/2006/main" r:id="rId2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4o3dSag_xI4khGkpoWK1HF6hhy/baike/s%3D220/sign=6d423cf23bc79f3d8be1e3328aa0cdbc/d01373f082025aaf007007c6fbedab64034f1a78.jpg">
                      <a:hlinkClick r:id="rId21" tgtFrame="&quot;_blank&quot;"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8095" cy="826135"/>
                    </a:xfrm>
                    <a:prstGeom prst="rect">
                      <a:avLst/>
                    </a:prstGeom>
                    <a:noFill/>
                    <a:ln>
                      <a:noFill/>
                    </a:ln>
                  </pic:spPr>
                </pic:pic>
              </a:graphicData>
            </a:graphic>
          </wp:inline>
        </w:drawing>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人类大脑的边缘系统是情感、内驱力、冲动和下意识决策的中枢。在边缘系统内部存在着奖赏回路，多巴胺能激活此一回路从而驱使我们采取行动，比如进食、交配、与后代亲近和冒险等等，帮助我们生存或传递基因。所有令人成瘾的物质和活动都能增加多巴胺。这就是它们让人沉溺的原因。性高潮能让人上瘾吗？是的，在大脑扫描时发现性高潮和海洛因的成像类似</w:t>
      </w:r>
      <w:r w:rsidRPr="00E52387">
        <w:rPr>
          <w:rFonts w:ascii="Arial" w:eastAsia="宋体" w:hAnsi="Arial" w:cs="Arial"/>
          <w:color w:val="3366CC"/>
          <w:kern w:val="0"/>
          <w:sz w:val="18"/>
          <w:szCs w:val="18"/>
          <w:vertAlign w:val="superscript"/>
        </w:rPr>
        <w:t> [10]</w:t>
      </w:r>
      <w:bookmarkStart w:id="28" w:name="ref_[10]_1452140"/>
      <w:r w:rsidRPr="00E52387">
        <w:rPr>
          <w:rFonts w:ascii="Arial" w:eastAsia="宋体" w:hAnsi="Arial" w:cs="Arial"/>
          <w:color w:val="136EC2"/>
          <w:kern w:val="0"/>
          <w:sz w:val="2"/>
          <w:szCs w:val="2"/>
        </w:rPr>
        <w:t> </w:t>
      </w:r>
      <w:bookmarkEnd w:id="28"/>
      <w:r w:rsidRPr="00E52387">
        <w:rPr>
          <w:rFonts w:ascii="Arial" w:eastAsia="宋体" w:hAnsi="Arial" w:cs="Arial"/>
          <w:color w:val="333333"/>
          <w:kern w:val="0"/>
          <w:szCs w:val="21"/>
        </w:rPr>
        <w:t> </w:t>
      </w:r>
      <w:r w:rsidRPr="00E52387">
        <w:rPr>
          <w:rFonts w:ascii="Arial" w:eastAsia="宋体" w:hAnsi="Arial" w:cs="Arial"/>
          <w:color w:val="333333"/>
          <w:kern w:val="0"/>
          <w:szCs w:val="21"/>
        </w:rPr>
        <w:t>。但是成瘾的物质和活动并不能带来持久的欢愉。一旦多巴胺成功地启动了行为，它就会下降，等待下一次机会来左右你的行为。</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触发柯立芝效应的一个因素是新奇本身。另一个则是性高潮之后多巴胺的下降。在多巴胺高亢时你能预感到美妙的活力和兴奋，而多巴胺下降时你会感到的却是单调沉闷，甚至是贫乏或衰竭。性高潮本身就引起多巴胺的下降。当多巴胺含量很低时，你特别容易受</w:t>
      </w:r>
      <w:r w:rsidRPr="00E52387">
        <w:rPr>
          <w:rFonts w:ascii="Arial" w:eastAsia="宋体" w:hAnsi="Arial" w:cs="Arial"/>
          <w:color w:val="333333"/>
          <w:kern w:val="0"/>
          <w:szCs w:val="21"/>
        </w:rPr>
        <w:lastRenderedPageBreak/>
        <w:t>到任何能再次升高你多巴胺的事物的影响，比如高热量的食物、赌博、酒精、疯狂购物、可卡因、网络色情或者新的性伙伴。然而当新的配偶出现时，多巴胺重新急剧增加。你的奖赏回路中激增的多巴胺会超越你的餍足感，全然不顾你的理性大脑所思考的进食过多或者不贞洁。充盈的多巴胺就是</w:t>
      </w:r>
      <w:r w:rsidRPr="00E52387">
        <w:rPr>
          <w:rFonts w:ascii="Arial" w:eastAsia="宋体" w:hAnsi="Arial" w:cs="Arial"/>
          <w:color w:val="333333"/>
          <w:kern w:val="0"/>
          <w:szCs w:val="21"/>
        </w:rPr>
        <w:t>“</w:t>
      </w:r>
      <w:r w:rsidRPr="00E52387">
        <w:rPr>
          <w:rFonts w:ascii="Arial" w:eastAsia="宋体" w:hAnsi="Arial" w:cs="Arial"/>
          <w:color w:val="333333"/>
          <w:kern w:val="0"/>
          <w:szCs w:val="21"/>
        </w:rPr>
        <w:t>肯定！</w:t>
      </w:r>
      <w:r w:rsidRPr="00E52387">
        <w:rPr>
          <w:rFonts w:ascii="Arial" w:eastAsia="宋体" w:hAnsi="Arial" w:cs="Arial"/>
          <w:color w:val="333333"/>
          <w:kern w:val="0"/>
          <w:szCs w:val="21"/>
        </w:rPr>
        <w:t>”</w:t>
      </w:r>
      <w:r w:rsidRPr="00E52387">
        <w:rPr>
          <w:rFonts w:ascii="Arial" w:eastAsia="宋体" w:hAnsi="Arial" w:cs="Arial"/>
          <w:color w:val="333333"/>
          <w:kern w:val="0"/>
          <w:szCs w:val="21"/>
        </w:rPr>
        <w:t>而多巴胺的不足则意味着</w:t>
      </w:r>
      <w:r w:rsidRPr="00E52387">
        <w:rPr>
          <w:rFonts w:ascii="Arial" w:eastAsia="宋体" w:hAnsi="Arial" w:cs="Arial"/>
          <w:color w:val="333333"/>
          <w:kern w:val="0"/>
          <w:szCs w:val="21"/>
        </w:rPr>
        <w:t>“</w:t>
      </w:r>
      <w:r w:rsidRPr="00E52387">
        <w:rPr>
          <w:rFonts w:ascii="Arial" w:eastAsia="宋体" w:hAnsi="Arial" w:cs="Arial"/>
          <w:color w:val="333333"/>
          <w:kern w:val="0"/>
          <w:szCs w:val="21"/>
        </w:rPr>
        <w:t>别太过火</w:t>
      </w:r>
      <w:r w:rsidRPr="00E52387">
        <w:rPr>
          <w:rFonts w:ascii="Arial" w:eastAsia="宋体" w:hAnsi="Arial" w:cs="Arial"/>
          <w:color w:val="333333"/>
          <w:kern w:val="0"/>
          <w:szCs w:val="21"/>
        </w:rPr>
        <w:t>”</w:t>
      </w:r>
      <w:r w:rsidRPr="00E52387">
        <w:rPr>
          <w:rFonts w:ascii="Arial" w:eastAsia="宋体" w:hAnsi="Arial" w:cs="Arial"/>
          <w:color w:val="333333"/>
          <w:kern w:val="0"/>
          <w:szCs w:val="21"/>
        </w:rPr>
        <w:t>。在性高潮之后多巴胺的含量会自然地下降，这就是这一现象的直接原因。</w:t>
      </w:r>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9" w:name="2_2"/>
      <w:bookmarkStart w:id="30" w:name="sub1452140_2_2"/>
      <w:bookmarkStart w:id="31" w:name="应对"/>
      <w:bookmarkStart w:id="32" w:name="2-2"/>
      <w:bookmarkEnd w:id="29"/>
      <w:bookmarkEnd w:id="30"/>
      <w:bookmarkEnd w:id="31"/>
      <w:bookmarkEnd w:id="32"/>
      <w:r w:rsidRPr="00E52387">
        <w:rPr>
          <w:rFonts w:ascii="微软雅黑" w:eastAsia="微软雅黑" w:hAnsi="微软雅黑" w:cs="宋体" w:hint="eastAsia"/>
          <w:color w:val="333333"/>
          <w:kern w:val="0"/>
          <w:sz w:val="27"/>
          <w:szCs w:val="27"/>
        </w:rPr>
        <w:t>应对</w:t>
      </w:r>
    </w:p>
    <w:p w:rsidR="00E52387" w:rsidRPr="00E52387" w:rsidRDefault="00E52387" w:rsidP="00E52387">
      <w:pPr>
        <w:widowControl/>
        <w:shd w:val="clear" w:color="auto" w:fill="FFFFFF"/>
        <w:spacing w:line="360" w:lineRule="atLeast"/>
        <w:ind w:firstLine="480"/>
        <w:jc w:val="left"/>
        <w:rPr>
          <w:rFonts w:ascii="Arial" w:eastAsia="宋体" w:hAnsi="Arial" w:cs="Arial" w:hint="eastAsia"/>
          <w:color w:val="333333"/>
          <w:kern w:val="0"/>
          <w:szCs w:val="21"/>
        </w:rPr>
      </w:pPr>
      <w:r w:rsidRPr="00E52387">
        <w:rPr>
          <w:rFonts w:ascii="Arial" w:eastAsia="宋体" w:hAnsi="Arial" w:cs="Arial"/>
          <w:color w:val="333333"/>
          <w:kern w:val="0"/>
          <w:szCs w:val="21"/>
        </w:rPr>
        <w:t>有些夫妻通过使用色情手段或者对伴侣进行性幻想来增加多巴胺，从而对付这一卑鄙原始的生化心理机制。这两种情况下，他们都企图蒙蔽自己的大脑，暗示已经有了新的交</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noProof/>
          <w:color w:val="136EC2"/>
          <w:kern w:val="0"/>
          <w:szCs w:val="21"/>
        </w:rPr>
        <w:drawing>
          <wp:inline distT="0" distB="0" distL="0" distR="0">
            <wp:extent cx="1111250" cy="1111250"/>
            <wp:effectExtent l="0" t="0" r="0" b="0"/>
            <wp:docPr id="3" name="图片 3" descr="幸福的夫妻">
              <a:hlinkClick xmlns:a="http://schemas.openxmlformats.org/drawingml/2006/main" r:id="rId23" tgtFrame="&quot;_blank&quot;" tooltip="&quot;幸福的夫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幸福的夫妻">
                      <a:hlinkClick r:id="rId23" tgtFrame="&quot;_blank&quot;" tooltip="&quot;幸福的夫妻&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1250" cy="1111250"/>
                    </a:xfrm>
                    <a:prstGeom prst="rect">
                      <a:avLst/>
                    </a:prstGeom>
                    <a:noFill/>
                    <a:ln>
                      <a:noFill/>
                    </a:ln>
                  </pic:spPr>
                </pic:pic>
              </a:graphicData>
            </a:graphic>
          </wp:inline>
        </w:drawing>
      </w:r>
      <w:r w:rsidRPr="00E52387">
        <w:rPr>
          <w:rFonts w:ascii="宋体" w:eastAsia="宋体" w:hAnsi="宋体" w:cs="Arial" w:hint="eastAsia"/>
          <w:color w:val="555555"/>
          <w:kern w:val="0"/>
          <w:sz w:val="18"/>
          <w:szCs w:val="18"/>
          <w:bdr w:val="single" w:sz="6" w:space="6" w:color="E0E0E0" w:frame="1"/>
        </w:rPr>
        <w:t>幸福的夫妻</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配机会。还有些夫妻通过人为地制造强烈的情感（如身体束缚、</w:t>
      </w:r>
      <w:r w:rsidRPr="00E52387">
        <w:rPr>
          <w:rFonts w:ascii="Arial" w:eastAsia="宋体" w:hAnsi="Arial" w:cs="Arial"/>
          <w:color w:val="333333"/>
          <w:kern w:val="0"/>
          <w:szCs w:val="21"/>
        </w:rPr>
        <w:t>SM</w:t>
      </w:r>
      <w:r w:rsidRPr="00E52387">
        <w:rPr>
          <w:rFonts w:ascii="Arial" w:eastAsia="宋体" w:hAnsi="Arial" w:cs="Arial"/>
          <w:color w:val="333333"/>
          <w:kern w:val="0"/>
          <w:szCs w:val="21"/>
        </w:rPr>
        <w:t>）或者互换配偶来提高多巴胺。然而在每次想做爱时都精心策划以产生充盈的多巴胺势必让人精疲力竭。如果伴侣一方想要</w:t>
      </w:r>
      <w:r w:rsidRPr="00E52387">
        <w:rPr>
          <w:rFonts w:ascii="Arial" w:eastAsia="宋体" w:hAnsi="Arial" w:cs="Arial"/>
          <w:color w:val="333333"/>
          <w:kern w:val="0"/>
          <w:szCs w:val="21"/>
        </w:rPr>
        <w:t>“</w:t>
      </w:r>
      <w:r w:rsidRPr="00E52387">
        <w:rPr>
          <w:rFonts w:ascii="Arial" w:eastAsia="宋体" w:hAnsi="Arial" w:cs="Arial"/>
          <w:color w:val="333333"/>
          <w:kern w:val="0"/>
          <w:szCs w:val="21"/>
        </w:rPr>
        <w:t>强刺激</w:t>
      </w:r>
      <w:r w:rsidRPr="00E52387">
        <w:rPr>
          <w:rFonts w:ascii="Arial" w:eastAsia="宋体" w:hAnsi="Arial" w:cs="Arial"/>
          <w:color w:val="333333"/>
          <w:kern w:val="0"/>
          <w:szCs w:val="21"/>
        </w:rPr>
        <w:t>”</w:t>
      </w:r>
      <w:r w:rsidRPr="00E52387">
        <w:rPr>
          <w:rFonts w:ascii="Arial" w:eastAsia="宋体" w:hAnsi="Arial" w:cs="Arial"/>
          <w:color w:val="333333"/>
          <w:kern w:val="0"/>
          <w:szCs w:val="21"/>
        </w:rPr>
        <w:t>的性兴奋，而另一方则不乐意投入这么多努力，或不愿冒所提议的风险以得到这种强烈的快感，情形又会怎样？</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历史上不同的文化都曾采用过一种方法：使性生活避开单调重复的行为模式，不要形成习惯化的反应。这种方法的思想基础是，我们衰竭的性欲望往往会使柯立芝效应加速发生，促使我们不断地要求充盈的多巴胺，以对抗在性餍足之后自然发生的多巴胺低潮期。</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当多巴胺水平不会剧烈地高低起伏时，就能意外地享受到更微妙的快乐</w:t>
      </w:r>
      <w:r w:rsidRPr="00E52387">
        <w:rPr>
          <w:rFonts w:ascii="Arial" w:eastAsia="宋体" w:hAnsi="Arial" w:cs="Arial"/>
          <w:color w:val="333333"/>
          <w:kern w:val="0"/>
          <w:szCs w:val="21"/>
        </w:rPr>
        <w:t>——</w:t>
      </w:r>
      <w:r w:rsidRPr="00E52387">
        <w:rPr>
          <w:rFonts w:ascii="Arial" w:eastAsia="宋体" w:hAnsi="Arial" w:cs="Arial"/>
          <w:color w:val="333333"/>
          <w:kern w:val="0"/>
          <w:szCs w:val="21"/>
        </w:rPr>
        <w:t>伴侣一般能保持他们爱的火花。所以，如果你们的婚姻出现柯立芝效应，不要惊慌。有些应对方法可能你还从未想到过呢。防止柯立芝效应保护自己的最好方法或许是，学会不受生殖驱动的性欲支配去做爱，否则你容易受到它诱惑而受伤。</w:t>
      </w:r>
    </w:p>
    <w:p w:rsidR="00E52387" w:rsidRPr="00E52387" w:rsidRDefault="00E52387" w:rsidP="00E52387">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33" w:name="3"/>
      <w:bookmarkStart w:id="34" w:name="sub1452140_3"/>
      <w:bookmarkStart w:id="35" w:name="影响作用"/>
      <w:bookmarkEnd w:id="33"/>
      <w:bookmarkEnd w:id="34"/>
      <w:bookmarkEnd w:id="35"/>
      <w:r w:rsidRPr="00E52387">
        <w:rPr>
          <w:rFonts w:ascii="微软雅黑" w:eastAsia="微软雅黑" w:hAnsi="微软雅黑" w:cs="宋体" w:hint="eastAsia"/>
          <w:color w:val="000000"/>
          <w:kern w:val="0"/>
          <w:sz w:val="33"/>
          <w:szCs w:val="33"/>
        </w:rPr>
        <w:t>影响作用</w:t>
      </w:r>
    </w:p>
    <w:p w:rsidR="00E52387" w:rsidRPr="00E52387" w:rsidRDefault="00E52387" w:rsidP="00E52387">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5" w:history="1">
        <w:r w:rsidRPr="00E52387">
          <w:rPr>
            <w:rFonts w:ascii="宋体" w:eastAsia="宋体" w:hAnsi="宋体" w:cs="宋体" w:hint="eastAsia"/>
            <w:color w:val="888888"/>
            <w:kern w:val="0"/>
            <w:sz w:val="18"/>
            <w:szCs w:val="18"/>
            <w:u w:val="single"/>
            <w:shd w:val="clear" w:color="auto" w:fill="FFFFFF"/>
          </w:rPr>
          <w:t>编辑</w:t>
        </w:r>
      </w:hyperlink>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36" w:name="3_1"/>
      <w:bookmarkStart w:id="37" w:name="sub1452140_3_1"/>
      <w:bookmarkStart w:id="38" w:name="繁殖能力"/>
      <w:bookmarkStart w:id="39" w:name="3-1"/>
      <w:bookmarkEnd w:id="36"/>
      <w:bookmarkEnd w:id="37"/>
      <w:bookmarkEnd w:id="38"/>
      <w:bookmarkEnd w:id="39"/>
      <w:r w:rsidRPr="00E52387">
        <w:rPr>
          <w:rFonts w:ascii="微软雅黑" w:eastAsia="微软雅黑" w:hAnsi="微软雅黑" w:cs="宋体" w:hint="eastAsia"/>
          <w:color w:val="333333"/>
          <w:kern w:val="0"/>
          <w:sz w:val="27"/>
          <w:szCs w:val="27"/>
        </w:rPr>
        <w:t>繁殖能力</w:t>
      </w:r>
    </w:p>
    <w:p w:rsidR="00E52387" w:rsidRPr="00E52387" w:rsidRDefault="00E52387" w:rsidP="00E52387">
      <w:pPr>
        <w:widowControl/>
        <w:shd w:val="clear" w:color="auto" w:fill="FFFFFF"/>
        <w:spacing w:line="360" w:lineRule="atLeast"/>
        <w:ind w:firstLine="480"/>
        <w:jc w:val="left"/>
        <w:rPr>
          <w:rFonts w:ascii="Arial" w:eastAsia="宋体" w:hAnsi="Arial" w:cs="Arial" w:hint="eastAsia"/>
          <w:color w:val="333333"/>
          <w:kern w:val="0"/>
          <w:szCs w:val="21"/>
        </w:rPr>
      </w:pPr>
      <w:r w:rsidRPr="00E52387">
        <w:rPr>
          <w:rFonts w:ascii="Arial" w:eastAsia="宋体" w:hAnsi="Arial" w:cs="Arial"/>
          <w:color w:val="333333"/>
          <w:kern w:val="0"/>
          <w:szCs w:val="21"/>
        </w:rPr>
        <w:t>公鸡如此，男人也是如此。假如有</w:t>
      </w:r>
      <w:r w:rsidRPr="00E52387">
        <w:rPr>
          <w:rFonts w:ascii="Arial" w:eastAsia="宋体" w:hAnsi="Arial" w:cs="Arial"/>
          <w:color w:val="333333"/>
          <w:kern w:val="0"/>
          <w:szCs w:val="21"/>
        </w:rPr>
        <w:t>100</w:t>
      </w:r>
      <w:r w:rsidRPr="00E52387">
        <w:rPr>
          <w:rFonts w:ascii="Arial" w:eastAsia="宋体" w:hAnsi="Arial" w:cs="Arial"/>
          <w:color w:val="333333"/>
          <w:kern w:val="0"/>
          <w:szCs w:val="21"/>
        </w:rPr>
        <w:t>个女人，让一个男人做如下选择：</w:t>
      </w:r>
      <w:r w:rsidRPr="00E52387">
        <w:rPr>
          <w:rFonts w:ascii="Arial" w:eastAsia="宋体" w:hAnsi="Arial" w:cs="Arial"/>
          <w:color w:val="333333"/>
          <w:kern w:val="0"/>
          <w:szCs w:val="21"/>
        </w:rPr>
        <w:t xml:space="preserve"> 1</w:t>
      </w:r>
      <w:r w:rsidRPr="00E52387">
        <w:rPr>
          <w:rFonts w:ascii="Arial" w:eastAsia="宋体" w:hAnsi="Arial" w:cs="Arial"/>
          <w:color w:val="333333"/>
          <w:kern w:val="0"/>
          <w:szCs w:val="21"/>
        </w:rPr>
        <w:t>）和</w:t>
      </w:r>
      <w:r w:rsidRPr="00E52387">
        <w:rPr>
          <w:rFonts w:ascii="Arial" w:eastAsia="宋体" w:hAnsi="Arial" w:cs="Arial"/>
          <w:color w:val="333333"/>
          <w:kern w:val="0"/>
          <w:szCs w:val="21"/>
        </w:rPr>
        <w:t xml:space="preserve"> 100</w:t>
      </w:r>
      <w:r w:rsidRPr="00E52387">
        <w:rPr>
          <w:rFonts w:ascii="Arial" w:eastAsia="宋体" w:hAnsi="Arial" w:cs="Arial"/>
          <w:color w:val="333333"/>
          <w:kern w:val="0"/>
          <w:szCs w:val="21"/>
        </w:rPr>
        <w:t>个女人各睡一次；</w:t>
      </w:r>
      <w:r w:rsidRPr="00E52387">
        <w:rPr>
          <w:rFonts w:ascii="Arial" w:eastAsia="宋体" w:hAnsi="Arial" w:cs="Arial"/>
          <w:color w:val="333333"/>
          <w:kern w:val="0"/>
          <w:szCs w:val="21"/>
        </w:rPr>
        <w:t xml:space="preserve"> 2</w:t>
      </w:r>
      <w:r w:rsidRPr="00E52387">
        <w:rPr>
          <w:rFonts w:ascii="Arial" w:eastAsia="宋体" w:hAnsi="Arial" w:cs="Arial"/>
          <w:color w:val="333333"/>
          <w:kern w:val="0"/>
          <w:szCs w:val="21"/>
        </w:rPr>
        <w:t>）和最漂亮的女人睡一百次。</w:t>
      </w:r>
      <w:r w:rsidRPr="00E52387">
        <w:rPr>
          <w:rFonts w:ascii="Arial" w:eastAsia="宋体" w:hAnsi="Arial" w:cs="Arial"/>
          <w:color w:val="333333"/>
          <w:kern w:val="0"/>
          <w:szCs w:val="21"/>
        </w:rPr>
        <w:t xml:space="preserve"> </w:t>
      </w:r>
      <w:r w:rsidRPr="00E52387">
        <w:rPr>
          <w:rFonts w:ascii="Arial" w:eastAsia="宋体" w:hAnsi="Arial" w:cs="Arial"/>
          <w:color w:val="333333"/>
          <w:kern w:val="0"/>
          <w:szCs w:val="21"/>
        </w:rPr>
        <w:t>勿庸讳言，绝大部分男人都会选</w:t>
      </w:r>
      <w:r w:rsidRPr="00E52387">
        <w:rPr>
          <w:rFonts w:ascii="Arial" w:eastAsia="宋体" w:hAnsi="Arial" w:cs="Arial"/>
          <w:color w:val="333333"/>
          <w:kern w:val="0"/>
          <w:szCs w:val="21"/>
        </w:rPr>
        <w:t>1</w:t>
      </w:r>
      <w:r w:rsidRPr="00E52387">
        <w:rPr>
          <w:rFonts w:ascii="Arial" w:eastAsia="宋体" w:hAnsi="Arial" w:cs="Arial"/>
          <w:color w:val="333333"/>
          <w:kern w:val="0"/>
          <w:szCs w:val="21"/>
        </w:rPr>
        <w:t>。个中原因，还是从柯立芝的鸡说起吧。我们知道，生物体生命的终极目的，就是要完成基因传递。从根本意义上说，后代最多的生物个体，就是最成功的个体。</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一只母鸡一天只能生一只蛋，而一只公鸡一天却能交配几十次。如果让这只公鸡几十次都与同一只母鸡交配，那对这只公鸡的遗传利益来说，无疑是极大的损失。同时，交配一次公鸡付出极小。如果一只公鸡射一次精，消耗的蛋白质也像一只鸡蛋的蛋白那么多，那这只公鸡早就精尽鸡亡了，每天都交配好几十次的这种</w:t>
      </w:r>
      <w:r w:rsidRPr="00E52387">
        <w:rPr>
          <w:rFonts w:ascii="Arial" w:eastAsia="宋体" w:hAnsi="Arial" w:cs="Arial"/>
          <w:color w:val="333333"/>
          <w:kern w:val="0"/>
          <w:szCs w:val="21"/>
        </w:rPr>
        <w:t>“</w:t>
      </w:r>
      <w:r w:rsidRPr="00E52387">
        <w:rPr>
          <w:rFonts w:ascii="Arial" w:eastAsia="宋体" w:hAnsi="Arial" w:cs="Arial"/>
          <w:color w:val="333333"/>
          <w:kern w:val="0"/>
          <w:szCs w:val="21"/>
        </w:rPr>
        <w:t>淫糜</w:t>
      </w:r>
      <w:r w:rsidRPr="00E52387">
        <w:rPr>
          <w:rFonts w:ascii="Arial" w:eastAsia="宋体" w:hAnsi="Arial" w:cs="Arial"/>
          <w:color w:val="333333"/>
          <w:kern w:val="0"/>
          <w:szCs w:val="21"/>
        </w:rPr>
        <w:t>”</w:t>
      </w:r>
      <w:r w:rsidRPr="00E52387">
        <w:rPr>
          <w:rFonts w:ascii="Arial" w:eastAsia="宋体" w:hAnsi="Arial" w:cs="Arial"/>
          <w:color w:val="333333"/>
          <w:kern w:val="0"/>
          <w:szCs w:val="21"/>
        </w:rPr>
        <w:t>生活，恐怕连念头都不会</w:t>
      </w:r>
      <w:r w:rsidRPr="00E52387">
        <w:rPr>
          <w:rFonts w:ascii="Arial" w:eastAsia="宋体" w:hAnsi="Arial" w:cs="Arial"/>
          <w:color w:val="333333"/>
          <w:kern w:val="0"/>
          <w:szCs w:val="21"/>
        </w:rPr>
        <w:lastRenderedPageBreak/>
        <w:t>有。一只鸡蛋的大小，是一个鸡精子大小的几十万倍。雌雄两性性细胞大小差异的极端，见于鹬鸵</w:t>
      </w:r>
      <w:r w:rsidRPr="00E52387">
        <w:rPr>
          <w:rFonts w:ascii="Arial" w:eastAsia="宋体" w:hAnsi="Arial" w:cs="Arial"/>
          <w:color w:val="333333"/>
          <w:kern w:val="0"/>
          <w:szCs w:val="21"/>
        </w:rPr>
        <w:t>——</w:t>
      </w:r>
      <w:r w:rsidRPr="00E52387">
        <w:rPr>
          <w:rFonts w:ascii="Arial" w:eastAsia="宋体" w:hAnsi="Arial" w:cs="Arial"/>
          <w:color w:val="333333"/>
          <w:kern w:val="0"/>
          <w:szCs w:val="21"/>
        </w:rPr>
        <w:t>它的卵子是雄性精子的一千万亿倍！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但重要的是：在一只小鸡身上，来自公鸡的基因和来母鸡的基因，却是各占一半！</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因此，在一只公鸡能够确保一次性交就会让母鸡受孕的情况下，为了最符合它的遗传利益，它一天之内能交配多少次，它就可与多少只母鸡交配。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那么，男人的情况是如何呢？</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一个男人一次射精的精子数，达数亿甚至十几亿。而一个女人，假如</w:t>
      </w:r>
      <w:r w:rsidRPr="00E52387">
        <w:rPr>
          <w:rFonts w:ascii="Arial" w:eastAsia="宋体" w:hAnsi="Arial" w:cs="Arial"/>
          <w:color w:val="333333"/>
          <w:kern w:val="0"/>
          <w:szCs w:val="21"/>
        </w:rPr>
        <w:t>13</w:t>
      </w:r>
      <w:r w:rsidRPr="00E52387">
        <w:rPr>
          <w:rFonts w:ascii="Arial" w:eastAsia="宋体" w:hAnsi="Arial" w:cs="Arial"/>
          <w:color w:val="333333"/>
          <w:kern w:val="0"/>
          <w:szCs w:val="21"/>
        </w:rPr>
        <w:t>岁初潮、</w:t>
      </w:r>
      <w:r w:rsidRPr="00E52387">
        <w:rPr>
          <w:rFonts w:ascii="Arial" w:eastAsia="宋体" w:hAnsi="Arial" w:cs="Arial"/>
          <w:color w:val="333333"/>
          <w:kern w:val="0"/>
          <w:szCs w:val="21"/>
        </w:rPr>
        <w:t>45</w:t>
      </w:r>
      <w:r w:rsidRPr="00E52387">
        <w:rPr>
          <w:rFonts w:ascii="Arial" w:eastAsia="宋体" w:hAnsi="Arial" w:cs="Arial"/>
          <w:color w:val="333333"/>
          <w:kern w:val="0"/>
          <w:szCs w:val="21"/>
        </w:rPr>
        <w:t>岁绝经，那她一辈子的排卵数为</w:t>
      </w:r>
      <w:r w:rsidRPr="00E52387">
        <w:rPr>
          <w:rFonts w:ascii="Arial" w:eastAsia="宋体" w:hAnsi="Arial" w:cs="Arial"/>
          <w:color w:val="333333"/>
          <w:kern w:val="0"/>
          <w:szCs w:val="21"/>
        </w:rPr>
        <w:t>384</w:t>
      </w:r>
      <w:r w:rsidRPr="00E52387">
        <w:rPr>
          <w:rFonts w:ascii="Arial" w:eastAsia="宋体" w:hAnsi="Arial" w:cs="Arial"/>
          <w:color w:val="333333"/>
          <w:kern w:val="0"/>
          <w:szCs w:val="21"/>
        </w:rPr>
        <w:t>个。如果期间怀孕或哺乳，这个数字还将下调。当然，这种算法一定会遭到所有人的反对：男人如果一次只射出一个精子，会导致其配偶怀孕吗？</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不能！那么我们就换个角度，从时间出发来算算这笔账。</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一个男人两次射精之间的间隔，一般为</w:t>
      </w:r>
      <w:r w:rsidRPr="00E52387">
        <w:rPr>
          <w:rFonts w:ascii="Arial" w:eastAsia="宋体" w:hAnsi="Arial" w:cs="Arial"/>
          <w:color w:val="333333"/>
          <w:kern w:val="0"/>
          <w:szCs w:val="21"/>
        </w:rPr>
        <w:t>15</w:t>
      </w:r>
      <w:r w:rsidRPr="00E52387">
        <w:rPr>
          <w:rFonts w:ascii="Arial" w:eastAsia="宋体" w:hAnsi="Arial" w:cs="Arial"/>
          <w:color w:val="333333"/>
          <w:kern w:val="0"/>
          <w:szCs w:val="21"/>
        </w:rPr>
        <w:t>－</w:t>
      </w:r>
      <w:r w:rsidRPr="00E52387">
        <w:rPr>
          <w:rFonts w:ascii="Arial" w:eastAsia="宋体" w:hAnsi="Arial" w:cs="Arial"/>
          <w:color w:val="333333"/>
          <w:kern w:val="0"/>
          <w:szCs w:val="21"/>
        </w:rPr>
        <w:t>30</w:t>
      </w:r>
      <w:r w:rsidRPr="00E52387">
        <w:rPr>
          <w:rFonts w:ascii="Arial" w:eastAsia="宋体" w:hAnsi="Arial" w:cs="Arial"/>
          <w:color w:val="333333"/>
          <w:kern w:val="0"/>
          <w:szCs w:val="21"/>
        </w:rPr>
        <w:t>分钟。这当然是极端的情况。没有哪个男人能长时间保持这样的</w:t>
      </w:r>
      <w:r w:rsidRPr="00E52387">
        <w:rPr>
          <w:rFonts w:ascii="Arial" w:eastAsia="宋体" w:hAnsi="Arial" w:cs="Arial"/>
          <w:color w:val="333333"/>
          <w:kern w:val="0"/>
          <w:szCs w:val="21"/>
        </w:rPr>
        <w:t>“</w:t>
      </w:r>
      <w:r w:rsidRPr="00E52387">
        <w:rPr>
          <w:rFonts w:ascii="Arial" w:eastAsia="宋体" w:hAnsi="Arial" w:cs="Arial"/>
          <w:color w:val="333333"/>
          <w:kern w:val="0"/>
          <w:szCs w:val="21"/>
        </w:rPr>
        <w:t>高效率</w:t>
      </w:r>
      <w:r w:rsidRPr="00E52387">
        <w:rPr>
          <w:rFonts w:ascii="Arial" w:eastAsia="宋体" w:hAnsi="Arial" w:cs="Arial"/>
          <w:color w:val="333333"/>
          <w:kern w:val="0"/>
          <w:szCs w:val="21"/>
        </w:rPr>
        <w:t>”</w:t>
      </w:r>
      <w:r w:rsidRPr="00E52387">
        <w:rPr>
          <w:rFonts w:ascii="Arial" w:eastAsia="宋体" w:hAnsi="Arial" w:cs="Arial"/>
          <w:color w:val="333333"/>
          <w:kern w:val="0"/>
          <w:szCs w:val="21"/>
        </w:rPr>
        <w:t>。那么，一天一次怎么样？这对男人的身体不会有任何损害。</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来看看女人的情况：怀孕及分娩需</w:t>
      </w:r>
      <w:r w:rsidRPr="00E52387">
        <w:rPr>
          <w:rFonts w:ascii="Arial" w:eastAsia="宋体" w:hAnsi="Arial" w:cs="Arial"/>
          <w:color w:val="333333"/>
          <w:kern w:val="0"/>
          <w:szCs w:val="21"/>
        </w:rPr>
        <w:t>270</w:t>
      </w:r>
      <w:r w:rsidRPr="00E52387">
        <w:rPr>
          <w:rFonts w:ascii="Arial" w:eastAsia="宋体" w:hAnsi="Arial" w:cs="Arial"/>
          <w:color w:val="333333"/>
          <w:kern w:val="0"/>
          <w:szCs w:val="21"/>
        </w:rPr>
        <w:t>天，之后的哺乳期内也很难再怀孕。虽然古代女子的哺乳期都很长，</w:t>
      </w:r>
      <w:r w:rsidRPr="00E52387">
        <w:rPr>
          <w:rFonts w:ascii="Arial" w:eastAsia="宋体" w:hAnsi="Arial" w:cs="Arial"/>
          <w:color w:val="333333"/>
          <w:kern w:val="0"/>
          <w:szCs w:val="21"/>
        </w:rPr>
        <w:t>5</w:t>
      </w:r>
      <w:r w:rsidRPr="00E52387">
        <w:rPr>
          <w:rFonts w:ascii="Arial" w:eastAsia="宋体" w:hAnsi="Arial" w:cs="Arial"/>
          <w:color w:val="333333"/>
          <w:kern w:val="0"/>
          <w:szCs w:val="21"/>
        </w:rPr>
        <w:t>－</w:t>
      </w:r>
      <w:r w:rsidRPr="00E52387">
        <w:rPr>
          <w:rFonts w:ascii="Arial" w:eastAsia="宋体" w:hAnsi="Arial" w:cs="Arial"/>
          <w:color w:val="333333"/>
          <w:kern w:val="0"/>
          <w:szCs w:val="21"/>
        </w:rPr>
        <w:t>7</w:t>
      </w:r>
      <w:r w:rsidRPr="00E52387">
        <w:rPr>
          <w:rFonts w:ascii="Arial" w:eastAsia="宋体" w:hAnsi="Arial" w:cs="Arial"/>
          <w:color w:val="333333"/>
          <w:kern w:val="0"/>
          <w:szCs w:val="21"/>
        </w:rPr>
        <w:t>年的时间都很常见，但我们仍按现代的</w:t>
      </w:r>
      <w:r w:rsidRPr="00E52387">
        <w:rPr>
          <w:rFonts w:ascii="Arial" w:eastAsia="宋体" w:hAnsi="Arial" w:cs="Arial"/>
          <w:color w:val="333333"/>
          <w:kern w:val="0"/>
          <w:szCs w:val="21"/>
        </w:rPr>
        <w:t>1</w:t>
      </w:r>
      <w:r w:rsidRPr="00E52387">
        <w:rPr>
          <w:rFonts w:ascii="Arial" w:eastAsia="宋体" w:hAnsi="Arial" w:cs="Arial"/>
          <w:color w:val="333333"/>
          <w:kern w:val="0"/>
          <w:szCs w:val="21"/>
        </w:rPr>
        <w:t>年时间来计算。这样，一个女人两次怀孕的间隔（按正常情况下母亲亲自授乳</w:t>
      </w:r>
      <w:r w:rsidRPr="00E52387">
        <w:rPr>
          <w:rFonts w:ascii="Arial" w:eastAsia="宋体" w:hAnsi="Arial" w:cs="Arial"/>
          <w:color w:val="333333"/>
          <w:kern w:val="0"/>
          <w:szCs w:val="21"/>
        </w:rPr>
        <w:t>1</w:t>
      </w:r>
      <w:r w:rsidRPr="00E52387">
        <w:rPr>
          <w:rFonts w:ascii="Arial" w:eastAsia="宋体" w:hAnsi="Arial" w:cs="Arial"/>
          <w:color w:val="333333"/>
          <w:kern w:val="0"/>
          <w:szCs w:val="21"/>
        </w:rPr>
        <w:t>年计）就是</w:t>
      </w:r>
      <w:r w:rsidRPr="00E52387">
        <w:rPr>
          <w:rFonts w:ascii="Arial" w:eastAsia="宋体" w:hAnsi="Arial" w:cs="Arial"/>
          <w:color w:val="333333"/>
          <w:kern w:val="0"/>
          <w:szCs w:val="21"/>
        </w:rPr>
        <w:t>640</w:t>
      </w:r>
      <w:r w:rsidRPr="00E52387">
        <w:rPr>
          <w:rFonts w:ascii="Arial" w:eastAsia="宋体" w:hAnsi="Arial" w:cs="Arial"/>
          <w:color w:val="333333"/>
          <w:kern w:val="0"/>
          <w:szCs w:val="21"/>
        </w:rPr>
        <w:t>天左右。</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看来理想状态下，要想把一个身体健康的男人最大的生殖潜能表现出来，应该与</w:t>
      </w:r>
      <w:r w:rsidRPr="00E52387">
        <w:rPr>
          <w:rFonts w:ascii="Arial" w:eastAsia="宋体" w:hAnsi="Arial" w:cs="Arial"/>
          <w:color w:val="333333"/>
          <w:kern w:val="0"/>
          <w:szCs w:val="21"/>
        </w:rPr>
        <w:t>640</w:t>
      </w:r>
      <w:r w:rsidRPr="00E52387">
        <w:rPr>
          <w:rFonts w:ascii="Arial" w:eastAsia="宋体" w:hAnsi="Arial" w:cs="Arial"/>
          <w:color w:val="333333"/>
          <w:kern w:val="0"/>
          <w:szCs w:val="21"/>
        </w:rPr>
        <w:t>个女人交配！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但是，这个数字必须被修正一下：没有哪个男人能够</w:t>
      </w:r>
      <w:r w:rsidRPr="00E52387">
        <w:rPr>
          <w:rFonts w:ascii="Arial" w:eastAsia="宋体" w:hAnsi="Arial" w:cs="Arial"/>
          <w:color w:val="333333"/>
          <w:kern w:val="0"/>
          <w:szCs w:val="21"/>
        </w:rPr>
        <w:t>“</w:t>
      </w:r>
      <w:r w:rsidRPr="00E52387">
        <w:rPr>
          <w:rFonts w:ascii="Arial" w:eastAsia="宋体" w:hAnsi="Arial" w:cs="Arial"/>
          <w:color w:val="333333"/>
          <w:kern w:val="0"/>
          <w:szCs w:val="21"/>
        </w:rPr>
        <w:t>弹无虚发</w:t>
      </w:r>
      <w:r w:rsidRPr="00E52387">
        <w:rPr>
          <w:rFonts w:ascii="Arial" w:eastAsia="宋体" w:hAnsi="Arial" w:cs="Arial"/>
          <w:color w:val="333333"/>
          <w:kern w:val="0"/>
          <w:szCs w:val="21"/>
        </w:rPr>
        <w:t>”</w:t>
      </w:r>
      <w:r w:rsidRPr="00E52387">
        <w:rPr>
          <w:rFonts w:ascii="Arial" w:eastAsia="宋体" w:hAnsi="Arial" w:cs="Arial"/>
          <w:color w:val="333333"/>
          <w:kern w:val="0"/>
          <w:szCs w:val="21"/>
        </w:rPr>
        <w:t>，与一个女人交配一次就会让她怀孕。平均需要多少次很难估算，我们放宽到</w:t>
      </w:r>
      <w:r w:rsidRPr="00E52387">
        <w:rPr>
          <w:rFonts w:ascii="Arial" w:eastAsia="宋体" w:hAnsi="Arial" w:cs="Arial"/>
          <w:color w:val="333333"/>
          <w:kern w:val="0"/>
          <w:szCs w:val="21"/>
        </w:rPr>
        <w:t>20</w:t>
      </w:r>
      <w:r w:rsidRPr="00E52387">
        <w:rPr>
          <w:rFonts w:ascii="Arial" w:eastAsia="宋体" w:hAnsi="Arial" w:cs="Arial"/>
          <w:color w:val="333333"/>
          <w:kern w:val="0"/>
          <w:szCs w:val="21"/>
        </w:rPr>
        <w:t>次，应该足够了</w:t>
      </w:r>
      <w:r w:rsidRPr="00E52387">
        <w:rPr>
          <w:rFonts w:ascii="Arial" w:eastAsia="宋体" w:hAnsi="Arial" w:cs="Arial"/>
          <w:color w:val="333333"/>
          <w:kern w:val="0"/>
          <w:szCs w:val="21"/>
        </w:rPr>
        <w:t>——</w:t>
      </w:r>
      <w:r w:rsidRPr="00E52387">
        <w:rPr>
          <w:rFonts w:ascii="Arial" w:eastAsia="宋体" w:hAnsi="Arial" w:cs="Arial"/>
          <w:color w:val="333333"/>
          <w:kern w:val="0"/>
          <w:szCs w:val="21"/>
        </w:rPr>
        <w:t>假定这</w:t>
      </w:r>
      <w:r w:rsidRPr="00E52387">
        <w:rPr>
          <w:rFonts w:ascii="Arial" w:eastAsia="宋体" w:hAnsi="Arial" w:cs="Arial"/>
          <w:color w:val="333333"/>
          <w:kern w:val="0"/>
          <w:szCs w:val="21"/>
        </w:rPr>
        <w:t>20</w:t>
      </w:r>
      <w:r w:rsidRPr="00E52387">
        <w:rPr>
          <w:rFonts w:ascii="Arial" w:eastAsia="宋体" w:hAnsi="Arial" w:cs="Arial"/>
          <w:color w:val="333333"/>
          <w:kern w:val="0"/>
          <w:szCs w:val="21"/>
        </w:rPr>
        <w:t>次全都发生在女人的</w:t>
      </w:r>
      <w:r w:rsidRPr="00E52387">
        <w:rPr>
          <w:rFonts w:ascii="Arial" w:eastAsia="宋体" w:hAnsi="Arial" w:cs="Arial"/>
          <w:color w:val="333333"/>
          <w:kern w:val="0"/>
          <w:szCs w:val="21"/>
        </w:rPr>
        <w:t>“</w:t>
      </w:r>
      <w:r w:rsidRPr="00E52387">
        <w:rPr>
          <w:rFonts w:ascii="Arial" w:eastAsia="宋体" w:hAnsi="Arial" w:cs="Arial"/>
          <w:color w:val="333333"/>
          <w:kern w:val="0"/>
          <w:szCs w:val="21"/>
        </w:rPr>
        <w:t>受孕期</w:t>
      </w:r>
      <w:r w:rsidRPr="00E52387">
        <w:rPr>
          <w:rFonts w:ascii="Arial" w:eastAsia="宋体" w:hAnsi="Arial" w:cs="Arial"/>
          <w:color w:val="333333"/>
          <w:kern w:val="0"/>
          <w:szCs w:val="21"/>
        </w:rPr>
        <w:t>”</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那么模型如下：</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1. </w:t>
      </w:r>
      <w:r w:rsidRPr="00E52387">
        <w:rPr>
          <w:rFonts w:ascii="Arial" w:eastAsia="宋体" w:hAnsi="Arial" w:cs="Arial"/>
          <w:color w:val="333333"/>
          <w:kern w:val="0"/>
          <w:szCs w:val="21"/>
        </w:rPr>
        <w:t>这个男人一天只行一次房；</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2. </w:t>
      </w:r>
      <w:r w:rsidRPr="00E52387">
        <w:rPr>
          <w:rFonts w:ascii="Arial" w:eastAsia="宋体" w:hAnsi="Arial" w:cs="Arial"/>
          <w:color w:val="333333"/>
          <w:kern w:val="0"/>
          <w:szCs w:val="21"/>
        </w:rPr>
        <w:t>他只和</w:t>
      </w:r>
      <w:r w:rsidRPr="00E52387">
        <w:rPr>
          <w:rFonts w:ascii="Arial" w:eastAsia="宋体" w:hAnsi="Arial" w:cs="Arial"/>
          <w:color w:val="333333"/>
          <w:kern w:val="0"/>
          <w:szCs w:val="21"/>
        </w:rPr>
        <w:t>“</w:t>
      </w:r>
      <w:r w:rsidRPr="00E52387">
        <w:rPr>
          <w:rFonts w:ascii="Arial" w:eastAsia="宋体" w:hAnsi="Arial" w:cs="Arial"/>
          <w:color w:val="333333"/>
          <w:kern w:val="0"/>
          <w:szCs w:val="21"/>
        </w:rPr>
        <w:t>受孕期</w:t>
      </w:r>
      <w:r w:rsidRPr="00E52387">
        <w:rPr>
          <w:rFonts w:ascii="Arial" w:eastAsia="宋体" w:hAnsi="Arial" w:cs="Arial"/>
          <w:color w:val="333333"/>
          <w:kern w:val="0"/>
          <w:szCs w:val="21"/>
        </w:rPr>
        <w:t>”</w:t>
      </w:r>
      <w:r w:rsidRPr="00E52387">
        <w:rPr>
          <w:rFonts w:ascii="Arial" w:eastAsia="宋体" w:hAnsi="Arial" w:cs="Arial"/>
          <w:color w:val="333333"/>
          <w:kern w:val="0"/>
          <w:szCs w:val="21"/>
        </w:rPr>
        <w:t>的女人性交；</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3. </w:t>
      </w:r>
      <w:r w:rsidRPr="00E52387">
        <w:rPr>
          <w:rFonts w:ascii="Arial" w:eastAsia="宋体" w:hAnsi="Arial" w:cs="Arial"/>
          <w:color w:val="333333"/>
          <w:kern w:val="0"/>
          <w:szCs w:val="21"/>
        </w:rPr>
        <w:t>如果轮到哪个女人她却正好处于例假期或安全期，则在队列中向后顺延一位，直至她进入</w:t>
      </w:r>
      <w:r w:rsidRPr="00E52387">
        <w:rPr>
          <w:rFonts w:ascii="Arial" w:eastAsia="宋体" w:hAnsi="Arial" w:cs="Arial"/>
          <w:color w:val="333333"/>
          <w:kern w:val="0"/>
          <w:szCs w:val="21"/>
        </w:rPr>
        <w:t>“</w:t>
      </w:r>
      <w:r w:rsidRPr="00E52387">
        <w:rPr>
          <w:rFonts w:ascii="Arial" w:eastAsia="宋体" w:hAnsi="Arial" w:cs="Arial"/>
          <w:color w:val="333333"/>
          <w:kern w:val="0"/>
          <w:szCs w:val="21"/>
        </w:rPr>
        <w:t>危险期</w:t>
      </w:r>
      <w:r w:rsidRPr="00E52387">
        <w:rPr>
          <w:rFonts w:ascii="Arial" w:eastAsia="宋体" w:hAnsi="Arial" w:cs="Arial"/>
          <w:color w:val="333333"/>
          <w:kern w:val="0"/>
          <w:szCs w:val="21"/>
        </w:rPr>
        <w:t>”</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4. </w:t>
      </w:r>
      <w:r w:rsidRPr="00E52387">
        <w:rPr>
          <w:rFonts w:ascii="Arial" w:eastAsia="宋体" w:hAnsi="Arial" w:cs="Arial"/>
          <w:color w:val="333333"/>
          <w:kern w:val="0"/>
          <w:szCs w:val="21"/>
        </w:rPr>
        <w:t>满</w:t>
      </w:r>
      <w:r w:rsidRPr="00E52387">
        <w:rPr>
          <w:rFonts w:ascii="Arial" w:eastAsia="宋体" w:hAnsi="Arial" w:cs="Arial"/>
          <w:color w:val="333333"/>
          <w:kern w:val="0"/>
          <w:szCs w:val="21"/>
        </w:rPr>
        <w:t>20</w:t>
      </w:r>
      <w:r w:rsidRPr="00E52387">
        <w:rPr>
          <w:rFonts w:ascii="Arial" w:eastAsia="宋体" w:hAnsi="Arial" w:cs="Arial"/>
          <w:color w:val="333333"/>
          <w:kern w:val="0"/>
          <w:szCs w:val="21"/>
        </w:rPr>
        <w:t>次的女人就怀孕，然后离开此模型，</w:t>
      </w:r>
      <w:r w:rsidRPr="00E52387">
        <w:rPr>
          <w:rFonts w:ascii="Arial" w:eastAsia="宋体" w:hAnsi="Arial" w:cs="Arial"/>
          <w:color w:val="333333"/>
          <w:kern w:val="0"/>
          <w:szCs w:val="21"/>
        </w:rPr>
        <w:t>640</w:t>
      </w:r>
      <w:r w:rsidRPr="00E52387">
        <w:rPr>
          <w:rFonts w:ascii="Arial" w:eastAsia="宋体" w:hAnsi="Arial" w:cs="Arial"/>
          <w:color w:val="333333"/>
          <w:kern w:val="0"/>
          <w:szCs w:val="21"/>
        </w:rPr>
        <w:t>天之后再重新参加；</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5. </w:t>
      </w:r>
      <w:r w:rsidRPr="00E52387">
        <w:rPr>
          <w:rFonts w:ascii="Arial" w:eastAsia="宋体" w:hAnsi="Arial" w:cs="Arial"/>
          <w:color w:val="333333"/>
          <w:kern w:val="0"/>
          <w:szCs w:val="21"/>
        </w:rPr>
        <w:t>模型中女性人数不得少于</w:t>
      </w:r>
      <w:r w:rsidRPr="00E52387">
        <w:rPr>
          <w:rFonts w:ascii="Arial" w:eastAsia="宋体" w:hAnsi="Arial" w:cs="Arial"/>
          <w:color w:val="333333"/>
          <w:kern w:val="0"/>
          <w:szCs w:val="21"/>
        </w:rPr>
        <w:t>16</w:t>
      </w:r>
      <w:r w:rsidRPr="00E52387">
        <w:rPr>
          <w:rFonts w:ascii="Arial" w:eastAsia="宋体" w:hAnsi="Arial" w:cs="Arial"/>
          <w:color w:val="333333"/>
          <w:kern w:val="0"/>
          <w:szCs w:val="21"/>
        </w:rPr>
        <w:t>人（假定每个女人的经期都相差一天，以保证总是至少有一位女性处于受孕期）。</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这样算下来，这个男人共需要</w:t>
      </w:r>
      <w:r w:rsidRPr="00E52387">
        <w:rPr>
          <w:rFonts w:ascii="Arial" w:eastAsia="宋体" w:hAnsi="Arial" w:cs="Arial"/>
          <w:color w:val="333333"/>
          <w:kern w:val="0"/>
          <w:szCs w:val="21"/>
        </w:rPr>
        <w:t>48</w:t>
      </w:r>
      <w:r w:rsidRPr="00E52387">
        <w:rPr>
          <w:rFonts w:ascii="Arial" w:eastAsia="宋体" w:hAnsi="Arial" w:cs="Arial"/>
          <w:color w:val="333333"/>
          <w:kern w:val="0"/>
          <w:szCs w:val="21"/>
        </w:rPr>
        <w:t>个女人（</w:t>
      </w:r>
      <w:r w:rsidRPr="00E52387">
        <w:rPr>
          <w:rFonts w:ascii="Arial" w:eastAsia="宋体" w:hAnsi="Arial" w:cs="Arial"/>
          <w:color w:val="333333"/>
          <w:kern w:val="0"/>
          <w:szCs w:val="21"/>
        </w:rPr>
        <w:t>640÷20+16</w:t>
      </w:r>
      <w:r w:rsidRPr="00E52387">
        <w:rPr>
          <w:rFonts w:ascii="Arial" w:eastAsia="宋体" w:hAnsi="Arial" w:cs="Arial"/>
          <w:color w:val="333333"/>
          <w:kern w:val="0"/>
          <w:szCs w:val="21"/>
        </w:rPr>
        <w:t>），即可发挥其最大的生殖能。</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有众多妻子的</w:t>
      </w:r>
      <w:hyperlink r:id="rId26" w:tgtFrame="_blank" w:history="1">
        <w:r w:rsidRPr="00E52387">
          <w:rPr>
            <w:rFonts w:ascii="Arial" w:eastAsia="宋体" w:hAnsi="Arial" w:cs="Arial"/>
            <w:color w:val="136EC2"/>
            <w:kern w:val="0"/>
            <w:szCs w:val="21"/>
            <w:u w:val="single"/>
          </w:rPr>
          <w:t>摩洛哥</w:t>
        </w:r>
      </w:hyperlink>
      <w:r w:rsidRPr="00E52387">
        <w:rPr>
          <w:rFonts w:ascii="Arial" w:eastAsia="宋体" w:hAnsi="Arial" w:cs="Arial"/>
          <w:color w:val="333333"/>
          <w:kern w:val="0"/>
          <w:szCs w:val="21"/>
        </w:rPr>
        <w:t>国王，得到他本人承认的子女就有</w:t>
      </w:r>
      <w:r w:rsidRPr="00E52387">
        <w:rPr>
          <w:rFonts w:ascii="Arial" w:eastAsia="宋体" w:hAnsi="Arial" w:cs="Arial"/>
          <w:color w:val="333333"/>
          <w:kern w:val="0"/>
          <w:szCs w:val="21"/>
        </w:rPr>
        <w:t>1413</w:t>
      </w:r>
      <w:r w:rsidRPr="00E52387">
        <w:rPr>
          <w:rFonts w:ascii="Arial" w:eastAsia="宋体" w:hAnsi="Arial" w:cs="Arial"/>
          <w:color w:val="333333"/>
          <w:kern w:val="0"/>
          <w:szCs w:val="21"/>
        </w:rPr>
        <w:t>个。而女子中，生育纪录的保持者是一位莫斯科妇女，只有</w:t>
      </w:r>
      <w:r w:rsidRPr="00E52387">
        <w:rPr>
          <w:rFonts w:ascii="Arial" w:eastAsia="宋体" w:hAnsi="Arial" w:cs="Arial"/>
          <w:color w:val="333333"/>
          <w:kern w:val="0"/>
          <w:szCs w:val="21"/>
        </w:rPr>
        <w:t>69</w:t>
      </w:r>
      <w:r w:rsidRPr="00E52387">
        <w:rPr>
          <w:rFonts w:ascii="Arial" w:eastAsia="宋体" w:hAnsi="Arial" w:cs="Arial"/>
          <w:color w:val="333333"/>
          <w:kern w:val="0"/>
          <w:szCs w:val="21"/>
        </w:rPr>
        <w:t>人</w:t>
      </w:r>
      <w:r w:rsidRPr="00E52387">
        <w:rPr>
          <w:rFonts w:ascii="Arial" w:eastAsia="宋体" w:hAnsi="Arial" w:cs="Arial"/>
          <w:color w:val="333333"/>
          <w:kern w:val="0"/>
          <w:szCs w:val="21"/>
        </w:rPr>
        <w:t>——</w:t>
      </w:r>
      <w:r w:rsidRPr="00E52387">
        <w:rPr>
          <w:rFonts w:ascii="Arial" w:eastAsia="宋体" w:hAnsi="Arial" w:cs="Arial"/>
          <w:color w:val="333333"/>
          <w:kern w:val="0"/>
          <w:szCs w:val="21"/>
        </w:rPr>
        <w:t>之所以能达到这个数字，还是因为其中有很多的三胞胎。通常一个女人一胎只生一个孩子，她的最大生育数是</w:t>
      </w:r>
      <w:r w:rsidRPr="00E52387">
        <w:rPr>
          <w:rFonts w:ascii="Arial" w:eastAsia="宋体" w:hAnsi="Arial" w:cs="Arial"/>
          <w:color w:val="333333"/>
          <w:kern w:val="0"/>
          <w:szCs w:val="21"/>
        </w:rPr>
        <w:t>25</w:t>
      </w:r>
      <w:r w:rsidRPr="00E52387">
        <w:rPr>
          <w:rFonts w:ascii="Arial" w:eastAsia="宋体" w:hAnsi="Arial" w:cs="Arial"/>
          <w:color w:val="333333"/>
          <w:kern w:val="0"/>
          <w:szCs w:val="21"/>
        </w:rPr>
        <w:t>个左右。与摩洛哥国王的子女数来加以比较，比例是</w:t>
      </w:r>
      <w:r w:rsidRPr="00E52387">
        <w:rPr>
          <w:rFonts w:ascii="Arial" w:eastAsia="宋体" w:hAnsi="Arial" w:cs="Arial"/>
          <w:color w:val="333333"/>
          <w:kern w:val="0"/>
          <w:szCs w:val="21"/>
        </w:rPr>
        <w:t>1</w:t>
      </w:r>
      <w:r w:rsidRPr="00E52387">
        <w:rPr>
          <w:rFonts w:ascii="Arial" w:eastAsia="宋体" w:hAnsi="Arial" w:cs="Arial"/>
          <w:color w:val="333333"/>
          <w:kern w:val="0"/>
          <w:szCs w:val="21"/>
        </w:rPr>
        <w:t>：</w:t>
      </w:r>
      <w:r w:rsidRPr="00E52387">
        <w:rPr>
          <w:rFonts w:ascii="Arial" w:eastAsia="宋体" w:hAnsi="Arial" w:cs="Arial"/>
          <w:color w:val="333333"/>
          <w:kern w:val="0"/>
          <w:szCs w:val="21"/>
        </w:rPr>
        <w:t>56</w:t>
      </w:r>
      <w:r w:rsidRPr="00E52387">
        <w:rPr>
          <w:rFonts w:ascii="Arial" w:eastAsia="宋体" w:hAnsi="Arial" w:cs="Arial"/>
          <w:color w:val="333333"/>
          <w:kern w:val="0"/>
          <w:szCs w:val="21"/>
        </w:rPr>
        <w:t>。由此看来，我们上面的那个估算，还不至于太离谱。</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lastRenderedPageBreak/>
        <w:t>结论：理想状态下，如果要最大限度地发挥出生殖潜能，每个健康的男人应该拥有</w:t>
      </w:r>
      <w:r w:rsidRPr="00E52387">
        <w:rPr>
          <w:rFonts w:ascii="Arial" w:eastAsia="宋体" w:hAnsi="Arial" w:cs="Arial"/>
          <w:color w:val="333333"/>
          <w:kern w:val="0"/>
          <w:szCs w:val="21"/>
        </w:rPr>
        <w:t>50</w:t>
      </w:r>
      <w:r w:rsidRPr="00E52387">
        <w:rPr>
          <w:rFonts w:ascii="Arial" w:eastAsia="宋体" w:hAnsi="Arial" w:cs="Arial"/>
          <w:color w:val="333333"/>
          <w:kern w:val="0"/>
          <w:szCs w:val="21"/>
        </w:rPr>
        <w:t>名左右的配偶。</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然而这样的理想状态是很难达到的，原因主要有两点：</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1. </w:t>
      </w:r>
      <w:r w:rsidRPr="00E52387">
        <w:rPr>
          <w:rFonts w:ascii="Arial" w:eastAsia="宋体" w:hAnsi="Arial" w:cs="Arial"/>
          <w:color w:val="333333"/>
          <w:kern w:val="0"/>
          <w:szCs w:val="21"/>
        </w:rPr>
        <w:t>即使不考虑女方的立场，男性内部也将面临着极大的竞争</w:t>
      </w:r>
      <w:r w:rsidRPr="00E52387">
        <w:rPr>
          <w:rFonts w:ascii="Arial" w:eastAsia="宋体" w:hAnsi="Arial" w:cs="Arial"/>
          <w:color w:val="333333"/>
          <w:kern w:val="0"/>
          <w:szCs w:val="21"/>
        </w:rPr>
        <w:t>——1</w:t>
      </w:r>
      <w:r w:rsidRPr="00E52387">
        <w:rPr>
          <w:rFonts w:ascii="Arial" w:eastAsia="宋体" w:hAnsi="Arial" w:cs="Arial"/>
          <w:color w:val="333333"/>
          <w:kern w:val="0"/>
          <w:szCs w:val="21"/>
        </w:rPr>
        <w:t>个男人拥有</w:t>
      </w:r>
      <w:r w:rsidRPr="00E52387">
        <w:rPr>
          <w:rFonts w:ascii="Arial" w:eastAsia="宋体" w:hAnsi="Arial" w:cs="Arial"/>
          <w:color w:val="333333"/>
          <w:kern w:val="0"/>
          <w:szCs w:val="21"/>
        </w:rPr>
        <w:t>50</w:t>
      </w:r>
      <w:r w:rsidRPr="00E52387">
        <w:rPr>
          <w:rFonts w:ascii="Arial" w:eastAsia="宋体" w:hAnsi="Arial" w:cs="Arial"/>
          <w:color w:val="333333"/>
          <w:kern w:val="0"/>
          <w:szCs w:val="21"/>
        </w:rPr>
        <w:t>名配偶，意味着其他</w:t>
      </w:r>
      <w:r w:rsidRPr="00E52387">
        <w:rPr>
          <w:rFonts w:ascii="Arial" w:eastAsia="宋体" w:hAnsi="Arial" w:cs="Arial"/>
          <w:color w:val="333333"/>
          <w:kern w:val="0"/>
          <w:szCs w:val="21"/>
        </w:rPr>
        <w:t>49</w:t>
      </w:r>
      <w:r w:rsidRPr="00E52387">
        <w:rPr>
          <w:rFonts w:ascii="Arial" w:eastAsia="宋体" w:hAnsi="Arial" w:cs="Arial"/>
          <w:color w:val="333333"/>
          <w:kern w:val="0"/>
          <w:szCs w:val="21"/>
        </w:rPr>
        <w:t>个男人没有配偶，毫无疑问这将导致各种社会问题乃至冲突。</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noProof/>
          <w:color w:val="136EC2"/>
          <w:kern w:val="0"/>
          <w:szCs w:val="21"/>
        </w:rPr>
        <w:drawing>
          <wp:inline distT="0" distB="0" distL="0" distR="0">
            <wp:extent cx="1425575" cy="1337310"/>
            <wp:effectExtent l="0" t="0" r="3175" b="0"/>
            <wp:docPr id="2" name="图片 2" descr="婚姻的背叛">
              <a:hlinkClick xmlns:a="http://schemas.openxmlformats.org/drawingml/2006/main" r:id="rId27" tgtFrame="&quot;_blank&quot;" tooltip="&quot;婚姻的背叛&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婚姻的背叛">
                      <a:hlinkClick r:id="rId27" tgtFrame="&quot;_blank&quot;" tooltip="&quot;婚姻的背叛&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5575" cy="1337310"/>
                    </a:xfrm>
                    <a:prstGeom prst="rect">
                      <a:avLst/>
                    </a:prstGeom>
                    <a:noFill/>
                    <a:ln>
                      <a:noFill/>
                    </a:ln>
                  </pic:spPr>
                </pic:pic>
              </a:graphicData>
            </a:graphic>
          </wp:inline>
        </w:drawing>
      </w:r>
      <w:r w:rsidRPr="00E52387">
        <w:rPr>
          <w:rFonts w:ascii="宋体" w:eastAsia="宋体" w:hAnsi="宋体" w:cs="Arial" w:hint="eastAsia"/>
          <w:color w:val="555555"/>
          <w:kern w:val="0"/>
          <w:sz w:val="18"/>
          <w:szCs w:val="18"/>
          <w:bdr w:val="single" w:sz="6" w:space="6" w:color="E0E0E0" w:frame="1"/>
        </w:rPr>
        <w:t>婚姻的背叛</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2. </w:t>
      </w:r>
      <w:r w:rsidRPr="00E52387">
        <w:rPr>
          <w:rFonts w:ascii="Arial" w:eastAsia="宋体" w:hAnsi="Arial" w:cs="Arial"/>
          <w:color w:val="333333"/>
          <w:kern w:val="0"/>
          <w:szCs w:val="21"/>
        </w:rPr>
        <w:t>人类的个体发展有个引人注目的现象就是新生儿极度缺乏能力而依赖父母的照料。并且在所有生物中，人类的儿童期是最延迟的。</w:t>
      </w:r>
      <w:r w:rsidRPr="00E52387">
        <w:rPr>
          <w:rFonts w:ascii="Arial" w:eastAsia="宋体" w:hAnsi="Arial" w:cs="Arial"/>
          <w:color w:val="333333"/>
          <w:kern w:val="0"/>
          <w:szCs w:val="21"/>
        </w:rPr>
        <w:t>“</w:t>
      </w:r>
      <w:r w:rsidRPr="00E52387">
        <w:rPr>
          <w:rFonts w:ascii="Arial" w:eastAsia="宋体" w:hAnsi="Arial" w:cs="Arial"/>
          <w:color w:val="333333"/>
          <w:kern w:val="0"/>
          <w:szCs w:val="21"/>
        </w:rPr>
        <w:t>人类是幼态持续的动物，几乎整个生命周期的</w:t>
      </w:r>
      <w:r w:rsidRPr="00E52387">
        <w:rPr>
          <w:rFonts w:ascii="Arial" w:eastAsia="宋体" w:hAnsi="Arial" w:cs="Arial"/>
          <w:color w:val="333333"/>
          <w:kern w:val="0"/>
          <w:szCs w:val="21"/>
        </w:rPr>
        <w:t>30%</w:t>
      </w:r>
      <w:r w:rsidRPr="00E52387">
        <w:rPr>
          <w:rFonts w:ascii="Arial" w:eastAsia="宋体" w:hAnsi="Arial" w:cs="Arial"/>
          <w:color w:val="333333"/>
          <w:kern w:val="0"/>
          <w:szCs w:val="21"/>
        </w:rPr>
        <w:t>将用于生长</w:t>
      </w:r>
      <w:r w:rsidRPr="00E52387">
        <w:rPr>
          <w:rFonts w:ascii="Arial" w:eastAsia="宋体" w:hAnsi="Arial" w:cs="Arial"/>
          <w:color w:val="333333"/>
          <w:kern w:val="0"/>
          <w:szCs w:val="21"/>
        </w:rPr>
        <w:t>”</w:t>
      </w:r>
      <w:r w:rsidRPr="00E52387">
        <w:rPr>
          <w:rFonts w:ascii="Arial" w:eastAsia="宋体" w:hAnsi="Arial" w:cs="Arial"/>
          <w:color w:val="333333"/>
          <w:kern w:val="0"/>
          <w:szCs w:val="21"/>
        </w:rPr>
        <w:t>。从人类学、进化生物学的资料来看，在灵长类动物中，狐猴、恒河猴、大猩猩和人类的幼仔期（儿童期）分别是</w:t>
      </w:r>
      <w:r w:rsidRPr="00E52387">
        <w:rPr>
          <w:rFonts w:ascii="Arial" w:eastAsia="宋体" w:hAnsi="Arial" w:cs="Arial"/>
          <w:color w:val="333333"/>
          <w:kern w:val="0"/>
          <w:szCs w:val="21"/>
        </w:rPr>
        <w:t>2</w:t>
      </w:r>
      <w:r w:rsidRPr="00E52387">
        <w:rPr>
          <w:rFonts w:ascii="Arial" w:eastAsia="宋体" w:hAnsi="Arial" w:cs="Arial"/>
          <w:color w:val="333333"/>
          <w:kern w:val="0"/>
          <w:szCs w:val="21"/>
        </w:rPr>
        <w:t>年半，</w:t>
      </w:r>
      <w:r w:rsidRPr="00E52387">
        <w:rPr>
          <w:rFonts w:ascii="Arial" w:eastAsia="宋体" w:hAnsi="Arial" w:cs="Arial"/>
          <w:color w:val="333333"/>
          <w:kern w:val="0"/>
          <w:szCs w:val="21"/>
        </w:rPr>
        <w:t>7</w:t>
      </w:r>
      <w:r w:rsidRPr="00E52387">
        <w:rPr>
          <w:rFonts w:ascii="Arial" w:eastAsia="宋体" w:hAnsi="Arial" w:cs="Arial"/>
          <w:color w:val="333333"/>
          <w:kern w:val="0"/>
          <w:szCs w:val="21"/>
        </w:rPr>
        <w:t>年半，</w:t>
      </w:r>
      <w:r w:rsidRPr="00E52387">
        <w:rPr>
          <w:rFonts w:ascii="Arial" w:eastAsia="宋体" w:hAnsi="Arial" w:cs="Arial"/>
          <w:color w:val="333333"/>
          <w:kern w:val="0"/>
          <w:szCs w:val="21"/>
        </w:rPr>
        <w:t>10</w:t>
      </w:r>
      <w:r w:rsidRPr="00E52387">
        <w:rPr>
          <w:rFonts w:ascii="Arial" w:eastAsia="宋体" w:hAnsi="Arial" w:cs="Arial"/>
          <w:color w:val="333333"/>
          <w:kern w:val="0"/>
          <w:szCs w:val="21"/>
        </w:rPr>
        <w:t>年和</w:t>
      </w:r>
      <w:r w:rsidRPr="00E52387">
        <w:rPr>
          <w:rFonts w:ascii="Arial" w:eastAsia="宋体" w:hAnsi="Arial" w:cs="Arial"/>
          <w:color w:val="333333"/>
          <w:kern w:val="0"/>
          <w:szCs w:val="21"/>
        </w:rPr>
        <w:t>20</w:t>
      </w:r>
      <w:r w:rsidRPr="00E52387">
        <w:rPr>
          <w:rFonts w:ascii="Arial" w:eastAsia="宋体" w:hAnsi="Arial" w:cs="Arial"/>
          <w:color w:val="333333"/>
          <w:kern w:val="0"/>
          <w:szCs w:val="21"/>
        </w:rPr>
        <w:t>年。这加重了成年人对孩童的抚育成本，也导致了生殖意愿的下降。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由此可知，现行一夫一妻制仍然是人类经过多方利益博弈之后得到的较优选择。</w:t>
      </w:r>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0" w:name="3_2"/>
      <w:bookmarkStart w:id="41" w:name="sub1452140_3_2"/>
      <w:bookmarkStart w:id="42" w:name="影响"/>
      <w:bookmarkStart w:id="43" w:name="3-2"/>
      <w:bookmarkEnd w:id="40"/>
      <w:bookmarkEnd w:id="41"/>
      <w:bookmarkEnd w:id="42"/>
      <w:bookmarkEnd w:id="43"/>
      <w:r w:rsidRPr="00E52387">
        <w:rPr>
          <w:rFonts w:ascii="微软雅黑" w:eastAsia="微软雅黑" w:hAnsi="微软雅黑" w:cs="宋体" w:hint="eastAsia"/>
          <w:color w:val="333333"/>
          <w:kern w:val="0"/>
          <w:sz w:val="27"/>
          <w:szCs w:val="27"/>
        </w:rPr>
        <w:t>影响</w:t>
      </w:r>
    </w:p>
    <w:p w:rsidR="00E52387" w:rsidRPr="00E52387" w:rsidRDefault="00E52387" w:rsidP="00E52387">
      <w:pPr>
        <w:widowControl/>
        <w:shd w:val="clear" w:color="auto" w:fill="FFFFFF"/>
        <w:spacing w:line="360" w:lineRule="atLeast"/>
        <w:ind w:firstLine="480"/>
        <w:jc w:val="left"/>
        <w:rPr>
          <w:rFonts w:ascii="Arial" w:eastAsia="宋体" w:hAnsi="Arial" w:cs="Arial" w:hint="eastAsia"/>
          <w:color w:val="333333"/>
          <w:kern w:val="0"/>
          <w:szCs w:val="21"/>
        </w:rPr>
      </w:pPr>
      <w:r w:rsidRPr="00E52387">
        <w:rPr>
          <w:rFonts w:ascii="Arial" w:eastAsia="宋体" w:hAnsi="Arial" w:cs="Arial"/>
          <w:noProof/>
          <w:color w:val="136EC2"/>
          <w:kern w:val="0"/>
          <w:szCs w:val="21"/>
        </w:rPr>
        <w:drawing>
          <wp:inline distT="0" distB="0" distL="0" distR="0">
            <wp:extent cx="1425575" cy="1730375"/>
            <wp:effectExtent l="0" t="0" r="3175" b="3175"/>
            <wp:docPr id="1" name="图片 1" descr="性衰竭">
              <a:hlinkClick xmlns:a="http://schemas.openxmlformats.org/drawingml/2006/main" r:id="rId29" tgtFrame="&quot;_blank&quot;" tooltip="&quot;性衰竭&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性衰竭">
                      <a:hlinkClick r:id="rId29" tgtFrame="&quot;_blank&quot;" tooltip="&quot;性衰竭&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5575" cy="1730375"/>
                    </a:xfrm>
                    <a:prstGeom prst="rect">
                      <a:avLst/>
                    </a:prstGeom>
                    <a:noFill/>
                    <a:ln>
                      <a:noFill/>
                    </a:ln>
                  </pic:spPr>
                </pic:pic>
              </a:graphicData>
            </a:graphic>
          </wp:inline>
        </w:drawing>
      </w:r>
      <w:r w:rsidRPr="00E52387">
        <w:rPr>
          <w:rFonts w:ascii="宋体" w:eastAsia="宋体" w:hAnsi="宋体" w:cs="Arial" w:hint="eastAsia"/>
          <w:color w:val="555555"/>
          <w:kern w:val="0"/>
          <w:sz w:val="18"/>
          <w:szCs w:val="18"/>
          <w:bdr w:val="single" w:sz="6" w:space="6" w:color="E0E0E0" w:frame="1"/>
        </w:rPr>
        <w:t>性衰竭</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全新的陌生伴侣对你的多巴胺的提升要远高于与熟悉的伴侣的性行为，不管你们夫妻爱的有多深。柯立芝效应这种本能反应严格来说是一种暂时的应急措施，它最终会让你感到更为衰竭。新的伴侣和你以前的伴侣一样不能满足你。有研究表明夫妻结婚的时间越长，彼此就越容易看对方不顺眼、生气动怒。在情人们蜜月期冲动逐渐消退之后，柯立芝效应尤为明显。所以刚相爱的人不可避免地认为他们不会受影响</w:t>
      </w:r>
      <w:r w:rsidRPr="00E52387">
        <w:rPr>
          <w:rFonts w:ascii="Arial" w:eastAsia="宋体" w:hAnsi="Arial" w:cs="Arial"/>
          <w:color w:val="333333"/>
          <w:kern w:val="0"/>
          <w:szCs w:val="21"/>
        </w:rPr>
        <w:t>——</w:t>
      </w:r>
      <w:r w:rsidRPr="00E52387">
        <w:rPr>
          <w:rFonts w:ascii="Arial" w:eastAsia="宋体" w:hAnsi="Arial" w:cs="Arial"/>
          <w:color w:val="333333"/>
          <w:kern w:val="0"/>
          <w:szCs w:val="21"/>
        </w:rPr>
        <w:t>因为他们还没有得到足够多的爱恋。</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hyperlink r:id="rId31" w:tgtFrame="_blank" w:history="1">
        <w:r w:rsidRPr="00E52387">
          <w:rPr>
            <w:rFonts w:ascii="Arial" w:eastAsia="宋体" w:hAnsi="Arial" w:cs="Arial"/>
            <w:color w:val="136EC2"/>
            <w:kern w:val="0"/>
            <w:szCs w:val="21"/>
            <w:u w:val="single"/>
          </w:rPr>
          <w:t>洛杉矶</w:t>
        </w:r>
      </w:hyperlink>
      <w:r w:rsidRPr="00E52387">
        <w:rPr>
          <w:rFonts w:ascii="Arial" w:eastAsia="宋体" w:hAnsi="Arial" w:cs="Arial"/>
          <w:color w:val="333333"/>
          <w:kern w:val="0"/>
          <w:szCs w:val="21"/>
        </w:rPr>
        <w:t>有位男士，扬言有过</w:t>
      </w:r>
      <w:r w:rsidRPr="00E52387">
        <w:rPr>
          <w:rFonts w:ascii="Arial" w:eastAsia="宋体" w:hAnsi="Arial" w:cs="Arial"/>
          <w:color w:val="333333"/>
          <w:kern w:val="0"/>
          <w:szCs w:val="21"/>
        </w:rPr>
        <w:t>350</w:t>
      </w:r>
      <w:r w:rsidRPr="00E52387">
        <w:rPr>
          <w:rFonts w:ascii="Arial" w:eastAsia="宋体" w:hAnsi="Arial" w:cs="Arial"/>
          <w:color w:val="333333"/>
          <w:kern w:val="0"/>
          <w:szCs w:val="21"/>
        </w:rPr>
        <w:t>位性伙伴，却迅速地失去了对每个性伙伴（性方面的）兴趣。在结婚前，男性通常会以相当高的频次与未婚妻发生性交行为。然而，结婚数年之后男性的性欲开始减弱，甚至会发生明显的力比多功能倒转，即遭受挫折的妻子要求更多的房事，而她</w:t>
      </w:r>
      <w:r w:rsidRPr="00E52387">
        <w:rPr>
          <w:rFonts w:ascii="Arial" w:eastAsia="宋体" w:hAnsi="Arial" w:cs="Arial"/>
          <w:color w:val="333333"/>
          <w:kern w:val="0"/>
          <w:szCs w:val="21"/>
        </w:rPr>
        <w:t>“</w:t>
      </w:r>
      <w:r w:rsidRPr="00E52387">
        <w:rPr>
          <w:rFonts w:ascii="Arial" w:eastAsia="宋体" w:hAnsi="Arial" w:cs="Arial"/>
          <w:color w:val="333333"/>
          <w:kern w:val="0"/>
          <w:szCs w:val="21"/>
        </w:rPr>
        <w:t>疲惫的</w:t>
      </w:r>
      <w:r w:rsidRPr="00E52387">
        <w:rPr>
          <w:rFonts w:ascii="Arial" w:eastAsia="宋体" w:hAnsi="Arial" w:cs="Arial"/>
          <w:color w:val="333333"/>
          <w:kern w:val="0"/>
          <w:szCs w:val="21"/>
        </w:rPr>
        <w:t>”</w:t>
      </w:r>
      <w:r w:rsidRPr="00E52387">
        <w:rPr>
          <w:rFonts w:ascii="Arial" w:eastAsia="宋体" w:hAnsi="Arial" w:cs="Arial"/>
          <w:color w:val="333333"/>
          <w:kern w:val="0"/>
          <w:szCs w:val="21"/>
        </w:rPr>
        <w:t>丈夫却不能满足其需要。当然，他的情人和办公室女孩完全能</w:t>
      </w:r>
      <w:r w:rsidRPr="00E52387">
        <w:rPr>
          <w:rFonts w:ascii="Arial" w:eastAsia="宋体" w:hAnsi="Arial" w:cs="Arial"/>
          <w:color w:val="333333"/>
          <w:kern w:val="0"/>
          <w:szCs w:val="21"/>
        </w:rPr>
        <w:lastRenderedPageBreak/>
        <w:t>激起他的性唤醒。性治疗专家看到很多被妻子称为</w:t>
      </w:r>
      <w:r w:rsidRPr="00E52387">
        <w:rPr>
          <w:rFonts w:ascii="Arial" w:eastAsia="宋体" w:hAnsi="Arial" w:cs="Arial"/>
          <w:color w:val="333333"/>
          <w:kern w:val="0"/>
          <w:szCs w:val="21"/>
        </w:rPr>
        <w:t>“</w:t>
      </w:r>
      <w:r w:rsidRPr="00E52387">
        <w:rPr>
          <w:rFonts w:ascii="Arial" w:eastAsia="宋体" w:hAnsi="Arial" w:cs="Arial"/>
          <w:color w:val="333333"/>
          <w:kern w:val="0"/>
          <w:szCs w:val="21"/>
        </w:rPr>
        <w:t>阳痿</w:t>
      </w:r>
      <w:r w:rsidRPr="00E52387">
        <w:rPr>
          <w:rFonts w:ascii="Arial" w:eastAsia="宋体" w:hAnsi="Arial" w:cs="Arial"/>
          <w:color w:val="333333"/>
          <w:kern w:val="0"/>
          <w:szCs w:val="21"/>
        </w:rPr>
        <w:t>”</w:t>
      </w:r>
      <w:r w:rsidRPr="00E52387">
        <w:rPr>
          <w:rFonts w:ascii="Arial" w:eastAsia="宋体" w:hAnsi="Arial" w:cs="Arial"/>
          <w:color w:val="333333"/>
          <w:kern w:val="0"/>
          <w:szCs w:val="21"/>
        </w:rPr>
        <w:t>的男子，他们私下却承认与情人在一起时勇猛无比。</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人类是稳定的异性恋婚配者，这一点不同于</w:t>
      </w:r>
      <w:r w:rsidRPr="00E52387">
        <w:rPr>
          <w:rFonts w:ascii="Arial" w:eastAsia="宋体" w:hAnsi="Arial" w:cs="Arial"/>
          <w:color w:val="333333"/>
          <w:kern w:val="0"/>
          <w:szCs w:val="21"/>
        </w:rPr>
        <w:t>95%</w:t>
      </w:r>
      <w:r w:rsidRPr="00E52387">
        <w:rPr>
          <w:rFonts w:ascii="Arial" w:eastAsia="宋体" w:hAnsi="Arial" w:cs="Arial"/>
          <w:color w:val="333333"/>
          <w:kern w:val="0"/>
          <w:szCs w:val="21"/>
        </w:rPr>
        <w:t>的哺乳类物种。这意味着我们注定要从长期的伴侣关系中获益。而柯立芝效应却把我们推向了相反的方向。这样我们就处在滥交以延续基因和维持稳定的夫妻关系的矛盾之中，怎样解决这种矛盾由我们自己控制。</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柯立芝效应还会让我们完全无视忠诚的夫妻关系的价值，只关注于延续你的基因。为了可能的基因延续需要作出很大的牺牲。</w:t>
      </w:r>
    </w:p>
    <w:p w:rsidR="00E52387" w:rsidRPr="00E52387" w:rsidRDefault="00E52387" w:rsidP="00E52387">
      <w:pPr>
        <w:widowControl/>
        <w:shd w:val="clear" w:color="auto" w:fill="F5F5F5"/>
        <w:jc w:val="left"/>
        <w:rPr>
          <w:rFonts w:ascii="Arial" w:eastAsia="宋体" w:hAnsi="Arial" w:cs="Arial"/>
          <w:color w:val="333333"/>
          <w:kern w:val="0"/>
          <w:sz w:val="18"/>
          <w:szCs w:val="18"/>
        </w:rPr>
      </w:pPr>
      <w:bookmarkStart w:id="44" w:name="a"/>
      <w:bookmarkEnd w:id="44"/>
      <w:r w:rsidRPr="00E52387">
        <w:rPr>
          <w:rFonts w:ascii="微软雅黑" w:eastAsia="微软雅黑" w:hAnsi="微软雅黑" w:cs="Arial" w:hint="eastAsia"/>
          <w:color w:val="333333"/>
          <w:kern w:val="0"/>
          <w:sz w:val="29"/>
          <w:szCs w:val="29"/>
        </w:rPr>
        <w:t>词条图册</w:t>
      </w:r>
    </w:p>
    <w:p w:rsidR="00D76B3A" w:rsidRDefault="00D76B3A"/>
    <w:sectPr w:rsidR="00D76B3A" w:rsidSect="00E5238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907" w:rsidRDefault="00660907" w:rsidP="00E52387">
      <w:r>
        <w:separator/>
      </w:r>
    </w:p>
  </w:endnote>
  <w:endnote w:type="continuationSeparator" w:id="0">
    <w:p w:rsidR="00660907" w:rsidRDefault="00660907" w:rsidP="00E5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907" w:rsidRDefault="00660907" w:rsidP="00E52387">
      <w:r>
        <w:separator/>
      </w:r>
    </w:p>
  </w:footnote>
  <w:footnote w:type="continuationSeparator" w:id="0">
    <w:p w:rsidR="00660907" w:rsidRDefault="00660907" w:rsidP="00E523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686A"/>
    <w:multiLevelType w:val="multilevel"/>
    <w:tmpl w:val="D1AE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C39B0"/>
    <w:multiLevelType w:val="multilevel"/>
    <w:tmpl w:val="C316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223A5"/>
    <w:multiLevelType w:val="multilevel"/>
    <w:tmpl w:val="40F6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D8"/>
    <w:rsid w:val="002E2EF4"/>
    <w:rsid w:val="00371FFD"/>
    <w:rsid w:val="00660907"/>
    <w:rsid w:val="008E5ED8"/>
    <w:rsid w:val="00B3554D"/>
    <w:rsid w:val="00B90086"/>
    <w:rsid w:val="00C70FD1"/>
    <w:rsid w:val="00D76B3A"/>
    <w:rsid w:val="00E52387"/>
    <w:rsid w:val="00ED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141E30-F507-4ACF-9114-A0288584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523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523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523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086"/>
    <w:rPr>
      <w:rFonts w:asciiTheme="majorHAnsi" w:eastAsiaTheme="majorEastAsia" w:hAnsiTheme="majorHAnsi" w:cstheme="majorBidi"/>
      <w:b/>
      <w:bCs/>
      <w:sz w:val="32"/>
      <w:szCs w:val="32"/>
    </w:rPr>
  </w:style>
  <w:style w:type="paragraph" w:styleId="a5">
    <w:name w:val="header"/>
    <w:basedOn w:val="a"/>
    <w:link w:val="a6"/>
    <w:uiPriority w:val="99"/>
    <w:unhideWhenUsed/>
    <w:rsid w:val="00E523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52387"/>
    <w:rPr>
      <w:sz w:val="18"/>
      <w:szCs w:val="18"/>
    </w:rPr>
  </w:style>
  <w:style w:type="paragraph" w:styleId="a7">
    <w:name w:val="footer"/>
    <w:basedOn w:val="a"/>
    <w:link w:val="a8"/>
    <w:uiPriority w:val="99"/>
    <w:unhideWhenUsed/>
    <w:rsid w:val="00E52387"/>
    <w:pPr>
      <w:tabs>
        <w:tab w:val="center" w:pos="4153"/>
        <w:tab w:val="right" w:pos="8306"/>
      </w:tabs>
      <w:snapToGrid w:val="0"/>
      <w:jc w:val="left"/>
    </w:pPr>
    <w:rPr>
      <w:sz w:val="18"/>
      <w:szCs w:val="18"/>
    </w:rPr>
  </w:style>
  <w:style w:type="character" w:customStyle="1" w:styleId="a8">
    <w:name w:val="页脚 字符"/>
    <w:basedOn w:val="a0"/>
    <w:link w:val="a7"/>
    <w:uiPriority w:val="99"/>
    <w:rsid w:val="00E52387"/>
    <w:rPr>
      <w:sz w:val="18"/>
      <w:szCs w:val="18"/>
    </w:rPr>
  </w:style>
  <w:style w:type="character" w:customStyle="1" w:styleId="10">
    <w:name w:val="标题 1 字符"/>
    <w:basedOn w:val="a0"/>
    <w:link w:val="1"/>
    <w:uiPriority w:val="9"/>
    <w:rsid w:val="00E52387"/>
    <w:rPr>
      <w:rFonts w:ascii="宋体" w:eastAsia="宋体" w:hAnsi="宋体" w:cs="宋体"/>
      <w:b/>
      <w:bCs/>
      <w:kern w:val="36"/>
      <w:sz w:val="48"/>
      <w:szCs w:val="48"/>
    </w:rPr>
  </w:style>
  <w:style w:type="character" w:customStyle="1" w:styleId="20">
    <w:name w:val="标题 2 字符"/>
    <w:basedOn w:val="a0"/>
    <w:link w:val="2"/>
    <w:uiPriority w:val="9"/>
    <w:rsid w:val="00E52387"/>
    <w:rPr>
      <w:rFonts w:ascii="宋体" w:eastAsia="宋体" w:hAnsi="宋体" w:cs="宋体"/>
      <w:b/>
      <w:bCs/>
      <w:kern w:val="0"/>
      <w:sz w:val="36"/>
      <w:szCs w:val="36"/>
    </w:rPr>
  </w:style>
  <w:style w:type="character" w:customStyle="1" w:styleId="30">
    <w:name w:val="标题 3 字符"/>
    <w:basedOn w:val="a0"/>
    <w:link w:val="3"/>
    <w:uiPriority w:val="9"/>
    <w:rsid w:val="00E52387"/>
    <w:rPr>
      <w:rFonts w:ascii="宋体" w:eastAsia="宋体" w:hAnsi="宋体" w:cs="宋体"/>
      <w:b/>
      <w:bCs/>
      <w:kern w:val="0"/>
      <w:sz w:val="27"/>
      <w:szCs w:val="27"/>
    </w:rPr>
  </w:style>
  <w:style w:type="character" w:customStyle="1" w:styleId="apple-converted-space">
    <w:name w:val="apple-converted-space"/>
    <w:basedOn w:val="a0"/>
    <w:rsid w:val="00E52387"/>
  </w:style>
  <w:style w:type="character" w:styleId="a9">
    <w:name w:val="Hyperlink"/>
    <w:basedOn w:val="a0"/>
    <w:uiPriority w:val="99"/>
    <w:semiHidden/>
    <w:unhideWhenUsed/>
    <w:rsid w:val="00E52387"/>
    <w:rPr>
      <w:color w:val="0000FF"/>
      <w:u w:val="single"/>
    </w:rPr>
  </w:style>
  <w:style w:type="character" w:customStyle="1" w:styleId="index">
    <w:name w:val="index"/>
    <w:basedOn w:val="a0"/>
    <w:rsid w:val="00E52387"/>
  </w:style>
  <w:style w:type="character" w:customStyle="1" w:styleId="text">
    <w:name w:val="text"/>
    <w:basedOn w:val="a0"/>
    <w:rsid w:val="00E52387"/>
  </w:style>
  <w:style w:type="character" w:customStyle="1" w:styleId="description">
    <w:name w:val="description"/>
    <w:basedOn w:val="a0"/>
    <w:rsid w:val="00E52387"/>
  </w:style>
  <w:style w:type="character" w:customStyle="1" w:styleId="title">
    <w:name w:val="title"/>
    <w:basedOn w:val="a0"/>
    <w:rsid w:val="00E5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585058">
      <w:bodyDiv w:val="1"/>
      <w:marLeft w:val="0"/>
      <w:marRight w:val="0"/>
      <w:marTop w:val="0"/>
      <w:marBottom w:val="0"/>
      <w:divBdr>
        <w:top w:val="none" w:sz="0" w:space="0" w:color="auto"/>
        <w:left w:val="none" w:sz="0" w:space="0" w:color="auto"/>
        <w:bottom w:val="none" w:sz="0" w:space="0" w:color="auto"/>
        <w:right w:val="none" w:sz="0" w:space="0" w:color="auto"/>
      </w:divBdr>
      <w:divsChild>
        <w:div w:id="1851798716">
          <w:marLeft w:val="0"/>
          <w:marRight w:val="0"/>
          <w:marTop w:val="0"/>
          <w:marBottom w:val="225"/>
          <w:divBdr>
            <w:top w:val="none" w:sz="0" w:space="0" w:color="auto"/>
            <w:left w:val="none" w:sz="0" w:space="0" w:color="auto"/>
            <w:bottom w:val="none" w:sz="0" w:space="0" w:color="auto"/>
            <w:right w:val="none" w:sz="0" w:space="0" w:color="auto"/>
          </w:divBdr>
          <w:divsChild>
            <w:div w:id="430785387">
              <w:marLeft w:val="0"/>
              <w:marRight w:val="0"/>
              <w:marTop w:val="0"/>
              <w:marBottom w:val="225"/>
              <w:divBdr>
                <w:top w:val="none" w:sz="0" w:space="0" w:color="auto"/>
                <w:left w:val="none" w:sz="0" w:space="0" w:color="auto"/>
                <w:bottom w:val="none" w:sz="0" w:space="0" w:color="auto"/>
                <w:right w:val="none" w:sz="0" w:space="0" w:color="auto"/>
              </w:divBdr>
            </w:div>
            <w:div w:id="1933470867">
              <w:marLeft w:val="0"/>
              <w:marRight w:val="0"/>
              <w:marTop w:val="0"/>
              <w:marBottom w:val="225"/>
              <w:divBdr>
                <w:top w:val="none" w:sz="0" w:space="0" w:color="auto"/>
                <w:left w:val="none" w:sz="0" w:space="0" w:color="auto"/>
                <w:bottom w:val="none" w:sz="0" w:space="0" w:color="auto"/>
                <w:right w:val="none" w:sz="0" w:space="0" w:color="auto"/>
              </w:divBdr>
            </w:div>
          </w:divsChild>
        </w:div>
        <w:div w:id="431515163">
          <w:marLeft w:val="0"/>
          <w:marRight w:val="0"/>
          <w:marTop w:val="300"/>
          <w:marBottom w:val="525"/>
          <w:divBdr>
            <w:top w:val="none" w:sz="0" w:space="0" w:color="auto"/>
            <w:left w:val="none" w:sz="0" w:space="0" w:color="auto"/>
            <w:bottom w:val="none" w:sz="0" w:space="0" w:color="auto"/>
            <w:right w:val="none" w:sz="0" w:space="0" w:color="auto"/>
          </w:divBdr>
        </w:div>
        <w:div w:id="192230842">
          <w:marLeft w:val="0"/>
          <w:marRight w:val="0"/>
          <w:marTop w:val="525"/>
          <w:marBottom w:val="525"/>
          <w:divBdr>
            <w:top w:val="none" w:sz="0" w:space="0" w:color="auto"/>
            <w:left w:val="none" w:sz="0" w:space="0" w:color="auto"/>
            <w:bottom w:val="none" w:sz="0" w:space="0" w:color="auto"/>
            <w:right w:val="none" w:sz="0" w:space="0" w:color="auto"/>
          </w:divBdr>
          <w:divsChild>
            <w:div w:id="1638337190">
              <w:marLeft w:val="0"/>
              <w:marRight w:val="0"/>
              <w:marTop w:val="0"/>
              <w:marBottom w:val="0"/>
              <w:divBdr>
                <w:top w:val="single" w:sz="6" w:space="0" w:color="DDDDDD"/>
                <w:left w:val="none" w:sz="0" w:space="0" w:color="auto"/>
                <w:bottom w:val="single" w:sz="6" w:space="0" w:color="DDDDDD"/>
                <w:right w:val="none" w:sz="0" w:space="0" w:color="auto"/>
              </w:divBdr>
              <w:divsChild>
                <w:div w:id="97977245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007246951">
          <w:marLeft w:val="-450"/>
          <w:marRight w:val="0"/>
          <w:marTop w:val="525"/>
          <w:marBottom w:val="225"/>
          <w:divBdr>
            <w:top w:val="none" w:sz="0" w:space="0" w:color="auto"/>
            <w:left w:val="single" w:sz="48" w:space="0" w:color="4F9CEE"/>
            <w:bottom w:val="none" w:sz="0" w:space="0" w:color="auto"/>
            <w:right w:val="none" w:sz="0" w:space="0" w:color="auto"/>
          </w:divBdr>
        </w:div>
        <w:div w:id="686953593">
          <w:marLeft w:val="0"/>
          <w:marRight w:val="0"/>
          <w:marTop w:val="300"/>
          <w:marBottom w:val="180"/>
          <w:divBdr>
            <w:top w:val="none" w:sz="0" w:space="0" w:color="auto"/>
            <w:left w:val="none" w:sz="0" w:space="0" w:color="auto"/>
            <w:bottom w:val="none" w:sz="0" w:space="0" w:color="auto"/>
            <w:right w:val="none" w:sz="0" w:space="0" w:color="auto"/>
          </w:divBdr>
        </w:div>
        <w:div w:id="69931997">
          <w:marLeft w:val="0"/>
          <w:marRight w:val="0"/>
          <w:marTop w:val="0"/>
          <w:marBottom w:val="225"/>
          <w:divBdr>
            <w:top w:val="none" w:sz="0" w:space="0" w:color="auto"/>
            <w:left w:val="none" w:sz="0" w:space="0" w:color="auto"/>
            <w:bottom w:val="none" w:sz="0" w:space="0" w:color="auto"/>
            <w:right w:val="none" w:sz="0" w:space="0" w:color="auto"/>
          </w:divBdr>
        </w:div>
        <w:div w:id="168758479">
          <w:marLeft w:val="0"/>
          <w:marRight w:val="0"/>
          <w:marTop w:val="0"/>
          <w:marBottom w:val="225"/>
          <w:divBdr>
            <w:top w:val="none" w:sz="0" w:space="0" w:color="auto"/>
            <w:left w:val="none" w:sz="0" w:space="0" w:color="auto"/>
            <w:bottom w:val="none" w:sz="0" w:space="0" w:color="auto"/>
            <w:right w:val="none" w:sz="0" w:space="0" w:color="auto"/>
          </w:divBdr>
        </w:div>
        <w:div w:id="2071951414">
          <w:marLeft w:val="0"/>
          <w:marRight w:val="0"/>
          <w:marTop w:val="0"/>
          <w:marBottom w:val="225"/>
          <w:divBdr>
            <w:top w:val="none" w:sz="0" w:space="0" w:color="auto"/>
            <w:left w:val="none" w:sz="0" w:space="0" w:color="auto"/>
            <w:bottom w:val="none" w:sz="0" w:space="0" w:color="auto"/>
            <w:right w:val="none" w:sz="0" w:space="0" w:color="auto"/>
          </w:divBdr>
        </w:div>
        <w:div w:id="1586838450">
          <w:marLeft w:val="0"/>
          <w:marRight w:val="0"/>
          <w:marTop w:val="0"/>
          <w:marBottom w:val="225"/>
          <w:divBdr>
            <w:top w:val="none" w:sz="0" w:space="0" w:color="auto"/>
            <w:left w:val="none" w:sz="0" w:space="0" w:color="auto"/>
            <w:bottom w:val="none" w:sz="0" w:space="0" w:color="auto"/>
            <w:right w:val="none" w:sz="0" w:space="0" w:color="auto"/>
          </w:divBdr>
        </w:div>
        <w:div w:id="761031748">
          <w:marLeft w:val="0"/>
          <w:marRight w:val="0"/>
          <w:marTop w:val="0"/>
          <w:marBottom w:val="225"/>
          <w:divBdr>
            <w:top w:val="none" w:sz="0" w:space="0" w:color="auto"/>
            <w:left w:val="none" w:sz="0" w:space="0" w:color="auto"/>
            <w:bottom w:val="none" w:sz="0" w:space="0" w:color="auto"/>
            <w:right w:val="none" w:sz="0" w:space="0" w:color="auto"/>
          </w:divBdr>
        </w:div>
        <w:div w:id="381946633">
          <w:marLeft w:val="0"/>
          <w:marRight w:val="0"/>
          <w:marTop w:val="300"/>
          <w:marBottom w:val="180"/>
          <w:divBdr>
            <w:top w:val="none" w:sz="0" w:space="0" w:color="auto"/>
            <w:left w:val="none" w:sz="0" w:space="0" w:color="auto"/>
            <w:bottom w:val="none" w:sz="0" w:space="0" w:color="auto"/>
            <w:right w:val="none" w:sz="0" w:space="0" w:color="auto"/>
          </w:divBdr>
        </w:div>
        <w:div w:id="1704867969">
          <w:marLeft w:val="0"/>
          <w:marRight w:val="0"/>
          <w:marTop w:val="0"/>
          <w:marBottom w:val="225"/>
          <w:divBdr>
            <w:top w:val="none" w:sz="0" w:space="0" w:color="auto"/>
            <w:left w:val="none" w:sz="0" w:space="0" w:color="auto"/>
            <w:bottom w:val="none" w:sz="0" w:space="0" w:color="auto"/>
            <w:right w:val="none" w:sz="0" w:space="0" w:color="auto"/>
          </w:divBdr>
        </w:div>
        <w:div w:id="1330403473">
          <w:marLeft w:val="0"/>
          <w:marRight w:val="0"/>
          <w:marTop w:val="0"/>
          <w:marBottom w:val="225"/>
          <w:divBdr>
            <w:top w:val="none" w:sz="0" w:space="0" w:color="auto"/>
            <w:left w:val="none" w:sz="0" w:space="0" w:color="auto"/>
            <w:bottom w:val="none" w:sz="0" w:space="0" w:color="auto"/>
            <w:right w:val="none" w:sz="0" w:space="0" w:color="auto"/>
          </w:divBdr>
        </w:div>
        <w:div w:id="1372415872">
          <w:marLeft w:val="0"/>
          <w:marRight w:val="0"/>
          <w:marTop w:val="0"/>
          <w:marBottom w:val="225"/>
          <w:divBdr>
            <w:top w:val="none" w:sz="0" w:space="0" w:color="auto"/>
            <w:left w:val="none" w:sz="0" w:space="0" w:color="auto"/>
            <w:bottom w:val="none" w:sz="0" w:space="0" w:color="auto"/>
            <w:right w:val="none" w:sz="0" w:space="0" w:color="auto"/>
          </w:divBdr>
        </w:div>
        <w:div w:id="1377856555">
          <w:marLeft w:val="0"/>
          <w:marRight w:val="0"/>
          <w:marTop w:val="0"/>
          <w:marBottom w:val="225"/>
          <w:divBdr>
            <w:top w:val="none" w:sz="0" w:space="0" w:color="auto"/>
            <w:left w:val="none" w:sz="0" w:space="0" w:color="auto"/>
            <w:bottom w:val="none" w:sz="0" w:space="0" w:color="auto"/>
            <w:right w:val="none" w:sz="0" w:space="0" w:color="auto"/>
          </w:divBdr>
        </w:div>
        <w:div w:id="1412700009">
          <w:marLeft w:val="-450"/>
          <w:marRight w:val="0"/>
          <w:marTop w:val="525"/>
          <w:marBottom w:val="225"/>
          <w:divBdr>
            <w:top w:val="none" w:sz="0" w:space="0" w:color="auto"/>
            <w:left w:val="single" w:sz="48" w:space="0" w:color="4F9CEE"/>
            <w:bottom w:val="none" w:sz="0" w:space="0" w:color="auto"/>
            <w:right w:val="none" w:sz="0" w:space="0" w:color="auto"/>
          </w:divBdr>
        </w:div>
        <w:div w:id="877274765">
          <w:marLeft w:val="0"/>
          <w:marRight w:val="0"/>
          <w:marTop w:val="300"/>
          <w:marBottom w:val="180"/>
          <w:divBdr>
            <w:top w:val="none" w:sz="0" w:space="0" w:color="auto"/>
            <w:left w:val="none" w:sz="0" w:space="0" w:color="auto"/>
            <w:bottom w:val="none" w:sz="0" w:space="0" w:color="auto"/>
            <w:right w:val="none" w:sz="0" w:space="0" w:color="auto"/>
          </w:divBdr>
        </w:div>
        <w:div w:id="1998074504">
          <w:marLeft w:val="0"/>
          <w:marRight w:val="0"/>
          <w:marTop w:val="0"/>
          <w:marBottom w:val="225"/>
          <w:divBdr>
            <w:top w:val="none" w:sz="0" w:space="0" w:color="auto"/>
            <w:left w:val="none" w:sz="0" w:space="0" w:color="auto"/>
            <w:bottom w:val="none" w:sz="0" w:space="0" w:color="auto"/>
            <w:right w:val="none" w:sz="0" w:space="0" w:color="auto"/>
          </w:divBdr>
          <w:divsChild>
            <w:div w:id="8018257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08533959">
          <w:marLeft w:val="0"/>
          <w:marRight w:val="0"/>
          <w:marTop w:val="0"/>
          <w:marBottom w:val="225"/>
          <w:divBdr>
            <w:top w:val="none" w:sz="0" w:space="0" w:color="auto"/>
            <w:left w:val="none" w:sz="0" w:space="0" w:color="auto"/>
            <w:bottom w:val="none" w:sz="0" w:space="0" w:color="auto"/>
            <w:right w:val="none" w:sz="0" w:space="0" w:color="auto"/>
          </w:divBdr>
        </w:div>
        <w:div w:id="580993926">
          <w:marLeft w:val="0"/>
          <w:marRight w:val="0"/>
          <w:marTop w:val="300"/>
          <w:marBottom w:val="180"/>
          <w:divBdr>
            <w:top w:val="none" w:sz="0" w:space="0" w:color="auto"/>
            <w:left w:val="none" w:sz="0" w:space="0" w:color="auto"/>
            <w:bottom w:val="none" w:sz="0" w:space="0" w:color="auto"/>
            <w:right w:val="none" w:sz="0" w:space="0" w:color="auto"/>
          </w:divBdr>
        </w:div>
        <w:div w:id="354236037">
          <w:marLeft w:val="0"/>
          <w:marRight w:val="0"/>
          <w:marTop w:val="0"/>
          <w:marBottom w:val="225"/>
          <w:divBdr>
            <w:top w:val="none" w:sz="0" w:space="0" w:color="auto"/>
            <w:left w:val="none" w:sz="0" w:space="0" w:color="auto"/>
            <w:bottom w:val="none" w:sz="0" w:space="0" w:color="auto"/>
            <w:right w:val="none" w:sz="0" w:space="0" w:color="auto"/>
          </w:divBdr>
          <w:divsChild>
            <w:div w:id="4181395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50196661">
          <w:marLeft w:val="0"/>
          <w:marRight w:val="0"/>
          <w:marTop w:val="0"/>
          <w:marBottom w:val="225"/>
          <w:divBdr>
            <w:top w:val="none" w:sz="0" w:space="0" w:color="auto"/>
            <w:left w:val="none" w:sz="0" w:space="0" w:color="auto"/>
            <w:bottom w:val="none" w:sz="0" w:space="0" w:color="auto"/>
            <w:right w:val="none" w:sz="0" w:space="0" w:color="auto"/>
          </w:divBdr>
        </w:div>
        <w:div w:id="248393235">
          <w:marLeft w:val="0"/>
          <w:marRight w:val="0"/>
          <w:marTop w:val="0"/>
          <w:marBottom w:val="225"/>
          <w:divBdr>
            <w:top w:val="none" w:sz="0" w:space="0" w:color="auto"/>
            <w:left w:val="none" w:sz="0" w:space="0" w:color="auto"/>
            <w:bottom w:val="none" w:sz="0" w:space="0" w:color="auto"/>
            <w:right w:val="none" w:sz="0" w:space="0" w:color="auto"/>
          </w:divBdr>
        </w:div>
        <w:div w:id="696346807">
          <w:marLeft w:val="-450"/>
          <w:marRight w:val="0"/>
          <w:marTop w:val="525"/>
          <w:marBottom w:val="225"/>
          <w:divBdr>
            <w:top w:val="none" w:sz="0" w:space="0" w:color="auto"/>
            <w:left w:val="single" w:sz="48" w:space="0" w:color="4F9CEE"/>
            <w:bottom w:val="none" w:sz="0" w:space="0" w:color="auto"/>
            <w:right w:val="none" w:sz="0" w:space="0" w:color="auto"/>
          </w:divBdr>
        </w:div>
        <w:div w:id="1792091703">
          <w:marLeft w:val="0"/>
          <w:marRight w:val="0"/>
          <w:marTop w:val="300"/>
          <w:marBottom w:val="180"/>
          <w:divBdr>
            <w:top w:val="none" w:sz="0" w:space="0" w:color="auto"/>
            <w:left w:val="none" w:sz="0" w:space="0" w:color="auto"/>
            <w:bottom w:val="none" w:sz="0" w:space="0" w:color="auto"/>
            <w:right w:val="none" w:sz="0" w:space="0" w:color="auto"/>
          </w:divBdr>
        </w:div>
        <w:div w:id="204604515">
          <w:marLeft w:val="0"/>
          <w:marRight w:val="0"/>
          <w:marTop w:val="0"/>
          <w:marBottom w:val="225"/>
          <w:divBdr>
            <w:top w:val="none" w:sz="0" w:space="0" w:color="auto"/>
            <w:left w:val="none" w:sz="0" w:space="0" w:color="auto"/>
            <w:bottom w:val="none" w:sz="0" w:space="0" w:color="auto"/>
            <w:right w:val="none" w:sz="0" w:space="0" w:color="auto"/>
          </w:divBdr>
        </w:div>
        <w:div w:id="1384600091">
          <w:marLeft w:val="0"/>
          <w:marRight w:val="0"/>
          <w:marTop w:val="0"/>
          <w:marBottom w:val="225"/>
          <w:divBdr>
            <w:top w:val="none" w:sz="0" w:space="0" w:color="auto"/>
            <w:left w:val="none" w:sz="0" w:space="0" w:color="auto"/>
            <w:bottom w:val="none" w:sz="0" w:space="0" w:color="auto"/>
            <w:right w:val="none" w:sz="0" w:space="0" w:color="auto"/>
          </w:divBdr>
        </w:div>
        <w:div w:id="2053384275">
          <w:marLeft w:val="0"/>
          <w:marRight w:val="0"/>
          <w:marTop w:val="0"/>
          <w:marBottom w:val="225"/>
          <w:divBdr>
            <w:top w:val="none" w:sz="0" w:space="0" w:color="auto"/>
            <w:left w:val="none" w:sz="0" w:space="0" w:color="auto"/>
            <w:bottom w:val="none" w:sz="0" w:space="0" w:color="auto"/>
            <w:right w:val="none" w:sz="0" w:space="0" w:color="auto"/>
          </w:divBdr>
        </w:div>
        <w:div w:id="227151328">
          <w:marLeft w:val="0"/>
          <w:marRight w:val="0"/>
          <w:marTop w:val="0"/>
          <w:marBottom w:val="225"/>
          <w:divBdr>
            <w:top w:val="none" w:sz="0" w:space="0" w:color="auto"/>
            <w:left w:val="none" w:sz="0" w:space="0" w:color="auto"/>
            <w:bottom w:val="none" w:sz="0" w:space="0" w:color="auto"/>
            <w:right w:val="none" w:sz="0" w:space="0" w:color="auto"/>
          </w:divBdr>
        </w:div>
        <w:div w:id="1560022101">
          <w:marLeft w:val="0"/>
          <w:marRight w:val="0"/>
          <w:marTop w:val="0"/>
          <w:marBottom w:val="225"/>
          <w:divBdr>
            <w:top w:val="none" w:sz="0" w:space="0" w:color="auto"/>
            <w:left w:val="none" w:sz="0" w:space="0" w:color="auto"/>
            <w:bottom w:val="none" w:sz="0" w:space="0" w:color="auto"/>
            <w:right w:val="none" w:sz="0" w:space="0" w:color="auto"/>
          </w:divBdr>
        </w:div>
        <w:div w:id="408701363">
          <w:marLeft w:val="0"/>
          <w:marRight w:val="0"/>
          <w:marTop w:val="0"/>
          <w:marBottom w:val="225"/>
          <w:divBdr>
            <w:top w:val="none" w:sz="0" w:space="0" w:color="auto"/>
            <w:left w:val="none" w:sz="0" w:space="0" w:color="auto"/>
            <w:bottom w:val="none" w:sz="0" w:space="0" w:color="auto"/>
            <w:right w:val="none" w:sz="0" w:space="0" w:color="auto"/>
          </w:divBdr>
        </w:div>
        <w:div w:id="2029066622">
          <w:marLeft w:val="0"/>
          <w:marRight w:val="0"/>
          <w:marTop w:val="0"/>
          <w:marBottom w:val="225"/>
          <w:divBdr>
            <w:top w:val="none" w:sz="0" w:space="0" w:color="auto"/>
            <w:left w:val="none" w:sz="0" w:space="0" w:color="auto"/>
            <w:bottom w:val="none" w:sz="0" w:space="0" w:color="auto"/>
            <w:right w:val="none" w:sz="0" w:space="0" w:color="auto"/>
          </w:divBdr>
        </w:div>
        <w:div w:id="211814932">
          <w:marLeft w:val="0"/>
          <w:marRight w:val="0"/>
          <w:marTop w:val="0"/>
          <w:marBottom w:val="225"/>
          <w:divBdr>
            <w:top w:val="none" w:sz="0" w:space="0" w:color="auto"/>
            <w:left w:val="none" w:sz="0" w:space="0" w:color="auto"/>
            <w:bottom w:val="none" w:sz="0" w:space="0" w:color="auto"/>
            <w:right w:val="none" w:sz="0" w:space="0" w:color="auto"/>
          </w:divBdr>
        </w:div>
        <w:div w:id="878207952">
          <w:marLeft w:val="0"/>
          <w:marRight w:val="0"/>
          <w:marTop w:val="0"/>
          <w:marBottom w:val="225"/>
          <w:divBdr>
            <w:top w:val="none" w:sz="0" w:space="0" w:color="auto"/>
            <w:left w:val="none" w:sz="0" w:space="0" w:color="auto"/>
            <w:bottom w:val="none" w:sz="0" w:space="0" w:color="auto"/>
            <w:right w:val="none" w:sz="0" w:space="0" w:color="auto"/>
          </w:divBdr>
        </w:div>
        <w:div w:id="1512523485">
          <w:marLeft w:val="0"/>
          <w:marRight w:val="0"/>
          <w:marTop w:val="0"/>
          <w:marBottom w:val="225"/>
          <w:divBdr>
            <w:top w:val="none" w:sz="0" w:space="0" w:color="auto"/>
            <w:left w:val="none" w:sz="0" w:space="0" w:color="auto"/>
            <w:bottom w:val="none" w:sz="0" w:space="0" w:color="auto"/>
            <w:right w:val="none" w:sz="0" w:space="0" w:color="auto"/>
          </w:divBdr>
        </w:div>
        <w:div w:id="967126310">
          <w:marLeft w:val="0"/>
          <w:marRight w:val="0"/>
          <w:marTop w:val="0"/>
          <w:marBottom w:val="225"/>
          <w:divBdr>
            <w:top w:val="none" w:sz="0" w:space="0" w:color="auto"/>
            <w:left w:val="none" w:sz="0" w:space="0" w:color="auto"/>
            <w:bottom w:val="none" w:sz="0" w:space="0" w:color="auto"/>
            <w:right w:val="none" w:sz="0" w:space="0" w:color="auto"/>
          </w:divBdr>
        </w:div>
        <w:div w:id="339814660">
          <w:marLeft w:val="0"/>
          <w:marRight w:val="0"/>
          <w:marTop w:val="0"/>
          <w:marBottom w:val="225"/>
          <w:divBdr>
            <w:top w:val="none" w:sz="0" w:space="0" w:color="auto"/>
            <w:left w:val="none" w:sz="0" w:space="0" w:color="auto"/>
            <w:bottom w:val="none" w:sz="0" w:space="0" w:color="auto"/>
            <w:right w:val="none" w:sz="0" w:space="0" w:color="auto"/>
          </w:divBdr>
        </w:div>
        <w:div w:id="36666006">
          <w:marLeft w:val="0"/>
          <w:marRight w:val="0"/>
          <w:marTop w:val="0"/>
          <w:marBottom w:val="225"/>
          <w:divBdr>
            <w:top w:val="none" w:sz="0" w:space="0" w:color="auto"/>
            <w:left w:val="none" w:sz="0" w:space="0" w:color="auto"/>
            <w:bottom w:val="none" w:sz="0" w:space="0" w:color="auto"/>
            <w:right w:val="none" w:sz="0" w:space="0" w:color="auto"/>
          </w:divBdr>
        </w:div>
        <w:div w:id="1971592262">
          <w:marLeft w:val="0"/>
          <w:marRight w:val="0"/>
          <w:marTop w:val="0"/>
          <w:marBottom w:val="225"/>
          <w:divBdr>
            <w:top w:val="none" w:sz="0" w:space="0" w:color="auto"/>
            <w:left w:val="none" w:sz="0" w:space="0" w:color="auto"/>
            <w:bottom w:val="none" w:sz="0" w:space="0" w:color="auto"/>
            <w:right w:val="none" w:sz="0" w:space="0" w:color="auto"/>
          </w:divBdr>
        </w:div>
        <w:div w:id="1011103052">
          <w:marLeft w:val="0"/>
          <w:marRight w:val="0"/>
          <w:marTop w:val="0"/>
          <w:marBottom w:val="225"/>
          <w:divBdr>
            <w:top w:val="none" w:sz="0" w:space="0" w:color="auto"/>
            <w:left w:val="none" w:sz="0" w:space="0" w:color="auto"/>
            <w:bottom w:val="none" w:sz="0" w:space="0" w:color="auto"/>
            <w:right w:val="none" w:sz="0" w:space="0" w:color="auto"/>
          </w:divBdr>
        </w:div>
        <w:div w:id="1262225499">
          <w:marLeft w:val="0"/>
          <w:marRight w:val="0"/>
          <w:marTop w:val="0"/>
          <w:marBottom w:val="225"/>
          <w:divBdr>
            <w:top w:val="none" w:sz="0" w:space="0" w:color="auto"/>
            <w:left w:val="none" w:sz="0" w:space="0" w:color="auto"/>
            <w:bottom w:val="none" w:sz="0" w:space="0" w:color="auto"/>
            <w:right w:val="none" w:sz="0" w:space="0" w:color="auto"/>
          </w:divBdr>
        </w:div>
        <w:div w:id="192966624">
          <w:marLeft w:val="0"/>
          <w:marRight w:val="0"/>
          <w:marTop w:val="0"/>
          <w:marBottom w:val="225"/>
          <w:divBdr>
            <w:top w:val="none" w:sz="0" w:space="0" w:color="auto"/>
            <w:left w:val="none" w:sz="0" w:space="0" w:color="auto"/>
            <w:bottom w:val="none" w:sz="0" w:space="0" w:color="auto"/>
            <w:right w:val="none" w:sz="0" w:space="0" w:color="auto"/>
          </w:divBdr>
        </w:div>
        <w:div w:id="37821660">
          <w:marLeft w:val="0"/>
          <w:marRight w:val="0"/>
          <w:marTop w:val="0"/>
          <w:marBottom w:val="225"/>
          <w:divBdr>
            <w:top w:val="none" w:sz="0" w:space="0" w:color="auto"/>
            <w:left w:val="none" w:sz="0" w:space="0" w:color="auto"/>
            <w:bottom w:val="none" w:sz="0" w:space="0" w:color="auto"/>
            <w:right w:val="none" w:sz="0" w:space="0" w:color="auto"/>
          </w:divBdr>
        </w:div>
        <w:div w:id="1078283578">
          <w:marLeft w:val="0"/>
          <w:marRight w:val="0"/>
          <w:marTop w:val="0"/>
          <w:marBottom w:val="225"/>
          <w:divBdr>
            <w:top w:val="none" w:sz="0" w:space="0" w:color="auto"/>
            <w:left w:val="none" w:sz="0" w:space="0" w:color="auto"/>
            <w:bottom w:val="none" w:sz="0" w:space="0" w:color="auto"/>
            <w:right w:val="none" w:sz="0" w:space="0" w:color="auto"/>
          </w:divBdr>
        </w:div>
        <w:div w:id="1209537346">
          <w:marLeft w:val="0"/>
          <w:marRight w:val="0"/>
          <w:marTop w:val="0"/>
          <w:marBottom w:val="225"/>
          <w:divBdr>
            <w:top w:val="none" w:sz="0" w:space="0" w:color="auto"/>
            <w:left w:val="none" w:sz="0" w:space="0" w:color="auto"/>
            <w:bottom w:val="none" w:sz="0" w:space="0" w:color="auto"/>
            <w:right w:val="none" w:sz="0" w:space="0" w:color="auto"/>
          </w:divBdr>
        </w:div>
        <w:div w:id="1797874130">
          <w:marLeft w:val="0"/>
          <w:marRight w:val="0"/>
          <w:marTop w:val="0"/>
          <w:marBottom w:val="225"/>
          <w:divBdr>
            <w:top w:val="none" w:sz="0" w:space="0" w:color="auto"/>
            <w:left w:val="none" w:sz="0" w:space="0" w:color="auto"/>
            <w:bottom w:val="none" w:sz="0" w:space="0" w:color="auto"/>
            <w:right w:val="none" w:sz="0" w:space="0" w:color="auto"/>
          </w:divBdr>
        </w:div>
        <w:div w:id="442268952">
          <w:marLeft w:val="0"/>
          <w:marRight w:val="0"/>
          <w:marTop w:val="0"/>
          <w:marBottom w:val="225"/>
          <w:divBdr>
            <w:top w:val="none" w:sz="0" w:space="0" w:color="auto"/>
            <w:left w:val="none" w:sz="0" w:space="0" w:color="auto"/>
            <w:bottom w:val="none" w:sz="0" w:space="0" w:color="auto"/>
            <w:right w:val="none" w:sz="0" w:space="0" w:color="auto"/>
          </w:divBdr>
          <w:divsChild>
            <w:div w:id="128110400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82627427">
          <w:marLeft w:val="0"/>
          <w:marRight w:val="0"/>
          <w:marTop w:val="0"/>
          <w:marBottom w:val="225"/>
          <w:divBdr>
            <w:top w:val="none" w:sz="0" w:space="0" w:color="auto"/>
            <w:left w:val="none" w:sz="0" w:space="0" w:color="auto"/>
            <w:bottom w:val="none" w:sz="0" w:space="0" w:color="auto"/>
            <w:right w:val="none" w:sz="0" w:space="0" w:color="auto"/>
          </w:divBdr>
        </w:div>
        <w:div w:id="596868109">
          <w:marLeft w:val="0"/>
          <w:marRight w:val="0"/>
          <w:marTop w:val="0"/>
          <w:marBottom w:val="225"/>
          <w:divBdr>
            <w:top w:val="none" w:sz="0" w:space="0" w:color="auto"/>
            <w:left w:val="none" w:sz="0" w:space="0" w:color="auto"/>
            <w:bottom w:val="none" w:sz="0" w:space="0" w:color="auto"/>
            <w:right w:val="none" w:sz="0" w:space="0" w:color="auto"/>
          </w:divBdr>
        </w:div>
        <w:div w:id="894896980">
          <w:marLeft w:val="0"/>
          <w:marRight w:val="0"/>
          <w:marTop w:val="300"/>
          <w:marBottom w:val="180"/>
          <w:divBdr>
            <w:top w:val="none" w:sz="0" w:space="0" w:color="auto"/>
            <w:left w:val="none" w:sz="0" w:space="0" w:color="auto"/>
            <w:bottom w:val="none" w:sz="0" w:space="0" w:color="auto"/>
            <w:right w:val="none" w:sz="0" w:space="0" w:color="auto"/>
          </w:divBdr>
        </w:div>
        <w:div w:id="533345670">
          <w:marLeft w:val="0"/>
          <w:marRight w:val="0"/>
          <w:marTop w:val="0"/>
          <w:marBottom w:val="225"/>
          <w:divBdr>
            <w:top w:val="none" w:sz="0" w:space="0" w:color="auto"/>
            <w:left w:val="none" w:sz="0" w:space="0" w:color="auto"/>
            <w:bottom w:val="none" w:sz="0" w:space="0" w:color="auto"/>
            <w:right w:val="none" w:sz="0" w:space="0" w:color="auto"/>
          </w:divBdr>
          <w:divsChild>
            <w:div w:id="77879428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51235454">
          <w:marLeft w:val="0"/>
          <w:marRight w:val="0"/>
          <w:marTop w:val="0"/>
          <w:marBottom w:val="225"/>
          <w:divBdr>
            <w:top w:val="none" w:sz="0" w:space="0" w:color="auto"/>
            <w:left w:val="none" w:sz="0" w:space="0" w:color="auto"/>
            <w:bottom w:val="none" w:sz="0" w:space="0" w:color="auto"/>
            <w:right w:val="none" w:sz="0" w:space="0" w:color="auto"/>
          </w:divBdr>
        </w:div>
        <w:div w:id="1912616155">
          <w:marLeft w:val="0"/>
          <w:marRight w:val="0"/>
          <w:marTop w:val="0"/>
          <w:marBottom w:val="225"/>
          <w:divBdr>
            <w:top w:val="none" w:sz="0" w:space="0" w:color="auto"/>
            <w:left w:val="none" w:sz="0" w:space="0" w:color="auto"/>
            <w:bottom w:val="none" w:sz="0" w:space="0" w:color="auto"/>
            <w:right w:val="none" w:sz="0" w:space="0" w:color="auto"/>
          </w:divBdr>
        </w:div>
        <w:div w:id="1214001913">
          <w:marLeft w:val="0"/>
          <w:marRight w:val="0"/>
          <w:marTop w:val="0"/>
          <w:marBottom w:val="225"/>
          <w:divBdr>
            <w:top w:val="none" w:sz="0" w:space="0" w:color="auto"/>
            <w:left w:val="none" w:sz="0" w:space="0" w:color="auto"/>
            <w:bottom w:val="none" w:sz="0" w:space="0" w:color="auto"/>
            <w:right w:val="none" w:sz="0" w:space="0" w:color="auto"/>
          </w:divBdr>
        </w:div>
        <w:div w:id="922954207">
          <w:marLeft w:val="0"/>
          <w:marRight w:val="0"/>
          <w:marTop w:val="450"/>
          <w:marBottom w:val="450"/>
          <w:divBdr>
            <w:top w:val="none" w:sz="0" w:space="0" w:color="auto"/>
            <w:left w:val="none" w:sz="0" w:space="0" w:color="auto"/>
            <w:bottom w:val="none" w:sz="0" w:space="0" w:color="auto"/>
            <w:right w:val="none" w:sz="0" w:space="0" w:color="auto"/>
          </w:divBdr>
          <w:divsChild>
            <w:div w:id="2143300696">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9F%AF%E7%AB%8B%E8%8A%9D%E6%95%88%E5%BA%94/718824?fr=aladdin" TargetMode="External"/><Relationship Id="rId18" Type="http://schemas.openxmlformats.org/officeDocument/2006/relationships/hyperlink" Target="https://baike.baidu.com/item/%E5%8D%A1%E5%B0%94%E6%96%87%C2%B7%E6%9F%AF%E7%AB%8B%E8%8A%9D" TargetMode="External"/><Relationship Id="rId26" Type="http://schemas.openxmlformats.org/officeDocument/2006/relationships/hyperlink" Target="https://baike.baidu.com/item/%E6%91%A9%E6%B4%9B%E5%93%A5" TargetMode="External"/><Relationship Id="rId3" Type="http://schemas.openxmlformats.org/officeDocument/2006/relationships/settings" Target="settings.xml"/><Relationship Id="rId21" Type="http://schemas.openxmlformats.org/officeDocument/2006/relationships/hyperlink" Target="https://baike.baidu.com/pic/%E6%9F%AF%E7%AB%8B%E8%8A%9D%E6%95%88%E5%BA%94/718824/0/b8405490527c3fb0a977a49a?fr=lemma&amp;ct=single" TargetMode="External"/><Relationship Id="rId7" Type="http://schemas.openxmlformats.org/officeDocument/2006/relationships/hyperlink" Target="javascript:;" TargetMode="External"/><Relationship Id="rId12" Type="http://schemas.openxmlformats.org/officeDocument/2006/relationships/hyperlink" Target="https://baike.baidu.com/item/%E6%9F%AF%E7%AB%8B%E8%8A%9D%E6%95%88%E5%BA%94/718824?fr=aladdin" TargetMode="External"/><Relationship Id="rId17" Type="http://schemas.openxmlformats.org/officeDocument/2006/relationships/hyperlink" Target="javascript:;" TargetMode="External"/><Relationship Id="rId25" Type="http://schemas.openxmlformats.org/officeDocument/2006/relationships/hyperlink" Target="javascrip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E6%9F%AF%E7%AB%8B%E8%8A%9D%E6%95%88%E5%BA%94/718824?fr=aladdin" TargetMode="External"/><Relationship Id="rId20" Type="http://schemas.openxmlformats.org/officeDocument/2006/relationships/hyperlink" Target="javascript:;" TargetMode="External"/><Relationship Id="rId29" Type="http://schemas.openxmlformats.org/officeDocument/2006/relationships/hyperlink" Target="https://baike.baidu.com/pic/%E6%9F%AF%E7%AB%8B%E8%8A%9D%E6%95%88%E5%BA%94/718824/0/d019d2bf2532cc3718d81f55?fr=lemma&amp;ct=sing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F%AF%E7%AB%8B%E8%8A%9D%E6%95%88%E5%BA%94/718824?fr=aladdin" TargetMode="External"/><Relationship Id="rId24" Type="http://schemas.openxmlformats.org/officeDocument/2006/relationships/image" Target="media/image2.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baidu.com/item/%E6%9F%AF%E7%AB%8B%E8%8A%9D%E6%95%88%E5%BA%94/718824?fr=aladdin" TargetMode="External"/><Relationship Id="rId23" Type="http://schemas.openxmlformats.org/officeDocument/2006/relationships/hyperlink" Target="https://baike.baidu.com/pic/%E6%9F%AF%E7%AB%8B%E8%8A%9D%E6%95%88%E5%BA%94/718824/0/a8ad9413a9b02eedf6039e72?fr=lemma&amp;ct=single" TargetMode="External"/><Relationship Id="rId28" Type="http://schemas.openxmlformats.org/officeDocument/2006/relationships/image" Target="media/image3.jpeg"/><Relationship Id="rId10" Type="http://schemas.openxmlformats.org/officeDocument/2006/relationships/hyperlink" Target="https://baike.baidu.com/item/%E6%9F%AF%E7%AB%8B%E8%8A%9D%E6%95%88%E5%BA%94/718824?fr=aladdin" TargetMode="External"/><Relationship Id="rId19" Type="http://schemas.openxmlformats.org/officeDocument/2006/relationships/hyperlink" Target="https://baike.baidu.com/item/%E5%8D%A1%E5%B0%94%E6%96%87" TargetMode="External"/><Relationship Id="rId31" Type="http://schemas.openxmlformats.org/officeDocument/2006/relationships/hyperlink" Target="https://baike.baidu.com/item/%E6%B4%9B%E6%9D%89%E7%9F%B6" TargetMode="External"/><Relationship Id="rId4" Type="http://schemas.openxmlformats.org/officeDocument/2006/relationships/webSettings" Target="webSettings.xml"/><Relationship Id="rId9" Type="http://schemas.openxmlformats.org/officeDocument/2006/relationships/hyperlink" Target="https://baike.baidu.com/item/%E6%9F%AF%E7%AB%8B%E8%8A%9D%E6%95%88%E5%BA%94/718824?fr=aladdin" TargetMode="External"/><Relationship Id="rId14" Type="http://schemas.openxmlformats.org/officeDocument/2006/relationships/hyperlink" Target="https://baike.baidu.com/item/%E6%9F%AF%E7%AB%8B%E8%8A%9D%E6%95%88%E5%BA%94/718824?fr=aladdin" TargetMode="External"/><Relationship Id="rId22" Type="http://schemas.openxmlformats.org/officeDocument/2006/relationships/image" Target="media/image1.jpeg"/><Relationship Id="rId27" Type="http://schemas.openxmlformats.org/officeDocument/2006/relationships/hyperlink" Target="https://baike.baidu.com/pic/%E6%9F%AF%E7%AB%8B%E8%8A%9D%E6%95%88%E5%BA%94/718824/0/504ec7f93a5c2d64252df291?fr=lemma&amp;ct=single" TargetMode="External"/><Relationship Id="rId30" Type="http://schemas.openxmlformats.org/officeDocument/2006/relationships/image" Target="media/image4.jpeg"/><Relationship Id="rId8" Type="http://schemas.openxmlformats.org/officeDocument/2006/relationships/hyperlink" Target="https://baike.baidu.com/item/%E6%9F%AF%E7%AB%8B%E8%8A%9D%E6%95%88%E5%BA%94/718824?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927</Words>
  <Characters>5290</Characters>
  <Application>Microsoft Office Word</Application>
  <DocSecurity>0</DocSecurity>
  <Lines>44</Lines>
  <Paragraphs>12</Paragraphs>
  <ScaleCrop>false</ScaleCrop>
  <Company>微软中国</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2018-04-09T05:36:00Z</dcterms:created>
  <dcterms:modified xsi:type="dcterms:W3CDTF">2018-04-09T05:38:00Z</dcterms:modified>
</cp:coreProperties>
</file>