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3158"/>
        <w:gridCol w:w="8040"/>
      </w:tblGrid>
      <w:tr w:rsidR="00A33F76" w:rsidTr="00A33F76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33F76" w:rsidRDefault="00A33F76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A33F76" w:rsidTr="00A33F76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A33F76" w:rsidRDefault="00A33F7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業務名</w:t>
            </w:r>
            <w:r>
              <w:rPr>
                <w:rFonts w:ascii="Meiryo UI" w:eastAsia="Meiryo UI" w:hAnsi="Meiryo UI" w:hint="eastAsia"/>
              </w:rPr>
              <w:t xml:space="preserve">  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33F76" w:rsidRDefault="00A33F7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作成者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作成日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 xml:space="preserve">：   </w:t>
            </w:r>
            <w:r w:rsidR="005A2592">
              <w:rPr>
                <w:rFonts w:ascii="Meiryo UI" w:eastAsia="Meiryo UI" w:hAnsi="Meiryo UI"/>
                <w:spacing w:val="-1"/>
              </w:rPr>
              <w:t>2020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 w:rsidR="005A2592">
              <w:rPr>
                <w:rFonts w:ascii="Meiryo UI" w:eastAsia="Meiryo UI" w:hAnsi="Meiryo UI" w:hint="eastAsia"/>
              </w:rPr>
              <w:t>7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 w:rsidR="005A2592">
              <w:rPr>
                <w:rFonts w:ascii="Meiryo UI" w:eastAsia="Meiryo UI" w:hAnsi="Meiryo UI"/>
              </w:rPr>
              <w:t>15</w:t>
            </w:r>
            <w:bookmarkStart w:id="0" w:name="_GoBack"/>
            <w:bookmarkEnd w:id="0"/>
          </w:p>
        </w:tc>
      </w:tr>
    </w:tbl>
    <w:p w:rsidR="00A33F76" w:rsidRDefault="00A33F76" w:rsidP="00A33F76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2"/>
        <w:gridCol w:w="3494"/>
        <w:gridCol w:w="2187"/>
        <w:gridCol w:w="2649"/>
        <w:gridCol w:w="2449"/>
        <w:gridCol w:w="3897"/>
      </w:tblGrid>
      <w:tr w:rsidR="00A33F76" w:rsidTr="00A33F76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33F76" w:rsidRDefault="00A33F76">
            <w:pPr>
              <w:rPr>
                <w:rFonts w:ascii="Meiryo UI" w:eastAsia="Meiryo UI" w:hAnsi="Meiryo UI"/>
                <w:sz w:val="22"/>
              </w:rPr>
            </w:pPr>
            <w:proofErr w:type="spellStart"/>
            <w:r>
              <w:rPr>
                <w:rFonts w:ascii="Meiryo UI" w:eastAsia="Meiryo UI" w:hAnsi="Meiryo UI" w:hint="eastAsia"/>
                <w:sz w:val="22"/>
              </w:rPr>
              <w:t>shop_db</w:t>
            </w:r>
            <w:proofErr w:type="spellEnd"/>
          </w:p>
        </w:tc>
      </w:tr>
      <w:tr w:rsidR="00A33F76" w:rsidTr="00A33F76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33F76" w:rsidRDefault="00A33F76">
            <w:pPr>
              <w:rPr>
                <w:rFonts w:ascii="Meiryo UI" w:eastAsia="Meiryo UI" w:hAnsi="Meiryo UI"/>
                <w:sz w:val="22"/>
              </w:rPr>
            </w:pPr>
            <w:proofErr w:type="spellStart"/>
            <w:r>
              <w:rPr>
                <w:rFonts w:ascii="Meiryo UI" w:eastAsia="Meiryo UI" w:hAnsi="Meiryo UI" w:hint="eastAsia"/>
                <w:sz w:val="22"/>
              </w:rPr>
              <w:t>genru_tbl</w:t>
            </w:r>
            <w:proofErr w:type="spellEnd"/>
          </w:p>
        </w:tc>
      </w:tr>
      <w:tr w:rsidR="00A33F76" w:rsidTr="00A33F76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33F76" w:rsidRDefault="00A33F76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33F76" w:rsidRDefault="00A33F76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A33F76" w:rsidTr="00A33F76">
        <w:trPr>
          <w:trHeight w:val="55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1</w:t>
            </w:r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インデックス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id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SERIAL</w:t>
            </w:r>
          </w:p>
        </w:tc>
        <w:tc>
          <w:tcPr>
            <w:tcW w:w="38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PRIMARY KEY</w:t>
            </w:r>
          </w:p>
        </w:tc>
      </w:tr>
      <w:tr w:rsidR="00A33F76" w:rsidTr="00A33F76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商品名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name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 w:rsidP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VARCHAR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</w:t>
            </w:r>
          </w:p>
        </w:tc>
      </w:tr>
      <w:tr w:rsidR="00A33F76" w:rsidTr="00A33F76">
        <w:trPr>
          <w:trHeight w:val="550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 w:rsidP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 w:rsidP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A33F76" w:rsidTr="00A33F76">
        <w:trPr>
          <w:trHeight w:val="558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 w:rsidP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A33F76" w:rsidTr="00A33F76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 w:rsidP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 w:rsidP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A33F76" w:rsidTr="00A33F76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F76" w:rsidRDefault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 w:rsidP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A33F76" w:rsidTr="00A33F76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A33F76" w:rsidTr="00A33F76">
        <w:trPr>
          <w:cantSplit/>
        </w:trPr>
        <w:tc>
          <w:tcPr>
            <w:tcW w:w="882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A33F76" w:rsidRDefault="00A33F76">
            <w:pPr>
              <w:pStyle w:val="a3"/>
              <w:spacing w:line="260" w:lineRule="exact"/>
              <w:rPr>
                <w:rFonts w:ascii="Meiryo UI" w:eastAsia="Meiryo UI" w:hAnsi="Meiryo UI"/>
                <w:kern w:val="2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kern w:val="2"/>
                <w:sz w:val="22"/>
                <w:szCs w:val="22"/>
              </w:rPr>
              <w:t xml:space="preserve"> </w:t>
            </w:r>
          </w:p>
          <w:p w:rsidR="00A33F76" w:rsidRDefault="00A33F76">
            <w:pPr>
              <w:pStyle w:val="a3"/>
              <w:spacing w:line="260" w:lineRule="exact"/>
              <w:rPr>
                <w:rFonts w:ascii="Meiryo UI" w:eastAsia="Meiryo UI" w:hAnsi="Meiryo UI"/>
                <w:kern w:val="2"/>
                <w:sz w:val="22"/>
                <w:szCs w:val="22"/>
              </w:rPr>
            </w:pPr>
          </w:p>
        </w:tc>
        <w:tc>
          <w:tcPr>
            <w:tcW w:w="63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33F76" w:rsidRDefault="00A33F76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A33F76" w:rsidRDefault="00A33F76" w:rsidP="00A33F76">
      <w:pPr>
        <w:pStyle w:val="a3"/>
      </w:pPr>
    </w:p>
    <w:p w:rsidR="00A33F76" w:rsidRDefault="00A33F76" w:rsidP="00A33F76"/>
    <w:p w:rsidR="00D75819" w:rsidRDefault="00D75819"/>
    <w:sectPr w:rsidR="00D75819" w:rsidSect="00A33F76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76"/>
    <w:rsid w:val="005A2592"/>
    <w:rsid w:val="00A33F76"/>
    <w:rsid w:val="00D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790631"/>
  <w15:chartTrackingRefBased/>
  <w15:docId w15:val="{7A59FD52-0350-4A34-9B9A-68B0396E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7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33F76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character" w:customStyle="1" w:styleId="a4">
    <w:name w:val="本文 (文字)"/>
    <w:basedOn w:val="a0"/>
    <w:link w:val="a3"/>
    <w:semiHidden/>
    <w:rsid w:val="00A33F76"/>
    <w:rPr>
      <w:rFonts w:ascii="ＭＳ 明朝" w:eastAsia="ＭＳ 明朝" w:hAnsi="Times New Roman" w:cs="Times New Roman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2020-07-13T07:06:00Z</dcterms:created>
  <dcterms:modified xsi:type="dcterms:W3CDTF">2020-07-15T05:42:00Z</dcterms:modified>
</cp:coreProperties>
</file>