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9B7" w:rsidRDefault="00FE19B7">
      <w:pPr>
        <w:rPr>
          <w:rFonts w:ascii="Tahoma" w:hAnsi="Tahoma" w:cs="Tahoma"/>
          <w:b/>
        </w:rPr>
      </w:pPr>
    </w:p>
    <w:p w:rsidR="00FE19B7" w:rsidRPr="00FE19B7" w:rsidRDefault="00DB4BA8">
      <w:pPr>
        <w:rPr>
          <w:rFonts w:ascii="Tahoma" w:hAnsi="Tahoma" w:cs="Tahoma"/>
          <w:b/>
        </w:rPr>
      </w:pPr>
      <w:r>
        <w:rPr>
          <w:rFonts w:ascii="Tahoma" w:hAnsi="Tahoma" w:cs="Tahoma"/>
          <w:b/>
        </w:rPr>
        <w:t>Seurantakokous</w:t>
      </w:r>
    </w:p>
    <w:p w:rsidR="00FE19B7" w:rsidRDefault="00FE19B7">
      <w:pPr>
        <w:rPr>
          <w:rFonts w:ascii="Tahoma" w:hAnsi="Tahoma" w:cs="Tahoma"/>
        </w:rPr>
      </w:pP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>Aika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C059E7">
        <w:rPr>
          <w:rFonts w:ascii="Tahoma" w:hAnsi="Tahoma" w:cs="Tahoma"/>
        </w:rPr>
        <w:t>ti</w:t>
      </w:r>
      <w:r w:rsidR="00232675">
        <w:rPr>
          <w:rFonts w:ascii="Tahoma" w:hAnsi="Tahoma" w:cs="Tahoma"/>
        </w:rPr>
        <w:t xml:space="preserve"> </w:t>
      </w:r>
      <w:r w:rsidR="00C059E7">
        <w:rPr>
          <w:rFonts w:ascii="Tahoma" w:hAnsi="Tahoma" w:cs="Tahoma"/>
        </w:rPr>
        <w:t>20</w:t>
      </w:r>
      <w:r w:rsidR="0061209B">
        <w:rPr>
          <w:rFonts w:ascii="Tahoma" w:hAnsi="Tahoma" w:cs="Tahoma"/>
        </w:rPr>
        <w:t>.</w:t>
      </w:r>
      <w:r w:rsidR="00C059E7">
        <w:rPr>
          <w:rFonts w:ascii="Tahoma" w:hAnsi="Tahoma" w:cs="Tahoma"/>
        </w:rPr>
        <w:t>4</w:t>
      </w:r>
      <w:r w:rsidR="0072790C">
        <w:rPr>
          <w:rFonts w:ascii="Tahoma" w:hAnsi="Tahoma" w:cs="Tahoma"/>
        </w:rPr>
        <w:t xml:space="preserve">.2010 klo </w:t>
      </w:r>
      <w:r w:rsidR="00C059E7">
        <w:rPr>
          <w:rFonts w:ascii="Tahoma" w:hAnsi="Tahoma" w:cs="Tahoma"/>
        </w:rPr>
        <w:t>14.00–14.30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Paikka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HAAGA-HELI</w:t>
      </w:r>
      <w:r w:rsidR="006A283A">
        <w:rPr>
          <w:rFonts w:ascii="Tahoma" w:hAnsi="Tahoma" w:cs="Tahoma"/>
        </w:rPr>
        <w:t xml:space="preserve">A ammattikorkeakoulu, huone </w:t>
      </w:r>
      <w:r w:rsidR="00C059E7">
        <w:rPr>
          <w:rFonts w:ascii="Tahoma" w:hAnsi="Tahoma" w:cs="Tahoma"/>
        </w:rPr>
        <w:t>6010</w:t>
      </w:r>
    </w:p>
    <w:p w:rsidR="00232675" w:rsidRDefault="00232675">
      <w:pPr>
        <w:rPr>
          <w:rFonts w:ascii="Tahoma" w:hAnsi="Tahoma" w:cs="Tahoma"/>
        </w:rPr>
      </w:pPr>
    </w:p>
    <w:p w:rsidR="00232675" w:rsidRDefault="00232675">
      <w:pPr>
        <w:rPr>
          <w:rFonts w:ascii="Tahoma" w:hAnsi="Tahoma" w:cs="Tahoma"/>
        </w:rPr>
      </w:pPr>
      <w:r>
        <w:rPr>
          <w:rFonts w:ascii="Tahoma" w:hAnsi="Tahoma" w:cs="Tahoma"/>
        </w:rPr>
        <w:t>Läsnä</w:t>
      </w: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  <w:r w:rsidR="006A283A">
        <w:rPr>
          <w:rFonts w:ascii="Tahoma" w:hAnsi="Tahoma" w:cs="Tahoma"/>
        </w:rPr>
        <w:t>Närvänen Hanna</w:t>
      </w:r>
      <w:r w:rsidR="006A283A">
        <w:rPr>
          <w:rFonts w:ascii="Tahoma" w:hAnsi="Tahoma" w:cs="Tahoma"/>
        </w:rPr>
        <w:tab/>
        <w:t>Fillariverstas Oy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Ari Lintukorpi</w:t>
      </w:r>
      <w:r>
        <w:rPr>
          <w:rFonts w:ascii="Tahoma" w:hAnsi="Tahoma" w:cs="Tahoma"/>
        </w:rPr>
        <w:tab/>
        <w:t>Ihmeidentekijät</w:t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Jouko Rahikainen</w:t>
      </w:r>
      <w:r>
        <w:rPr>
          <w:rFonts w:ascii="Tahoma" w:hAnsi="Tahoma" w:cs="Tahoma"/>
        </w:rPr>
        <w:tab/>
      </w:r>
    </w:p>
    <w:p w:rsidR="00232675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Anssi Metsäranta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Jan Nyman</w:t>
      </w:r>
    </w:p>
    <w:p w:rsidR="006A283A" w:rsidRDefault="006A283A">
      <w:pPr>
        <w:rPr>
          <w:rFonts w:ascii="Tahoma" w:hAnsi="Tahoma" w:cs="Tahoma"/>
        </w:rPr>
      </w:pPr>
      <w:r>
        <w:rPr>
          <w:rFonts w:ascii="Tahoma" w:hAnsi="Tahoma" w:cs="Tahoma"/>
        </w:rPr>
        <w:tab/>
      </w:r>
      <w:r>
        <w:rPr>
          <w:rFonts w:ascii="Tahoma" w:hAnsi="Tahoma" w:cs="Tahoma"/>
        </w:rPr>
        <w:tab/>
        <w:t>Jori Sivonen</w:t>
      </w:r>
    </w:p>
    <w:p w:rsidR="00232675" w:rsidRDefault="00232675">
      <w:pPr>
        <w:rPr>
          <w:rFonts w:ascii="Tahoma" w:hAnsi="Tahoma" w:cs="Tahoma"/>
        </w:rPr>
      </w:pPr>
    </w:p>
    <w:p w:rsidR="003B7A46" w:rsidRDefault="003B7A46">
      <w:pPr>
        <w:rPr>
          <w:rFonts w:ascii="Tahoma" w:hAnsi="Tahoma" w:cs="Tahoma"/>
        </w:rPr>
      </w:pPr>
    </w:p>
    <w:p w:rsidR="00232675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1 </w:t>
      </w:r>
      <w:r w:rsidR="009601E2">
        <w:rPr>
          <w:rFonts w:ascii="Tahoma" w:hAnsi="Tahoma" w:cs="Tahoma"/>
        </w:rPr>
        <w:t>Kokouksen avaus</w:t>
      </w:r>
      <w:r w:rsidR="00232675"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Avattiin kokous.</w:t>
      </w:r>
      <w:r w:rsidR="00682311">
        <w:rPr>
          <w:rFonts w:ascii="Tahoma" w:hAnsi="Tahoma" w:cs="Tahoma"/>
        </w:rPr>
        <w:t xml:space="preserve"> Puheenjohtajaksi valittiin Hanna Närvänen ja sihteeriksi Anssi Metsäranta.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2 </w:t>
      </w:r>
      <w:r w:rsidR="009601E2">
        <w:rPr>
          <w:rFonts w:ascii="Tahoma" w:hAnsi="Tahoma" w:cs="Tahoma"/>
        </w:rPr>
        <w:t>Toimihenkilöiden toteaminen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9601E2" w:rsidP="00C059E7">
      <w:pPr>
        <w:ind w:left="2535"/>
        <w:rPr>
          <w:rFonts w:ascii="Tahoma" w:hAnsi="Tahoma" w:cs="Tahoma"/>
        </w:rPr>
      </w:pPr>
      <w:r>
        <w:rPr>
          <w:rFonts w:ascii="Tahoma" w:hAnsi="Tahoma" w:cs="Tahoma"/>
        </w:rPr>
        <w:t>Kaikki kutsutut henkilöt olivat paikalla,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 xml:space="preserve">pois lukien Tarja </w:t>
      </w:r>
      <w:proofErr w:type="spellStart"/>
      <w:r w:rsidR="0072790C">
        <w:rPr>
          <w:rFonts w:ascii="Tahoma" w:hAnsi="Tahoma" w:cs="Tahoma"/>
        </w:rPr>
        <w:t>Paasi</w:t>
      </w:r>
      <w:r w:rsidR="004E69C7">
        <w:rPr>
          <w:rFonts w:ascii="Tahoma" w:hAnsi="Tahoma" w:cs="Tahoma"/>
        </w:rPr>
        <w:t>-May</w:t>
      </w:r>
      <w:proofErr w:type="spellEnd"/>
      <w:r w:rsidR="00C059E7">
        <w:rPr>
          <w:rFonts w:ascii="Tahoma" w:hAnsi="Tahoma" w:cs="Tahoma"/>
        </w:rPr>
        <w:t xml:space="preserve">, </w:t>
      </w:r>
      <w:r>
        <w:rPr>
          <w:rFonts w:ascii="Tahoma" w:hAnsi="Tahoma" w:cs="Tahoma"/>
        </w:rPr>
        <w:t>joka</w:t>
      </w:r>
      <w:r w:rsidR="00AE77FD">
        <w:rPr>
          <w:rFonts w:ascii="Tahoma" w:hAnsi="Tahoma" w:cs="Tahoma"/>
        </w:rPr>
        <w:t xml:space="preserve"> </w:t>
      </w:r>
      <w:r w:rsidR="0072790C">
        <w:rPr>
          <w:rFonts w:ascii="Tahoma" w:hAnsi="Tahoma" w:cs="Tahoma"/>
        </w:rPr>
        <w:t>oli ilmoittanut poissaolostaan.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</w:p>
    <w:p w:rsidR="009601E2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3 </w:t>
      </w:r>
      <w:r w:rsidR="009601E2">
        <w:rPr>
          <w:rFonts w:ascii="Tahoma" w:hAnsi="Tahoma" w:cs="Tahoma"/>
        </w:rPr>
        <w:t>Esityslistan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3B7A46">
        <w:rPr>
          <w:rFonts w:ascii="Tahoma" w:hAnsi="Tahoma" w:cs="Tahoma"/>
        </w:rPr>
        <w:t>Hyväksyttiin kokouksen esityslista.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4 Edellisen kokouksen pöytäkirjan hyväksyminen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72790C">
        <w:rPr>
          <w:rFonts w:ascii="Tahoma" w:hAnsi="Tahoma" w:cs="Tahoma"/>
        </w:rPr>
        <w:t xml:space="preserve">Käytiin </w:t>
      </w:r>
      <w:r w:rsidR="00C059E7">
        <w:rPr>
          <w:rFonts w:ascii="Tahoma" w:hAnsi="Tahoma" w:cs="Tahoma"/>
        </w:rPr>
        <w:t xml:space="preserve">edellisen kokouksen </w:t>
      </w:r>
      <w:r w:rsidR="0072790C">
        <w:rPr>
          <w:rFonts w:ascii="Tahoma" w:hAnsi="Tahoma" w:cs="Tahoma"/>
        </w:rPr>
        <w:t>pöytäkirja läpi ja hyväksyttiin se.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72790C" w:rsidRDefault="006A283A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5 </w:t>
      </w:r>
      <w:r w:rsidR="0072790C">
        <w:rPr>
          <w:rFonts w:ascii="Tahoma" w:hAnsi="Tahoma" w:cs="Tahoma"/>
        </w:rPr>
        <w:t>Projektin tilanteen läpikäynti</w:t>
      </w:r>
    </w:p>
    <w:p w:rsidR="0072790C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</w:p>
    <w:p w:rsidR="002149A5" w:rsidRPr="002149A5" w:rsidRDefault="0072790C" w:rsidP="002149A5">
      <w:pPr>
        <w:ind w:left="2608"/>
        <w:rPr>
          <w:rFonts w:ascii="Tahoma" w:hAnsi="Tahoma" w:cs="Tahoma"/>
        </w:rPr>
      </w:pPr>
      <w:r>
        <w:rPr>
          <w:rFonts w:ascii="Tahoma" w:hAnsi="Tahoma" w:cs="Tahoma"/>
        </w:rPr>
        <w:t>Käytiin tilannetta läpi edistymisraportin pohjalta.</w:t>
      </w:r>
      <w:r w:rsidR="00BA351E">
        <w:rPr>
          <w:rFonts w:ascii="Tahoma" w:hAnsi="Tahoma" w:cs="Tahoma"/>
        </w:rPr>
        <w:t xml:space="preserve"> Työn tulokset ovat hyväksytty suunnittelukatselmoinnissa tietyin korjauksin. </w:t>
      </w:r>
      <w:r w:rsidR="00BA351E" w:rsidRPr="00BA351E">
        <w:rPr>
          <w:rFonts w:ascii="Tahoma" w:hAnsi="Tahoma" w:cs="Tahoma"/>
        </w:rPr>
        <w:t>Aikatauluista todettiin, että aikataulussa ollaan vaikkakin sen suhteen</w:t>
      </w:r>
      <w:r w:rsidR="00BA351E">
        <w:rPr>
          <w:rFonts w:ascii="Tahoma" w:hAnsi="Tahoma" w:cs="Tahoma"/>
        </w:rPr>
        <w:t xml:space="preserve"> on </w:t>
      </w:r>
      <w:r w:rsidR="00BA351E" w:rsidRPr="00BA351E">
        <w:rPr>
          <w:rFonts w:ascii="Tahoma" w:hAnsi="Tahoma" w:cs="Tahoma"/>
        </w:rPr>
        <w:t>ollut haasteita</w:t>
      </w:r>
      <w:r w:rsidR="00BA351E">
        <w:rPr>
          <w:rFonts w:ascii="Tahoma" w:hAnsi="Tahoma" w:cs="Tahoma"/>
        </w:rPr>
        <w:t>.</w:t>
      </w:r>
      <w:r w:rsidR="002149A5">
        <w:rPr>
          <w:rFonts w:ascii="Tahoma" w:hAnsi="Tahoma" w:cs="Tahoma"/>
        </w:rPr>
        <w:t xml:space="preserve"> </w:t>
      </w:r>
      <w:r w:rsidR="002149A5" w:rsidRPr="002149A5">
        <w:rPr>
          <w:rFonts w:ascii="Tahoma" w:hAnsi="Tahoma" w:cs="Tahoma"/>
        </w:rPr>
        <w:t>Projektin tavoitteet ovat pysyneet samoina kuin aiemminkin, toki jotkin</w:t>
      </w:r>
    </w:p>
    <w:p w:rsidR="00232675" w:rsidRDefault="002149A5" w:rsidP="002149A5">
      <w:pPr>
        <w:ind w:left="2608"/>
        <w:rPr>
          <w:rFonts w:ascii="Tahoma" w:hAnsi="Tahoma" w:cs="Tahoma"/>
        </w:rPr>
      </w:pPr>
      <w:r w:rsidRPr="002149A5">
        <w:rPr>
          <w:rFonts w:ascii="Tahoma" w:hAnsi="Tahoma" w:cs="Tahoma"/>
        </w:rPr>
        <w:t>asiat ovat</w:t>
      </w:r>
      <w:r>
        <w:rPr>
          <w:rFonts w:ascii="Tahoma" w:hAnsi="Tahoma" w:cs="Tahoma"/>
        </w:rPr>
        <w:t xml:space="preserve"> käytännön toteutuksen suhteen tarkentuneet.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</w:p>
    <w:p w:rsidR="009601E2" w:rsidRDefault="0072790C" w:rsidP="0072790C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lastRenderedPageBreak/>
        <w:t>6 Päätökset</w:t>
      </w:r>
      <w:r>
        <w:rPr>
          <w:rFonts w:ascii="Tahoma" w:hAnsi="Tahoma" w:cs="Tahoma"/>
        </w:rPr>
        <w:tab/>
      </w:r>
      <w:r w:rsidR="002149A5">
        <w:rPr>
          <w:rFonts w:ascii="Tahoma" w:hAnsi="Tahoma" w:cs="Tahoma"/>
        </w:rPr>
        <w:t>Suunnittelu</w:t>
      </w:r>
      <w:r w:rsidR="00061C8C">
        <w:rPr>
          <w:rFonts w:ascii="Tahoma" w:hAnsi="Tahoma" w:cs="Tahoma"/>
        </w:rPr>
        <w:t>kuvasto hyväksyttiin ja projekti</w:t>
      </w:r>
      <w:r w:rsidR="002149A5">
        <w:rPr>
          <w:rFonts w:ascii="Tahoma" w:hAnsi="Tahoma" w:cs="Tahoma"/>
        </w:rPr>
        <w:t xml:space="preserve"> sai luvan jatkua suunnitelman</w:t>
      </w:r>
      <w:r w:rsidR="00061C8C">
        <w:rPr>
          <w:rFonts w:ascii="Tahoma" w:hAnsi="Tahoma" w:cs="Tahoma"/>
        </w:rPr>
        <w:t xml:space="preserve"> mukaisesti. </w:t>
      </w:r>
      <w:r w:rsidR="002149A5">
        <w:rPr>
          <w:rFonts w:ascii="Tahoma" w:hAnsi="Tahoma" w:cs="Tahoma"/>
        </w:rPr>
        <w:t>O</w:t>
      </w:r>
      <w:r>
        <w:rPr>
          <w:rFonts w:ascii="Tahoma" w:hAnsi="Tahoma" w:cs="Tahoma"/>
        </w:rPr>
        <w:t>hjausryhmän</w:t>
      </w:r>
      <w:r w:rsidR="00682311">
        <w:rPr>
          <w:rFonts w:ascii="Tahoma" w:hAnsi="Tahoma" w:cs="Tahoma"/>
        </w:rPr>
        <w:t xml:space="preserve"> </w:t>
      </w:r>
      <w:r w:rsidR="002149A5">
        <w:rPr>
          <w:rFonts w:ascii="Tahoma" w:hAnsi="Tahoma" w:cs="Tahoma"/>
        </w:rPr>
        <w:t>päätös</w:t>
      </w:r>
      <w:r w:rsidR="00682311">
        <w:rPr>
          <w:rFonts w:ascii="Tahoma" w:hAnsi="Tahoma" w:cs="Tahoma"/>
        </w:rPr>
        <w:t>kokous päätet</w:t>
      </w:r>
      <w:r w:rsidR="002149A5">
        <w:rPr>
          <w:rFonts w:ascii="Tahoma" w:hAnsi="Tahoma" w:cs="Tahoma"/>
        </w:rPr>
        <w:t>tiin pitää viikolla 20</w:t>
      </w:r>
      <w:r w:rsidR="00061C8C">
        <w:rPr>
          <w:rFonts w:ascii="Tahoma" w:hAnsi="Tahoma" w:cs="Tahoma"/>
        </w:rPr>
        <w:t>. Siihen mennessä luvattiin suunnitella ja toteutt</w:t>
      </w:r>
      <w:r w:rsidR="002149A5">
        <w:rPr>
          <w:rFonts w:ascii="Tahoma" w:hAnsi="Tahoma" w:cs="Tahoma"/>
        </w:rPr>
        <w:t>aa kaikki käyttötapaukset valmiiksi. Päätöskokoukseen toimitetaan loppuraportti sekä esitellään sovelluksen toimintaa.</w:t>
      </w: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682311" w:rsidRDefault="00682311" w:rsidP="00232675">
      <w:pPr>
        <w:ind w:left="2608" w:hanging="2608"/>
        <w:rPr>
          <w:rFonts w:ascii="Tahoma" w:hAnsi="Tahoma" w:cs="Tahoma"/>
        </w:rPr>
      </w:pPr>
    </w:p>
    <w:p w:rsidR="0072790C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7 Muut asiat</w:t>
      </w:r>
      <w:r w:rsidR="007F2F51">
        <w:rPr>
          <w:rFonts w:ascii="Tahoma" w:hAnsi="Tahoma" w:cs="Tahoma"/>
        </w:rPr>
        <w:tab/>
      </w:r>
      <w:r w:rsidR="00737EEB" w:rsidRPr="00737EEB">
        <w:rPr>
          <w:rFonts w:ascii="Tahoma" w:hAnsi="Tahoma" w:cs="Tahoma"/>
        </w:rPr>
        <w:t>Työn tuloksia ei ole syytä juhlia ennen kuin projekti on valmis</w:t>
      </w:r>
      <w:r w:rsidR="00737EEB">
        <w:rPr>
          <w:rFonts w:ascii="Tahoma" w:hAnsi="Tahoma" w:cs="Tahoma"/>
        </w:rPr>
        <w:t>.</w:t>
      </w:r>
    </w:p>
    <w:p w:rsidR="0072790C" w:rsidRDefault="0072790C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682311" w:rsidRDefault="0072790C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>8</w:t>
      </w:r>
      <w:r w:rsidR="00682311">
        <w:rPr>
          <w:rFonts w:ascii="Tahoma" w:hAnsi="Tahoma" w:cs="Tahoma"/>
        </w:rPr>
        <w:t xml:space="preserve"> Kokouksen päättäminen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D213AE" w:rsidRDefault="00D213AE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  <w:t>Päätettiin kokous.</w:t>
      </w:r>
    </w:p>
    <w:p w:rsidR="00D213AE" w:rsidRDefault="00D213AE" w:rsidP="00232675">
      <w:pPr>
        <w:ind w:left="2608" w:hanging="2608"/>
        <w:rPr>
          <w:rFonts w:ascii="Tahoma" w:hAnsi="Tahoma" w:cs="Tahoma"/>
        </w:rPr>
      </w:pPr>
    </w:p>
    <w:p w:rsidR="004E69C7" w:rsidRDefault="004E69C7" w:rsidP="00232675">
      <w:pPr>
        <w:ind w:left="2608" w:hanging="2608"/>
        <w:rPr>
          <w:rFonts w:ascii="Tahoma" w:hAnsi="Tahoma" w:cs="Tahoma"/>
        </w:rPr>
      </w:pPr>
    </w:p>
    <w:p w:rsidR="00737EEB" w:rsidRDefault="00737EEB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9601E2" w:rsidRDefault="009601E2" w:rsidP="00232675">
      <w:pPr>
        <w:ind w:left="2608" w:hanging="2608"/>
        <w:rPr>
          <w:rFonts w:ascii="Tahoma" w:hAnsi="Tahoma" w:cs="Tahoma"/>
        </w:rPr>
      </w:pP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Anssi Metsäranta</w:t>
      </w:r>
    </w:p>
    <w:p w:rsidR="00232675" w:rsidRDefault="00232675" w:rsidP="00232675">
      <w:pPr>
        <w:ind w:left="2608" w:hanging="2608"/>
        <w:rPr>
          <w:rFonts w:ascii="Tahoma" w:hAnsi="Tahoma" w:cs="Tahoma"/>
        </w:rPr>
      </w:pPr>
      <w:r>
        <w:rPr>
          <w:rFonts w:ascii="Tahoma" w:hAnsi="Tahoma" w:cs="Tahoma"/>
        </w:rPr>
        <w:tab/>
      </w:r>
      <w:r w:rsidR="009601E2">
        <w:rPr>
          <w:rFonts w:ascii="Tahoma" w:hAnsi="Tahoma" w:cs="Tahoma"/>
        </w:rPr>
        <w:t>Laatupäällikkö</w:t>
      </w:r>
    </w:p>
    <w:p w:rsidR="00232675" w:rsidRPr="00232675" w:rsidRDefault="00232675">
      <w:pPr>
        <w:rPr>
          <w:rFonts w:ascii="Tahoma" w:hAnsi="Tahoma" w:cs="Tahoma"/>
        </w:rPr>
      </w:pPr>
    </w:p>
    <w:sectPr w:rsidR="00232675" w:rsidRPr="00232675" w:rsidSect="00C54C3B">
      <w:headerReference w:type="default" r:id="rId6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1C8C" w:rsidRDefault="00061C8C">
      <w:r>
        <w:separator/>
      </w:r>
    </w:p>
  </w:endnote>
  <w:endnote w:type="continuationSeparator" w:id="0">
    <w:p w:rsidR="00061C8C" w:rsidRDefault="00061C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1C8C" w:rsidRDefault="00061C8C">
      <w:r>
        <w:separator/>
      </w:r>
    </w:p>
  </w:footnote>
  <w:footnote w:type="continuationSeparator" w:id="0">
    <w:p w:rsidR="00061C8C" w:rsidRDefault="00061C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1C8C" w:rsidRDefault="00061C8C">
    <w:pPr>
      <w:pStyle w:val="Header"/>
      <w:rPr>
        <w:rFonts w:ascii="Tahoma" w:hAnsi="Tahoma" w:cs="Tahoma"/>
      </w:rPr>
    </w:pPr>
    <w:r>
      <w:rPr>
        <w:rFonts w:ascii="Tahoma" w:hAnsi="Tahoma" w:cs="Tahoma"/>
      </w:rPr>
      <w:t>Ihmeidentekijät</w:t>
    </w:r>
    <w:r>
      <w:rPr>
        <w:rFonts w:ascii="Tahoma" w:hAnsi="Tahoma" w:cs="Tahoma"/>
      </w:rPr>
      <w:tab/>
      <w:t>Kokouspöytäkirja</w:t>
    </w:r>
  </w:p>
  <w:p w:rsidR="00061C8C" w:rsidRDefault="00061C8C" w:rsidP="00221762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Websovellus-projekti</w:t>
    </w:r>
  </w:p>
  <w:p w:rsidR="00C059E7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Projektipäällikkö</w:t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="00C059E7">
      <w:rPr>
        <w:rFonts w:ascii="Tahoma" w:hAnsi="Tahoma" w:cs="Tahoma"/>
      </w:rPr>
      <w:t>21.4.2010</w:t>
    </w:r>
  </w:p>
  <w:p w:rsidR="00061C8C" w:rsidRDefault="00061C8C" w:rsidP="006A283A">
    <w:pPr>
      <w:pStyle w:val="Header"/>
      <w:tabs>
        <w:tab w:val="clear" w:pos="4819"/>
        <w:tab w:val="clear" w:pos="9638"/>
      </w:tabs>
      <w:rPr>
        <w:rFonts w:ascii="Tahoma" w:hAnsi="Tahoma" w:cs="Tahoma"/>
      </w:rPr>
    </w:pPr>
    <w:r>
      <w:rPr>
        <w:rFonts w:ascii="Tahoma" w:hAnsi="Tahoma" w:cs="Tahoma"/>
      </w:rPr>
      <w:t>Ari Lintukorpi</w:t>
    </w:r>
  </w:p>
  <w:p w:rsidR="00061C8C" w:rsidRDefault="00061C8C">
    <w:pPr>
      <w:pStyle w:val="Header"/>
      <w:rPr>
        <w:rFonts w:ascii="Tahoma" w:hAnsi="Tahoma" w:cs="Tahoma"/>
      </w:rPr>
    </w:pPr>
  </w:p>
  <w:p w:rsidR="00061C8C" w:rsidRDefault="00061C8C">
    <w:pPr>
      <w:pStyle w:val="Header"/>
      <w:rPr>
        <w:rFonts w:ascii="Tahoma" w:hAnsi="Tahoma" w:cs="Tahoma"/>
      </w:rPr>
    </w:pPr>
  </w:p>
  <w:p w:rsidR="00061C8C" w:rsidRPr="00232675" w:rsidRDefault="00061C8C">
    <w:pPr>
      <w:pStyle w:val="Header"/>
      <w:rPr>
        <w:rFonts w:ascii="Tahoma" w:hAnsi="Tahoma" w:cs="Tahom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stylePaneFormatFilter w:val="3F0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232675"/>
    <w:rsid w:val="00061C8C"/>
    <w:rsid w:val="002149A5"/>
    <w:rsid w:val="00221762"/>
    <w:rsid w:val="0022540F"/>
    <w:rsid w:val="00232675"/>
    <w:rsid w:val="003B7A46"/>
    <w:rsid w:val="003D2AAF"/>
    <w:rsid w:val="00465F07"/>
    <w:rsid w:val="004E69C7"/>
    <w:rsid w:val="005371D8"/>
    <w:rsid w:val="005D44E1"/>
    <w:rsid w:val="006011FA"/>
    <w:rsid w:val="0061209B"/>
    <w:rsid w:val="00682311"/>
    <w:rsid w:val="006A283A"/>
    <w:rsid w:val="006C21BD"/>
    <w:rsid w:val="0072790C"/>
    <w:rsid w:val="00737EEB"/>
    <w:rsid w:val="007F2F51"/>
    <w:rsid w:val="009601E2"/>
    <w:rsid w:val="00A75098"/>
    <w:rsid w:val="00A81544"/>
    <w:rsid w:val="00AE77FD"/>
    <w:rsid w:val="00BA351E"/>
    <w:rsid w:val="00C059E7"/>
    <w:rsid w:val="00C54C3B"/>
    <w:rsid w:val="00CF71D7"/>
    <w:rsid w:val="00D213AE"/>
    <w:rsid w:val="00DA2FDD"/>
    <w:rsid w:val="00DB36E1"/>
    <w:rsid w:val="00DB4BA8"/>
    <w:rsid w:val="00EE5F23"/>
    <w:rsid w:val="00FE19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i-F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4C3B"/>
    <w:rPr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32675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rsid w:val="00232675"/>
    <w:pPr>
      <w:tabs>
        <w:tab w:val="center" w:pos="4819"/>
        <w:tab w:val="right" w:pos="9638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173</Words>
  <Characters>1388</Characters>
  <Application>Microsoft Office Word</Application>
  <DocSecurity>4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MUISTION LAATIMINEN</vt:lpstr>
    </vt:vector>
  </TitlesOfParts>
  <Company>HELIA</Company>
  <LinksUpToDate>false</LinksUpToDate>
  <CharactersWithSpaces>1558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MUISTION LAATIMINEN</dc:title>
  <dc:creator>Jeremy Walker;Jeff Hunter</dc:creator>
  <cp:lastModifiedBy>huippuhemmo</cp:lastModifiedBy>
  <cp:revision>2</cp:revision>
  <dcterms:created xsi:type="dcterms:W3CDTF">2010-04-21T06:30:00Z</dcterms:created>
  <dcterms:modified xsi:type="dcterms:W3CDTF">2010-04-21T06:30:00Z</dcterms:modified>
</cp:coreProperties>
</file>