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291" w:rsidRDefault="006E3B32">
      <w:pPr>
        <w:rPr>
          <w:u w:val="single"/>
        </w:rPr>
      </w:pPr>
      <w:r w:rsidRPr="00FB50F1">
        <w:rPr>
          <w:u w:val="single"/>
        </w:rPr>
        <w:t>Comparación</w:t>
      </w:r>
      <w:r w:rsidR="00FB50F1" w:rsidRPr="00FB50F1">
        <w:rPr>
          <w:u w:val="single"/>
        </w:rPr>
        <w:t xml:space="preserve"> de algoritmos</w:t>
      </w:r>
    </w:p>
    <w:p w:rsidR="008633DA" w:rsidRDefault="008633DA">
      <w:pPr>
        <w:rPr>
          <w:u w:val="single"/>
        </w:rPr>
      </w:pPr>
      <w:r>
        <w:rPr>
          <w:u w:val="single"/>
        </w:rPr>
        <w:t xml:space="preserve">Sin </w:t>
      </w:r>
      <w:r w:rsidR="006E3B32">
        <w:rPr>
          <w:u w:val="single"/>
        </w:rPr>
        <w:t>obstáculos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4551"/>
      </w:tblGrid>
      <w:tr w:rsidR="008633DA" w:rsidTr="008633DA">
        <w:tc>
          <w:tcPr>
            <w:tcW w:w="2244" w:type="dxa"/>
          </w:tcPr>
          <w:p w:rsidR="008633DA" w:rsidRDefault="008633DA" w:rsidP="008633DA">
            <w:pPr>
              <w:jc w:val="center"/>
            </w:pPr>
            <w:r>
              <w:t>Algoritmo</w:t>
            </w:r>
          </w:p>
        </w:tc>
        <w:tc>
          <w:tcPr>
            <w:tcW w:w="2244" w:type="dxa"/>
          </w:tcPr>
          <w:p w:rsidR="008633DA" w:rsidRDefault="008633DA" w:rsidP="008633DA">
            <w:pPr>
              <w:jc w:val="center"/>
            </w:pPr>
            <w:r>
              <w:t>Tiempo</w:t>
            </w:r>
          </w:p>
        </w:tc>
        <w:tc>
          <w:tcPr>
            <w:tcW w:w="4551" w:type="dxa"/>
          </w:tcPr>
          <w:p w:rsidR="008633DA" w:rsidRDefault="008633DA" w:rsidP="008633DA">
            <w:pPr>
              <w:jc w:val="center"/>
            </w:pPr>
            <w:r>
              <w:t>Observación</w:t>
            </w:r>
          </w:p>
        </w:tc>
      </w:tr>
      <w:tr w:rsidR="008633DA" w:rsidTr="008633DA">
        <w:tc>
          <w:tcPr>
            <w:tcW w:w="2244" w:type="dxa"/>
          </w:tcPr>
          <w:p w:rsidR="008633DA" w:rsidRDefault="008633DA" w:rsidP="008633DA">
            <w:pPr>
              <w:jc w:val="center"/>
            </w:pPr>
            <w:r>
              <w:t>DFS</w:t>
            </w:r>
          </w:p>
        </w:tc>
        <w:tc>
          <w:tcPr>
            <w:tcW w:w="2244" w:type="dxa"/>
          </w:tcPr>
          <w:p w:rsidR="008633DA" w:rsidRDefault="008633DA" w:rsidP="008633DA">
            <w:pPr>
              <w:jc w:val="center"/>
            </w:pPr>
            <w:r>
              <w:t>11053</w:t>
            </w:r>
          </w:p>
        </w:tc>
        <w:tc>
          <w:tcPr>
            <w:tcW w:w="4551" w:type="dxa"/>
          </w:tcPr>
          <w:p w:rsidR="008633DA" w:rsidRDefault="008633DA" w:rsidP="008633DA">
            <w:r>
              <w:t>Hizo una búsqueda por casi todos los nodos</w:t>
            </w:r>
          </w:p>
        </w:tc>
      </w:tr>
      <w:tr w:rsidR="008633DA" w:rsidTr="008633DA">
        <w:tc>
          <w:tcPr>
            <w:tcW w:w="2244" w:type="dxa"/>
          </w:tcPr>
          <w:p w:rsidR="008633DA" w:rsidRDefault="008633DA" w:rsidP="008633DA">
            <w:pPr>
              <w:jc w:val="center"/>
            </w:pPr>
            <w:r>
              <w:t>BFS</w:t>
            </w:r>
          </w:p>
        </w:tc>
        <w:tc>
          <w:tcPr>
            <w:tcW w:w="2244" w:type="dxa"/>
          </w:tcPr>
          <w:p w:rsidR="008633DA" w:rsidRDefault="008633DA" w:rsidP="008633DA">
            <w:pPr>
              <w:jc w:val="center"/>
            </w:pPr>
            <w:r>
              <w:t>04096</w:t>
            </w:r>
          </w:p>
        </w:tc>
        <w:tc>
          <w:tcPr>
            <w:tcW w:w="4551" w:type="dxa"/>
          </w:tcPr>
          <w:p w:rsidR="008633DA" w:rsidRDefault="008633DA" w:rsidP="008633DA">
            <w:r>
              <w:t>Barrió casi todos los nodos con caminos adicionales.</w:t>
            </w:r>
          </w:p>
        </w:tc>
      </w:tr>
      <w:tr w:rsidR="008633DA" w:rsidTr="008633DA">
        <w:tc>
          <w:tcPr>
            <w:tcW w:w="2244" w:type="dxa"/>
          </w:tcPr>
          <w:p w:rsidR="008633DA" w:rsidRDefault="008633DA" w:rsidP="008633DA">
            <w:pPr>
              <w:jc w:val="center"/>
            </w:pPr>
            <w:proofErr w:type="spellStart"/>
            <w:r>
              <w:t>Dijsktra</w:t>
            </w:r>
            <w:proofErr w:type="spellEnd"/>
          </w:p>
        </w:tc>
        <w:tc>
          <w:tcPr>
            <w:tcW w:w="2244" w:type="dxa"/>
          </w:tcPr>
          <w:p w:rsidR="008633DA" w:rsidRDefault="008633DA" w:rsidP="008633DA">
            <w:pPr>
              <w:jc w:val="center"/>
            </w:pPr>
            <w:r>
              <w:t>06475</w:t>
            </w:r>
          </w:p>
        </w:tc>
        <w:tc>
          <w:tcPr>
            <w:tcW w:w="4551" w:type="dxa"/>
          </w:tcPr>
          <w:p w:rsidR="008633DA" w:rsidRDefault="00D815A5" w:rsidP="008633DA">
            <w:r>
              <w:t>Fue en línea recta</w:t>
            </w:r>
            <w:r>
              <w:t xml:space="preserve">. </w:t>
            </w:r>
            <w:r w:rsidR="008633DA">
              <w:t>Hizo menos caminos adicionales</w:t>
            </w:r>
          </w:p>
        </w:tc>
      </w:tr>
      <w:tr w:rsidR="008633DA" w:rsidTr="008633DA">
        <w:tc>
          <w:tcPr>
            <w:tcW w:w="2244" w:type="dxa"/>
          </w:tcPr>
          <w:p w:rsidR="008633DA" w:rsidRDefault="008633DA" w:rsidP="008633DA">
            <w:pPr>
              <w:jc w:val="center"/>
            </w:pPr>
            <w:r>
              <w:t>A*</w:t>
            </w:r>
          </w:p>
        </w:tc>
        <w:tc>
          <w:tcPr>
            <w:tcW w:w="2244" w:type="dxa"/>
          </w:tcPr>
          <w:p w:rsidR="008633DA" w:rsidRDefault="008633DA" w:rsidP="008633DA">
            <w:pPr>
              <w:jc w:val="center"/>
            </w:pPr>
            <w:r>
              <w:t>02878</w:t>
            </w:r>
          </w:p>
        </w:tc>
        <w:tc>
          <w:tcPr>
            <w:tcW w:w="4551" w:type="dxa"/>
          </w:tcPr>
          <w:p w:rsidR="008633DA" w:rsidRDefault="008633DA" w:rsidP="008633DA">
            <w:r>
              <w:t>Fue en línea recta. No exploro caminos adicionales</w:t>
            </w:r>
          </w:p>
        </w:tc>
      </w:tr>
    </w:tbl>
    <w:p w:rsidR="008633DA" w:rsidRDefault="008633DA" w:rsidP="008633DA"/>
    <w:p w:rsidR="008633DA" w:rsidRDefault="006E3B32" w:rsidP="008633DA">
      <w:pPr>
        <w:rPr>
          <w:u w:val="single"/>
        </w:rPr>
      </w:pPr>
      <w:r w:rsidRPr="008633DA">
        <w:rPr>
          <w:u w:val="single"/>
        </w:rPr>
        <w:t>Conclusión</w:t>
      </w:r>
    </w:p>
    <w:p w:rsidR="008633DA" w:rsidRDefault="008633DA" w:rsidP="008633DA">
      <w:r w:rsidRPr="00D815A5">
        <w:t xml:space="preserve">Como </w:t>
      </w:r>
      <w:r w:rsidR="00D815A5" w:rsidRPr="00D815A5">
        <w:t>conclusión</w:t>
      </w:r>
      <w:r w:rsidR="00D815A5">
        <w:t xml:space="preserve"> se puede decir que el orden de costo y efectividad es:</w:t>
      </w:r>
    </w:p>
    <w:p w:rsidR="00D815A5" w:rsidRDefault="00D815A5" w:rsidP="00D815A5">
      <w:pPr>
        <w:pStyle w:val="ListParagraph"/>
        <w:numPr>
          <w:ilvl w:val="0"/>
          <w:numId w:val="1"/>
        </w:numPr>
      </w:pPr>
      <w:r>
        <w:t>A*</w:t>
      </w:r>
    </w:p>
    <w:p w:rsidR="00D815A5" w:rsidRDefault="00D815A5" w:rsidP="00D815A5">
      <w:pPr>
        <w:pStyle w:val="ListParagraph"/>
        <w:numPr>
          <w:ilvl w:val="0"/>
          <w:numId w:val="1"/>
        </w:numPr>
      </w:pPr>
      <w:r>
        <w:t>Dj</w:t>
      </w:r>
    </w:p>
    <w:p w:rsidR="00D815A5" w:rsidRDefault="00D815A5" w:rsidP="00D815A5">
      <w:pPr>
        <w:pStyle w:val="ListParagraph"/>
        <w:numPr>
          <w:ilvl w:val="0"/>
          <w:numId w:val="1"/>
        </w:numPr>
      </w:pPr>
      <w:r>
        <w:t>BFS</w:t>
      </w:r>
    </w:p>
    <w:p w:rsidR="00D815A5" w:rsidRDefault="00D815A5" w:rsidP="00D815A5">
      <w:pPr>
        <w:pStyle w:val="ListParagraph"/>
        <w:numPr>
          <w:ilvl w:val="0"/>
          <w:numId w:val="1"/>
        </w:numPr>
      </w:pPr>
      <w:r>
        <w:t>DFS</w:t>
      </w:r>
    </w:p>
    <w:p w:rsidR="00AD567A" w:rsidRDefault="00D815A5" w:rsidP="00D815A5">
      <w:r>
        <w:t>El algoritmo optimo es A* tanto por el tiempo total invertido como por la exactitud en encontrar el mejor camino</w:t>
      </w:r>
      <w:r w:rsidR="005423E2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6E3B32" w:rsidTr="006E3B32">
        <w:tc>
          <w:tcPr>
            <w:tcW w:w="4489" w:type="dxa"/>
          </w:tcPr>
          <w:p w:rsidR="006E3B32" w:rsidRDefault="006E3B32" w:rsidP="00D815A5">
            <w:r>
              <w:t>DFS</w:t>
            </w:r>
          </w:p>
        </w:tc>
        <w:tc>
          <w:tcPr>
            <w:tcW w:w="4489" w:type="dxa"/>
          </w:tcPr>
          <w:p w:rsidR="006E3B32" w:rsidRDefault="006E3B32" w:rsidP="00D815A5">
            <w:r>
              <w:rPr>
                <w:noProof/>
                <w:lang w:eastAsia="es-AR"/>
              </w:rPr>
              <w:drawing>
                <wp:inline distT="0" distB="0" distL="0" distR="0" wp14:anchorId="44BCDC35" wp14:editId="1C58AA35">
                  <wp:extent cx="916793" cy="86669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6825" cy="866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3B32" w:rsidTr="006E3B32">
        <w:tc>
          <w:tcPr>
            <w:tcW w:w="4489" w:type="dxa"/>
          </w:tcPr>
          <w:p w:rsidR="006E3B32" w:rsidRDefault="006E3B32" w:rsidP="00D815A5">
            <w:r>
              <w:t>BFS</w:t>
            </w:r>
          </w:p>
        </w:tc>
        <w:tc>
          <w:tcPr>
            <w:tcW w:w="4489" w:type="dxa"/>
          </w:tcPr>
          <w:p w:rsidR="006E3B32" w:rsidRDefault="006E3B32" w:rsidP="00D815A5">
            <w:r>
              <w:rPr>
                <w:noProof/>
                <w:lang w:eastAsia="es-AR"/>
              </w:rPr>
              <w:drawing>
                <wp:inline distT="0" distB="0" distL="0" distR="0" wp14:anchorId="14BD7B9B" wp14:editId="443BB091">
                  <wp:extent cx="906408" cy="850790"/>
                  <wp:effectExtent l="0" t="0" r="8255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376" cy="850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3B32" w:rsidTr="006E3B32">
        <w:tc>
          <w:tcPr>
            <w:tcW w:w="4489" w:type="dxa"/>
          </w:tcPr>
          <w:p w:rsidR="006E3B32" w:rsidRDefault="006E3B32" w:rsidP="00D815A5">
            <w:r>
              <w:t>Dj</w:t>
            </w:r>
          </w:p>
        </w:tc>
        <w:tc>
          <w:tcPr>
            <w:tcW w:w="4489" w:type="dxa"/>
          </w:tcPr>
          <w:p w:rsidR="006E3B32" w:rsidRDefault="006E3B32" w:rsidP="00D815A5">
            <w:r>
              <w:rPr>
                <w:noProof/>
                <w:lang w:eastAsia="es-AR"/>
              </w:rPr>
              <w:drawing>
                <wp:inline distT="0" distB="0" distL="0" distR="0" wp14:anchorId="4CC4647F" wp14:editId="25502CD6">
                  <wp:extent cx="925578" cy="850790"/>
                  <wp:effectExtent l="0" t="0" r="8255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595" cy="8508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3B32" w:rsidTr="006E3B32">
        <w:tc>
          <w:tcPr>
            <w:tcW w:w="4489" w:type="dxa"/>
          </w:tcPr>
          <w:p w:rsidR="006E3B32" w:rsidRDefault="006E3B32" w:rsidP="00D815A5">
            <w:r>
              <w:t>A*</w:t>
            </w:r>
          </w:p>
        </w:tc>
        <w:tc>
          <w:tcPr>
            <w:tcW w:w="4489" w:type="dxa"/>
          </w:tcPr>
          <w:p w:rsidR="006E3B32" w:rsidRDefault="006E3B32" w:rsidP="00D815A5">
            <w:r>
              <w:rPr>
                <w:noProof/>
                <w:lang w:eastAsia="es-AR"/>
              </w:rPr>
              <w:drawing>
                <wp:inline distT="0" distB="0" distL="0" distR="0" wp14:anchorId="73C972BE" wp14:editId="1243EB05">
                  <wp:extent cx="918858" cy="850790"/>
                  <wp:effectExtent l="0" t="0" r="0" b="69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8869" cy="85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23E2" w:rsidRDefault="006E3B32" w:rsidP="006E3B32">
      <w:r>
        <w:t xml:space="preserve">      </w:t>
      </w:r>
    </w:p>
    <w:p w:rsidR="005423E2" w:rsidRDefault="008044AF" w:rsidP="00D815A5">
      <w:pPr>
        <w:rPr>
          <w:u w:val="single"/>
        </w:rPr>
      </w:pPr>
      <w:r w:rsidRPr="008044AF">
        <w:rPr>
          <w:u w:val="single"/>
        </w:rPr>
        <w:lastRenderedPageBreak/>
        <w:t>Con Obstáculos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4551"/>
      </w:tblGrid>
      <w:tr w:rsidR="008044AF" w:rsidTr="007B3CCE">
        <w:tc>
          <w:tcPr>
            <w:tcW w:w="2244" w:type="dxa"/>
          </w:tcPr>
          <w:p w:rsidR="008044AF" w:rsidRDefault="008044AF" w:rsidP="007B3CCE">
            <w:pPr>
              <w:jc w:val="center"/>
            </w:pPr>
            <w:r>
              <w:t>Algoritmo</w:t>
            </w:r>
          </w:p>
        </w:tc>
        <w:tc>
          <w:tcPr>
            <w:tcW w:w="2244" w:type="dxa"/>
          </w:tcPr>
          <w:p w:rsidR="008044AF" w:rsidRDefault="008044AF" w:rsidP="007B3CCE">
            <w:pPr>
              <w:jc w:val="center"/>
            </w:pPr>
            <w:r>
              <w:t>Tiempo</w:t>
            </w:r>
          </w:p>
        </w:tc>
        <w:tc>
          <w:tcPr>
            <w:tcW w:w="4551" w:type="dxa"/>
          </w:tcPr>
          <w:p w:rsidR="008044AF" w:rsidRDefault="008044AF" w:rsidP="007B3CCE">
            <w:pPr>
              <w:jc w:val="center"/>
            </w:pPr>
            <w:r>
              <w:t>Observación</w:t>
            </w:r>
          </w:p>
        </w:tc>
      </w:tr>
      <w:tr w:rsidR="008044AF" w:rsidTr="007B3CCE">
        <w:tc>
          <w:tcPr>
            <w:tcW w:w="2244" w:type="dxa"/>
          </w:tcPr>
          <w:p w:rsidR="008044AF" w:rsidRDefault="008044AF" w:rsidP="007B3CCE">
            <w:pPr>
              <w:jc w:val="center"/>
            </w:pPr>
            <w:r>
              <w:t>DFS</w:t>
            </w:r>
          </w:p>
        </w:tc>
        <w:tc>
          <w:tcPr>
            <w:tcW w:w="2244" w:type="dxa"/>
          </w:tcPr>
          <w:p w:rsidR="008044AF" w:rsidRDefault="008044AF" w:rsidP="002E278E">
            <w:pPr>
              <w:jc w:val="center"/>
            </w:pPr>
            <w:r>
              <w:t>1</w:t>
            </w:r>
            <w:r w:rsidR="002E278E">
              <w:t>0631</w:t>
            </w:r>
          </w:p>
        </w:tc>
        <w:tc>
          <w:tcPr>
            <w:tcW w:w="4551" w:type="dxa"/>
          </w:tcPr>
          <w:p w:rsidR="008044AF" w:rsidRDefault="008044AF" w:rsidP="007B3CCE">
            <w:r>
              <w:t>Hizo una búsqueda por casi todos los nodos</w:t>
            </w:r>
            <w:r w:rsidR="00DB6DDE">
              <w:t>. Realizo algunos caminos adicionales.</w:t>
            </w:r>
          </w:p>
        </w:tc>
      </w:tr>
      <w:tr w:rsidR="008044AF" w:rsidTr="007B3CCE">
        <w:tc>
          <w:tcPr>
            <w:tcW w:w="2244" w:type="dxa"/>
          </w:tcPr>
          <w:p w:rsidR="008044AF" w:rsidRDefault="008044AF" w:rsidP="007B3CCE">
            <w:pPr>
              <w:jc w:val="center"/>
            </w:pPr>
            <w:r>
              <w:t>BFS</w:t>
            </w:r>
          </w:p>
        </w:tc>
        <w:tc>
          <w:tcPr>
            <w:tcW w:w="2244" w:type="dxa"/>
          </w:tcPr>
          <w:p w:rsidR="008044AF" w:rsidRDefault="008044AF" w:rsidP="002E278E">
            <w:pPr>
              <w:jc w:val="center"/>
            </w:pPr>
            <w:r>
              <w:t>0</w:t>
            </w:r>
            <w:r w:rsidR="002E278E">
              <w:t>5993</w:t>
            </w:r>
          </w:p>
        </w:tc>
        <w:tc>
          <w:tcPr>
            <w:tcW w:w="4551" w:type="dxa"/>
          </w:tcPr>
          <w:p w:rsidR="008044AF" w:rsidRDefault="008044AF" w:rsidP="007B3CCE">
            <w:r>
              <w:t>Barrió casi todos los nodos con caminos adicionales.</w:t>
            </w:r>
          </w:p>
        </w:tc>
      </w:tr>
      <w:tr w:rsidR="008044AF" w:rsidTr="007B3CCE">
        <w:tc>
          <w:tcPr>
            <w:tcW w:w="2244" w:type="dxa"/>
          </w:tcPr>
          <w:p w:rsidR="008044AF" w:rsidRDefault="008044AF" w:rsidP="007B3CCE">
            <w:pPr>
              <w:jc w:val="center"/>
            </w:pPr>
            <w:proofErr w:type="spellStart"/>
            <w:r>
              <w:t>Dijsktra</w:t>
            </w:r>
            <w:proofErr w:type="spellEnd"/>
            <w:r w:rsidR="00236593">
              <w:t xml:space="preserve"> (Dj)</w:t>
            </w:r>
          </w:p>
        </w:tc>
        <w:tc>
          <w:tcPr>
            <w:tcW w:w="2244" w:type="dxa"/>
          </w:tcPr>
          <w:p w:rsidR="008044AF" w:rsidRDefault="008044AF" w:rsidP="002E278E">
            <w:pPr>
              <w:jc w:val="center"/>
            </w:pPr>
            <w:r>
              <w:t>0</w:t>
            </w:r>
            <w:r w:rsidR="002E278E">
              <w:t>8553</w:t>
            </w:r>
          </w:p>
        </w:tc>
        <w:tc>
          <w:tcPr>
            <w:tcW w:w="4551" w:type="dxa"/>
          </w:tcPr>
          <w:p w:rsidR="008044AF" w:rsidRDefault="00BD06A9" w:rsidP="007B3CCE">
            <w:r>
              <w:t xml:space="preserve">Que </w:t>
            </w:r>
            <w:proofErr w:type="spellStart"/>
            <w:r>
              <w:t>BFS.</w:t>
            </w:r>
            <w:r w:rsidR="008044AF">
              <w:t>Hizo</w:t>
            </w:r>
            <w:proofErr w:type="spellEnd"/>
            <w:r w:rsidR="008044AF">
              <w:t xml:space="preserve"> menos caminos adicionales</w:t>
            </w:r>
          </w:p>
        </w:tc>
      </w:tr>
      <w:tr w:rsidR="008044AF" w:rsidTr="007B3CCE">
        <w:tc>
          <w:tcPr>
            <w:tcW w:w="2244" w:type="dxa"/>
          </w:tcPr>
          <w:p w:rsidR="008044AF" w:rsidRDefault="008044AF" w:rsidP="007B3CCE">
            <w:pPr>
              <w:jc w:val="center"/>
            </w:pPr>
            <w:r>
              <w:t>A*</w:t>
            </w:r>
          </w:p>
        </w:tc>
        <w:tc>
          <w:tcPr>
            <w:tcW w:w="2244" w:type="dxa"/>
          </w:tcPr>
          <w:p w:rsidR="008044AF" w:rsidRDefault="008044AF" w:rsidP="00BD06A9">
            <w:pPr>
              <w:jc w:val="center"/>
            </w:pPr>
            <w:r>
              <w:t>0</w:t>
            </w:r>
            <w:r w:rsidR="00BD06A9">
              <w:t>8041</w:t>
            </w:r>
          </w:p>
        </w:tc>
        <w:tc>
          <w:tcPr>
            <w:tcW w:w="4551" w:type="dxa"/>
          </w:tcPr>
          <w:p w:rsidR="008044AF" w:rsidRDefault="00BD06A9" w:rsidP="00BD06A9">
            <w:r>
              <w:t>Mismo camino que DJ</w:t>
            </w:r>
            <w:r w:rsidR="008044AF">
              <w:t xml:space="preserve">. </w:t>
            </w:r>
            <w:r>
              <w:t>Exploro menos caminos adicionales que Dj.</w:t>
            </w:r>
          </w:p>
        </w:tc>
      </w:tr>
    </w:tbl>
    <w:p w:rsidR="008044AF" w:rsidRDefault="008044AF" w:rsidP="008044AF">
      <w:pPr>
        <w:rPr>
          <w:u w:val="single"/>
        </w:rPr>
      </w:pPr>
    </w:p>
    <w:p w:rsidR="008044AF" w:rsidRDefault="008044AF" w:rsidP="008044AF">
      <w:pPr>
        <w:rPr>
          <w:u w:val="single"/>
        </w:rPr>
      </w:pPr>
      <w:r w:rsidRPr="008633DA">
        <w:rPr>
          <w:u w:val="single"/>
        </w:rPr>
        <w:t>Conclusión</w:t>
      </w:r>
    </w:p>
    <w:p w:rsidR="008044AF" w:rsidRDefault="008044AF" w:rsidP="008044AF">
      <w:r w:rsidRPr="00D815A5">
        <w:t>Como conclusión</w:t>
      </w:r>
      <w:r>
        <w:t xml:space="preserve"> se puede decir que el orden de costo y efectividad es:</w:t>
      </w:r>
    </w:p>
    <w:p w:rsidR="008044AF" w:rsidRDefault="00BD06A9" w:rsidP="008044AF">
      <w:pPr>
        <w:pStyle w:val="ListParagraph"/>
        <w:numPr>
          <w:ilvl w:val="0"/>
          <w:numId w:val="2"/>
        </w:numPr>
      </w:pPr>
      <w:r>
        <w:t>BFS</w:t>
      </w:r>
    </w:p>
    <w:p w:rsidR="008044AF" w:rsidRDefault="00BD06A9" w:rsidP="008044AF">
      <w:pPr>
        <w:pStyle w:val="ListParagraph"/>
        <w:numPr>
          <w:ilvl w:val="0"/>
          <w:numId w:val="2"/>
        </w:numPr>
      </w:pPr>
      <w:r>
        <w:t>A*</w:t>
      </w:r>
    </w:p>
    <w:p w:rsidR="008044AF" w:rsidRDefault="00BD06A9" w:rsidP="008044AF">
      <w:pPr>
        <w:pStyle w:val="ListParagraph"/>
        <w:numPr>
          <w:ilvl w:val="0"/>
          <w:numId w:val="2"/>
        </w:numPr>
      </w:pPr>
      <w:r>
        <w:t>Dj</w:t>
      </w:r>
    </w:p>
    <w:p w:rsidR="002E278E" w:rsidRDefault="008044AF" w:rsidP="008044AF">
      <w:pPr>
        <w:pStyle w:val="ListParagraph"/>
        <w:numPr>
          <w:ilvl w:val="0"/>
          <w:numId w:val="2"/>
        </w:numPr>
      </w:pPr>
      <w:r>
        <w:t>DFS</w:t>
      </w:r>
    </w:p>
    <w:p w:rsidR="008044AF" w:rsidRDefault="00BD06A9" w:rsidP="002E278E">
      <w:pPr>
        <w:ind w:left="360"/>
      </w:pPr>
      <w:r>
        <w:t>Tanto BFS, A* y Dj muestran resultados muy similares. Para el mapa elegido el algoritmo BFS parece ser el más adecuado.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934DD5" w:rsidTr="007B3CCE">
        <w:tc>
          <w:tcPr>
            <w:tcW w:w="4489" w:type="dxa"/>
          </w:tcPr>
          <w:p w:rsidR="00934DD5" w:rsidRDefault="00934DD5" w:rsidP="007B3CCE">
            <w:r>
              <w:t>DFS</w:t>
            </w:r>
          </w:p>
        </w:tc>
        <w:tc>
          <w:tcPr>
            <w:tcW w:w="4489" w:type="dxa"/>
          </w:tcPr>
          <w:p w:rsidR="00934DD5" w:rsidRDefault="002E278E" w:rsidP="00DB6DDE">
            <w:r>
              <w:object w:dxaOrig="7455" w:dyaOrig="69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0.1pt;height:64.5pt" o:ole="">
                  <v:imagedata r:id="rId10" o:title=""/>
                </v:shape>
                <o:OLEObject Type="Embed" ProgID="PBrush" ShapeID="_x0000_i1025" DrawAspect="Content" ObjectID="_1463768694" r:id="rId11"/>
              </w:object>
            </w:r>
          </w:p>
        </w:tc>
      </w:tr>
      <w:tr w:rsidR="00934DD5" w:rsidTr="007B3CCE">
        <w:tc>
          <w:tcPr>
            <w:tcW w:w="4489" w:type="dxa"/>
          </w:tcPr>
          <w:p w:rsidR="00934DD5" w:rsidRDefault="00934DD5" w:rsidP="007B3CCE">
            <w:r>
              <w:t>BFS</w:t>
            </w:r>
          </w:p>
        </w:tc>
        <w:tc>
          <w:tcPr>
            <w:tcW w:w="4489" w:type="dxa"/>
          </w:tcPr>
          <w:p w:rsidR="00934DD5" w:rsidRDefault="002E278E" w:rsidP="007B3CCE">
            <w:r>
              <w:object w:dxaOrig="7455" w:dyaOrig="6930">
                <v:shape id="_x0000_i1026" type="#_x0000_t75" style="width:70.1pt;height:64.5pt" o:ole="">
                  <v:imagedata r:id="rId12" o:title=""/>
                </v:shape>
                <o:OLEObject Type="Embed" ProgID="PBrush" ShapeID="_x0000_i1026" DrawAspect="Content" ObjectID="_1463768695" r:id="rId13"/>
              </w:object>
            </w:r>
          </w:p>
        </w:tc>
      </w:tr>
      <w:tr w:rsidR="00934DD5" w:rsidTr="007B3CCE">
        <w:tc>
          <w:tcPr>
            <w:tcW w:w="4489" w:type="dxa"/>
          </w:tcPr>
          <w:p w:rsidR="00934DD5" w:rsidRDefault="00934DD5" w:rsidP="007B3CCE">
            <w:r>
              <w:t>Dj</w:t>
            </w:r>
          </w:p>
        </w:tc>
        <w:tc>
          <w:tcPr>
            <w:tcW w:w="4489" w:type="dxa"/>
          </w:tcPr>
          <w:p w:rsidR="00934DD5" w:rsidRDefault="002E278E" w:rsidP="007B3CCE">
            <w:r>
              <w:object w:dxaOrig="7440" w:dyaOrig="6870">
                <v:shape id="_x0000_i1027" type="#_x0000_t75" style="width:70.1pt;height:64.5pt" o:ole="">
                  <v:imagedata r:id="rId14" o:title=""/>
                </v:shape>
                <o:OLEObject Type="Embed" ProgID="PBrush" ShapeID="_x0000_i1027" DrawAspect="Content" ObjectID="_1463768696" r:id="rId15"/>
              </w:object>
            </w:r>
          </w:p>
        </w:tc>
      </w:tr>
      <w:tr w:rsidR="00934DD5" w:rsidTr="007B3CCE">
        <w:tc>
          <w:tcPr>
            <w:tcW w:w="4489" w:type="dxa"/>
          </w:tcPr>
          <w:p w:rsidR="00934DD5" w:rsidRDefault="00934DD5" w:rsidP="007B3CCE">
            <w:r>
              <w:t>A*</w:t>
            </w:r>
          </w:p>
        </w:tc>
        <w:tc>
          <w:tcPr>
            <w:tcW w:w="4489" w:type="dxa"/>
          </w:tcPr>
          <w:p w:rsidR="00934DD5" w:rsidRDefault="00BD06A9" w:rsidP="007B3CCE">
            <w:r>
              <w:object w:dxaOrig="7455" w:dyaOrig="6870">
                <v:shape id="_x0000_i1028" type="#_x0000_t75" style="width:68.85pt;height:63.25pt" o:ole="">
                  <v:imagedata r:id="rId16" o:title=""/>
                </v:shape>
                <o:OLEObject Type="Embed" ProgID="PBrush" ShapeID="_x0000_i1028" DrawAspect="Content" ObjectID="_1463768697" r:id="rId17"/>
              </w:object>
            </w:r>
          </w:p>
        </w:tc>
      </w:tr>
    </w:tbl>
    <w:p w:rsidR="008044AF" w:rsidRDefault="008044AF" w:rsidP="002E278E">
      <w:pPr>
        <w:rPr>
          <w:u w:val="single"/>
        </w:rPr>
      </w:pPr>
    </w:p>
    <w:p w:rsidR="00BD06A9" w:rsidRDefault="00BD06A9" w:rsidP="002E278E">
      <w:pPr>
        <w:rPr>
          <w:u w:val="single"/>
        </w:rPr>
      </w:pPr>
    </w:p>
    <w:p w:rsidR="00BD06A9" w:rsidRDefault="00BD06A9" w:rsidP="002E278E">
      <w:pPr>
        <w:rPr>
          <w:u w:val="single"/>
        </w:rPr>
      </w:pPr>
    </w:p>
    <w:p w:rsidR="009B1870" w:rsidRDefault="009B1870" w:rsidP="002E278E">
      <w:pPr>
        <w:rPr>
          <w:u w:val="single"/>
        </w:rPr>
      </w:pPr>
      <w:proofErr w:type="spellStart"/>
      <w:r>
        <w:rPr>
          <w:u w:val="single"/>
        </w:rPr>
        <w:lastRenderedPageBreak/>
        <w:t>Comparacion</w:t>
      </w:r>
      <w:proofErr w:type="spellEnd"/>
      <w:r>
        <w:rPr>
          <w:u w:val="single"/>
        </w:rPr>
        <w:t xml:space="preserve"> entre A* y BFS según extensión del mapa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9B1870" w:rsidTr="009B1870">
        <w:tc>
          <w:tcPr>
            <w:tcW w:w="4489" w:type="dxa"/>
          </w:tcPr>
          <w:p w:rsidR="009B1870" w:rsidRPr="009B1870" w:rsidRDefault="009B1870" w:rsidP="009B1870">
            <w:pPr>
              <w:jc w:val="center"/>
            </w:pPr>
            <w:r w:rsidRPr="009B1870">
              <w:t>BFS</w:t>
            </w:r>
          </w:p>
        </w:tc>
        <w:tc>
          <w:tcPr>
            <w:tcW w:w="4489" w:type="dxa"/>
          </w:tcPr>
          <w:p w:rsidR="009B1870" w:rsidRPr="009B1870" w:rsidRDefault="009B1870" w:rsidP="009B1870">
            <w:pPr>
              <w:jc w:val="center"/>
            </w:pPr>
            <w:r w:rsidRPr="009B1870">
              <w:t>A*</w:t>
            </w:r>
          </w:p>
        </w:tc>
      </w:tr>
      <w:tr w:rsidR="009B1870" w:rsidTr="009B1870">
        <w:tc>
          <w:tcPr>
            <w:tcW w:w="4489" w:type="dxa"/>
          </w:tcPr>
          <w:p w:rsidR="009B1870" w:rsidRDefault="009B1870" w:rsidP="009B1870">
            <w:pPr>
              <w:jc w:val="center"/>
              <w:rPr>
                <w:u w:val="single"/>
              </w:rPr>
            </w:pPr>
            <w:r w:rsidRPr="009B1870">
              <w:rPr>
                <w:noProof/>
                <w:lang w:eastAsia="es-AR"/>
              </w:rPr>
              <w:drawing>
                <wp:inline distT="0" distB="0" distL="0" distR="0" wp14:anchorId="72542BB0" wp14:editId="221D007E">
                  <wp:extent cx="977267" cy="906449"/>
                  <wp:effectExtent l="0" t="0" r="0" b="825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7278" cy="906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9" w:type="dxa"/>
          </w:tcPr>
          <w:p w:rsidR="009B1870" w:rsidRDefault="009B1870" w:rsidP="009B1870">
            <w:pPr>
              <w:jc w:val="center"/>
              <w:rPr>
                <w:u w:val="single"/>
              </w:rPr>
            </w:pPr>
            <w:r w:rsidRPr="009B1870">
              <w:rPr>
                <w:noProof/>
                <w:lang w:eastAsia="es-AR"/>
              </w:rPr>
              <w:drawing>
                <wp:inline distT="0" distB="0" distL="0" distR="0" wp14:anchorId="4DA8977F" wp14:editId="57C8C60A">
                  <wp:extent cx="949588" cy="874644"/>
                  <wp:effectExtent l="0" t="0" r="3175" b="190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593" cy="8746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870" w:rsidTr="009B1870">
        <w:tc>
          <w:tcPr>
            <w:tcW w:w="4489" w:type="dxa"/>
          </w:tcPr>
          <w:p w:rsidR="009B1870" w:rsidRDefault="009B1870" w:rsidP="009B1870">
            <w:pPr>
              <w:jc w:val="center"/>
              <w:rPr>
                <w:u w:val="single"/>
              </w:rPr>
            </w:pPr>
            <w:r>
              <w:object w:dxaOrig="7455" w:dyaOrig="6945">
                <v:shape id="_x0000_i1029" type="#_x0000_t75" style="width:75.75pt;height:70.75pt" o:ole="">
                  <v:imagedata r:id="rId20" o:title=""/>
                </v:shape>
                <o:OLEObject Type="Embed" ProgID="PBrush" ShapeID="_x0000_i1029" DrawAspect="Content" ObjectID="_1463768698" r:id="rId21"/>
              </w:object>
            </w:r>
          </w:p>
        </w:tc>
        <w:tc>
          <w:tcPr>
            <w:tcW w:w="4489" w:type="dxa"/>
          </w:tcPr>
          <w:p w:rsidR="009B1870" w:rsidRDefault="009B1870" w:rsidP="009B1870">
            <w:pPr>
              <w:jc w:val="center"/>
              <w:rPr>
                <w:u w:val="single"/>
              </w:rPr>
            </w:pPr>
            <w:r>
              <w:object w:dxaOrig="7470" w:dyaOrig="6915">
                <v:shape id="_x0000_i1030" type="#_x0000_t75" style="width:74.5pt;height:68.85pt" o:ole="">
                  <v:imagedata r:id="rId22" o:title=""/>
                </v:shape>
                <o:OLEObject Type="Embed" ProgID="PBrush" ShapeID="_x0000_i1030" DrawAspect="Content" ObjectID="_1463768699" r:id="rId23"/>
              </w:object>
            </w:r>
          </w:p>
        </w:tc>
      </w:tr>
      <w:tr w:rsidR="009B1870" w:rsidTr="009B1870">
        <w:tc>
          <w:tcPr>
            <w:tcW w:w="4489" w:type="dxa"/>
          </w:tcPr>
          <w:p w:rsidR="009B1870" w:rsidRDefault="001B434F" w:rsidP="009B1870">
            <w:pPr>
              <w:jc w:val="center"/>
              <w:rPr>
                <w:u w:val="single"/>
              </w:rPr>
            </w:pPr>
            <w:r>
              <w:object w:dxaOrig="7455" w:dyaOrig="6855">
                <v:shape id="_x0000_i1031" type="#_x0000_t75" style="width:78.9pt;height:1in" o:ole="">
                  <v:imagedata r:id="rId24" o:title=""/>
                </v:shape>
                <o:OLEObject Type="Embed" ProgID="PBrush" ShapeID="_x0000_i1031" DrawAspect="Content" ObjectID="_1463768700" r:id="rId25"/>
              </w:object>
            </w:r>
          </w:p>
        </w:tc>
        <w:tc>
          <w:tcPr>
            <w:tcW w:w="4489" w:type="dxa"/>
          </w:tcPr>
          <w:p w:rsidR="009B1870" w:rsidRDefault="001B434F" w:rsidP="009B1870">
            <w:pPr>
              <w:jc w:val="center"/>
              <w:rPr>
                <w:u w:val="single"/>
              </w:rPr>
            </w:pPr>
            <w:r>
              <w:object w:dxaOrig="7440" w:dyaOrig="6885">
                <v:shape id="_x0000_i1032" type="#_x0000_t75" style="width:75.75pt;height:70.1pt" o:ole="">
                  <v:imagedata r:id="rId26" o:title=""/>
                </v:shape>
                <o:OLEObject Type="Embed" ProgID="PBrush" ShapeID="_x0000_i1032" DrawAspect="Content" ObjectID="_1463768701" r:id="rId27"/>
              </w:object>
            </w:r>
          </w:p>
        </w:tc>
      </w:tr>
      <w:tr w:rsidR="009B1870" w:rsidTr="009B1870">
        <w:tc>
          <w:tcPr>
            <w:tcW w:w="4489" w:type="dxa"/>
          </w:tcPr>
          <w:p w:rsidR="009B1870" w:rsidRDefault="001B434F" w:rsidP="009B1870">
            <w:pPr>
              <w:jc w:val="center"/>
              <w:rPr>
                <w:u w:val="single"/>
              </w:rPr>
            </w:pPr>
            <w:r>
              <w:object w:dxaOrig="7425" w:dyaOrig="6915">
                <v:shape id="_x0000_i1033" type="#_x0000_t75" style="width:76.4pt;height:70.75pt" o:ole="">
                  <v:imagedata r:id="rId28" o:title=""/>
                </v:shape>
                <o:OLEObject Type="Embed" ProgID="PBrush" ShapeID="_x0000_i1033" DrawAspect="Content" ObjectID="_1463768702" r:id="rId29"/>
              </w:object>
            </w:r>
          </w:p>
        </w:tc>
        <w:tc>
          <w:tcPr>
            <w:tcW w:w="4489" w:type="dxa"/>
          </w:tcPr>
          <w:p w:rsidR="009B1870" w:rsidRDefault="001B434F" w:rsidP="009B1870">
            <w:pPr>
              <w:jc w:val="center"/>
              <w:rPr>
                <w:u w:val="single"/>
              </w:rPr>
            </w:pPr>
            <w:r>
              <w:object w:dxaOrig="7470" w:dyaOrig="6885">
                <v:shape id="_x0000_i1034" type="#_x0000_t75" style="width:75.75pt;height:69.5pt" o:ole="">
                  <v:imagedata r:id="rId30" o:title=""/>
                </v:shape>
                <o:OLEObject Type="Embed" ProgID="PBrush" ShapeID="_x0000_i1034" DrawAspect="Content" ObjectID="_1463768703" r:id="rId31"/>
              </w:object>
            </w:r>
          </w:p>
        </w:tc>
      </w:tr>
    </w:tbl>
    <w:p w:rsidR="009B1870" w:rsidRDefault="009B1870" w:rsidP="002E278E">
      <w:pPr>
        <w:rPr>
          <w:u w:val="single"/>
        </w:rPr>
      </w:pPr>
    </w:p>
    <w:p w:rsidR="00AD567A" w:rsidRDefault="00AD567A" w:rsidP="002E278E">
      <w:pPr>
        <w:rPr>
          <w:u w:val="single"/>
        </w:rPr>
      </w:pPr>
      <w:r>
        <w:rPr>
          <w:u w:val="single"/>
        </w:rPr>
        <w:t>Comparación según velocidad de resolución</w:t>
      </w:r>
    </w:p>
    <w:p w:rsidR="00AD567A" w:rsidRPr="00AD567A" w:rsidRDefault="00AD567A" w:rsidP="002E278E">
      <w:r>
        <w:t xml:space="preserve">Según las pruebas realizadas sin obstáculos el orden queda de esta manera de más rápido a más lento: </w:t>
      </w:r>
    </w:p>
    <w:p w:rsidR="00AD567A" w:rsidRDefault="00AD567A" w:rsidP="00AD567A">
      <w:pPr>
        <w:pStyle w:val="ListParagraph"/>
        <w:numPr>
          <w:ilvl w:val="0"/>
          <w:numId w:val="3"/>
        </w:numPr>
      </w:pPr>
      <w:r>
        <w:t>A*</w:t>
      </w:r>
    </w:p>
    <w:p w:rsidR="00AD567A" w:rsidRDefault="00AD567A" w:rsidP="00AD567A">
      <w:pPr>
        <w:pStyle w:val="ListParagraph"/>
        <w:numPr>
          <w:ilvl w:val="0"/>
          <w:numId w:val="3"/>
        </w:numPr>
      </w:pPr>
      <w:r>
        <w:t>BFS</w:t>
      </w:r>
    </w:p>
    <w:p w:rsidR="00AD567A" w:rsidRDefault="00AD567A" w:rsidP="00AD567A">
      <w:pPr>
        <w:pStyle w:val="ListParagraph"/>
        <w:numPr>
          <w:ilvl w:val="0"/>
          <w:numId w:val="3"/>
        </w:numPr>
      </w:pPr>
      <w:r>
        <w:t>Dj</w:t>
      </w:r>
    </w:p>
    <w:p w:rsidR="00AD567A" w:rsidRDefault="00AD567A" w:rsidP="00AD567A">
      <w:pPr>
        <w:pStyle w:val="ListParagraph"/>
        <w:numPr>
          <w:ilvl w:val="0"/>
          <w:numId w:val="3"/>
        </w:numPr>
      </w:pPr>
      <w:r>
        <w:t>DFS</w:t>
      </w:r>
    </w:p>
    <w:p w:rsidR="00BD06A9" w:rsidRDefault="00BD06A9" w:rsidP="002E278E">
      <w:pPr>
        <w:rPr>
          <w:u w:val="single"/>
        </w:rPr>
      </w:pPr>
      <w:r>
        <w:rPr>
          <w:u w:val="single"/>
        </w:rPr>
        <w:t>Conclusión Final</w:t>
      </w:r>
    </w:p>
    <w:p w:rsidR="00BD06A9" w:rsidRDefault="00BD06A9" w:rsidP="002E278E">
      <w:r>
        <w:t xml:space="preserve">BFS, Dj y A* son algoritmos muy similares. Tanto Dj como A*son los más exactos. BFS es un poco menos exacto pero es más rápido de resolver que los otros. DFS no es un buen algoritmo para considerar por </w:t>
      </w:r>
      <w:r w:rsidR="00AD567A">
        <w:t xml:space="preserve">que </w:t>
      </w:r>
      <w:r>
        <w:t>el camino resultante es una barrida total del mapa además de ser el más costoso.</w:t>
      </w:r>
    </w:p>
    <w:p w:rsidR="00BD06A9" w:rsidRDefault="00BD06A9" w:rsidP="002E278E">
      <w:r>
        <w:t>Lo que se puede ver es que tanto BFS como Dj tienen problemas en mapas de gran tamaño porque ambos barren casi todo el mapa para determinar cuál es camino.</w:t>
      </w:r>
    </w:p>
    <w:p w:rsidR="00C23B50" w:rsidRDefault="00BD06A9" w:rsidP="00814949">
      <w:r>
        <w:lastRenderedPageBreak/>
        <w:t xml:space="preserve">Como conclusión se puede decir que si lo que se busca es ir de un lugar a otro </w:t>
      </w:r>
      <w:r w:rsidR="00C23B50">
        <w:t>sin</w:t>
      </w:r>
      <w:r>
        <w:t xml:space="preserve"> importa</w:t>
      </w:r>
      <w:r w:rsidR="00C23B50">
        <w:t>r</w:t>
      </w:r>
      <w:r>
        <w:t xml:space="preserve"> el costo de acuerdo al terreno (todo e</w:t>
      </w:r>
      <w:r w:rsidR="00236593">
        <w:t xml:space="preserve">l terreno tiene el mismo costo) y </w:t>
      </w:r>
      <w:r w:rsidR="00C23B50">
        <w:t xml:space="preserve">el mapa no es muy extenso el algoritmo indicado es el BFS. Si por el contrario el costo es importante </w:t>
      </w:r>
      <w:r w:rsidR="00814949">
        <w:t xml:space="preserve">o el mapa es muy extenso </w:t>
      </w:r>
      <w:r w:rsidR="00C23B50">
        <w:t>el algoritmo adecuado es A*.</w:t>
      </w:r>
      <w:r w:rsidR="00814949">
        <w:t xml:space="preserve"> </w:t>
      </w:r>
    </w:p>
    <w:p w:rsidR="00236593" w:rsidRDefault="00236593" w:rsidP="00814949">
      <w:r>
        <w:t xml:space="preserve">Si lo que se busca es exactitud en el camino solo podría considerase A* dado que BFS no es muy exacto en comparación </w:t>
      </w:r>
      <w:r w:rsidR="00590D45">
        <w:t xml:space="preserve">con este. </w:t>
      </w:r>
      <w:r w:rsidR="00AD567A">
        <w:t>No se considera el uso de Dj dado que en comparación con A* tiene problemas similares a los que presenta BFS con respecto a mapas extensos y además que es más lento que A*.</w:t>
      </w:r>
    </w:p>
    <w:p w:rsidR="009563CE" w:rsidRPr="009563CE" w:rsidRDefault="009563CE" w:rsidP="00814949">
      <w:pPr>
        <w:rPr>
          <w:u w:val="single"/>
        </w:rPr>
      </w:pPr>
      <w:r w:rsidRPr="009563CE">
        <w:rPr>
          <w:u w:val="single"/>
        </w:rPr>
        <w:t>Cuadro de comparación de algoritmos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7"/>
        <w:gridCol w:w="1097"/>
        <w:gridCol w:w="1513"/>
        <w:gridCol w:w="1985"/>
        <w:gridCol w:w="2835"/>
      </w:tblGrid>
      <w:tr w:rsidR="00C021AD" w:rsidTr="00C021AD">
        <w:tc>
          <w:tcPr>
            <w:tcW w:w="1467" w:type="dxa"/>
          </w:tcPr>
          <w:p w:rsidR="00C021AD" w:rsidRDefault="00C021AD" w:rsidP="00AD567A">
            <w:pPr>
              <w:jc w:val="center"/>
            </w:pPr>
            <w:r>
              <w:t>Algoritmo</w:t>
            </w:r>
          </w:p>
        </w:tc>
        <w:tc>
          <w:tcPr>
            <w:tcW w:w="1097" w:type="dxa"/>
          </w:tcPr>
          <w:p w:rsidR="00C021AD" w:rsidRDefault="00C021AD" w:rsidP="00AD567A">
            <w:pPr>
              <w:jc w:val="center"/>
            </w:pPr>
            <w:r>
              <w:t>Velocidad</w:t>
            </w:r>
          </w:p>
        </w:tc>
        <w:tc>
          <w:tcPr>
            <w:tcW w:w="1513" w:type="dxa"/>
          </w:tcPr>
          <w:p w:rsidR="00C021AD" w:rsidRDefault="00C021AD" w:rsidP="00AD567A">
            <w:pPr>
              <w:jc w:val="center"/>
            </w:pPr>
            <w:r>
              <w:t>Exactitud</w:t>
            </w:r>
          </w:p>
        </w:tc>
        <w:tc>
          <w:tcPr>
            <w:tcW w:w="1985" w:type="dxa"/>
          </w:tcPr>
          <w:p w:rsidR="00C021AD" w:rsidRDefault="00C021AD" w:rsidP="00AD567A">
            <w:pPr>
              <w:jc w:val="center"/>
            </w:pPr>
            <w:r>
              <w:t>Mapas Extensos</w:t>
            </w:r>
          </w:p>
        </w:tc>
        <w:tc>
          <w:tcPr>
            <w:tcW w:w="2835" w:type="dxa"/>
          </w:tcPr>
          <w:p w:rsidR="00C021AD" w:rsidRDefault="00C021AD" w:rsidP="00AD567A">
            <w:pPr>
              <w:jc w:val="center"/>
            </w:pPr>
            <w:r>
              <w:t>Contempla Costos</w:t>
            </w:r>
          </w:p>
        </w:tc>
      </w:tr>
      <w:tr w:rsidR="00C021AD" w:rsidTr="00C021AD">
        <w:tc>
          <w:tcPr>
            <w:tcW w:w="1467" w:type="dxa"/>
          </w:tcPr>
          <w:p w:rsidR="00C021AD" w:rsidRDefault="00C021AD" w:rsidP="00AD567A">
            <w:pPr>
              <w:jc w:val="center"/>
            </w:pPr>
            <w:r>
              <w:t>DFS</w:t>
            </w:r>
          </w:p>
        </w:tc>
        <w:tc>
          <w:tcPr>
            <w:tcW w:w="1097" w:type="dxa"/>
          </w:tcPr>
          <w:p w:rsidR="00C021AD" w:rsidRDefault="00C021AD" w:rsidP="00AD567A">
            <w:pPr>
              <w:jc w:val="center"/>
            </w:pPr>
            <w:r>
              <w:t>5</w:t>
            </w:r>
          </w:p>
        </w:tc>
        <w:tc>
          <w:tcPr>
            <w:tcW w:w="1513" w:type="dxa"/>
          </w:tcPr>
          <w:p w:rsidR="00C021AD" w:rsidRDefault="00C021AD" w:rsidP="00AD567A">
            <w:pPr>
              <w:jc w:val="center"/>
            </w:pPr>
            <w:r>
              <w:t>3</w:t>
            </w:r>
          </w:p>
        </w:tc>
        <w:tc>
          <w:tcPr>
            <w:tcW w:w="1985" w:type="dxa"/>
          </w:tcPr>
          <w:p w:rsidR="00C021AD" w:rsidRDefault="00C021AD" w:rsidP="00AD567A">
            <w:pPr>
              <w:jc w:val="center"/>
            </w:pPr>
            <w:r>
              <w:t>No</w:t>
            </w:r>
          </w:p>
        </w:tc>
        <w:tc>
          <w:tcPr>
            <w:tcW w:w="2835" w:type="dxa"/>
          </w:tcPr>
          <w:p w:rsidR="00C021AD" w:rsidRDefault="00C021AD" w:rsidP="00AD567A">
            <w:pPr>
              <w:jc w:val="center"/>
            </w:pPr>
            <w:r>
              <w:t>No</w:t>
            </w:r>
          </w:p>
        </w:tc>
      </w:tr>
      <w:tr w:rsidR="00C021AD" w:rsidTr="00C021AD">
        <w:tc>
          <w:tcPr>
            <w:tcW w:w="1467" w:type="dxa"/>
          </w:tcPr>
          <w:p w:rsidR="00C021AD" w:rsidRDefault="00C021AD" w:rsidP="00AD567A">
            <w:pPr>
              <w:jc w:val="center"/>
            </w:pPr>
            <w:r>
              <w:t>BFS</w:t>
            </w:r>
          </w:p>
        </w:tc>
        <w:tc>
          <w:tcPr>
            <w:tcW w:w="1097" w:type="dxa"/>
          </w:tcPr>
          <w:p w:rsidR="00C021AD" w:rsidRDefault="00C021AD" w:rsidP="00AD567A">
            <w:pPr>
              <w:jc w:val="center"/>
            </w:pPr>
            <w:r>
              <w:t>1</w:t>
            </w:r>
          </w:p>
        </w:tc>
        <w:tc>
          <w:tcPr>
            <w:tcW w:w="1513" w:type="dxa"/>
          </w:tcPr>
          <w:p w:rsidR="00C021AD" w:rsidRDefault="00C021AD" w:rsidP="00AD567A">
            <w:pPr>
              <w:jc w:val="center"/>
            </w:pPr>
            <w:r>
              <w:t>2</w:t>
            </w:r>
          </w:p>
        </w:tc>
        <w:tc>
          <w:tcPr>
            <w:tcW w:w="1985" w:type="dxa"/>
          </w:tcPr>
          <w:p w:rsidR="00C021AD" w:rsidRDefault="00C021AD" w:rsidP="00AD567A">
            <w:pPr>
              <w:jc w:val="center"/>
            </w:pPr>
            <w:r>
              <w:t>No</w:t>
            </w:r>
          </w:p>
        </w:tc>
        <w:tc>
          <w:tcPr>
            <w:tcW w:w="2835" w:type="dxa"/>
          </w:tcPr>
          <w:p w:rsidR="00C021AD" w:rsidRDefault="00C021AD" w:rsidP="00AD567A">
            <w:pPr>
              <w:jc w:val="center"/>
            </w:pPr>
            <w:r>
              <w:t>No</w:t>
            </w:r>
          </w:p>
        </w:tc>
      </w:tr>
      <w:tr w:rsidR="00C021AD" w:rsidTr="00C021AD">
        <w:tc>
          <w:tcPr>
            <w:tcW w:w="1467" w:type="dxa"/>
          </w:tcPr>
          <w:p w:rsidR="00C021AD" w:rsidRDefault="00C021AD" w:rsidP="00AD567A">
            <w:pPr>
              <w:jc w:val="center"/>
            </w:pPr>
            <w:r>
              <w:t>Dj</w:t>
            </w:r>
          </w:p>
        </w:tc>
        <w:tc>
          <w:tcPr>
            <w:tcW w:w="1097" w:type="dxa"/>
          </w:tcPr>
          <w:p w:rsidR="00C021AD" w:rsidRDefault="00C021AD" w:rsidP="00AD567A">
            <w:pPr>
              <w:jc w:val="center"/>
            </w:pPr>
            <w:r>
              <w:t>4</w:t>
            </w:r>
          </w:p>
        </w:tc>
        <w:tc>
          <w:tcPr>
            <w:tcW w:w="1513" w:type="dxa"/>
          </w:tcPr>
          <w:p w:rsidR="00C021AD" w:rsidRDefault="00C021AD" w:rsidP="00AD567A">
            <w:pPr>
              <w:jc w:val="center"/>
            </w:pPr>
            <w:r>
              <w:t>1</w:t>
            </w:r>
          </w:p>
        </w:tc>
        <w:tc>
          <w:tcPr>
            <w:tcW w:w="1985" w:type="dxa"/>
          </w:tcPr>
          <w:p w:rsidR="00C021AD" w:rsidRDefault="00C021AD" w:rsidP="00AD567A">
            <w:pPr>
              <w:jc w:val="center"/>
            </w:pPr>
            <w:r>
              <w:t>No</w:t>
            </w:r>
          </w:p>
        </w:tc>
        <w:tc>
          <w:tcPr>
            <w:tcW w:w="2835" w:type="dxa"/>
          </w:tcPr>
          <w:p w:rsidR="00C021AD" w:rsidRDefault="00C021AD" w:rsidP="00AD567A">
            <w:pPr>
              <w:jc w:val="center"/>
            </w:pPr>
            <w:r>
              <w:t>Si</w:t>
            </w:r>
          </w:p>
        </w:tc>
      </w:tr>
      <w:tr w:rsidR="00C021AD" w:rsidTr="00C021AD">
        <w:tc>
          <w:tcPr>
            <w:tcW w:w="1467" w:type="dxa"/>
          </w:tcPr>
          <w:p w:rsidR="00C021AD" w:rsidRDefault="00C021AD" w:rsidP="00AD567A">
            <w:pPr>
              <w:jc w:val="center"/>
            </w:pPr>
            <w:r>
              <w:t>A*</w:t>
            </w:r>
          </w:p>
        </w:tc>
        <w:tc>
          <w:tcPr>
            <w:tcW w:w="1097" w:type="dxa"/>
          </w:tcPr>
          <w:p w:rsidR="00C021AD" w:rsidRDefault="00C021AD" w:rsidP="00AD567A">
            <w:pPr>
              <w:jc w:val="center"/>
            </w:pPr>
            <w:r>
              <w:t>2</w:t>
            </w:r>
          </w:p>
        </w:tc>
        <w:tc>
          <w:tcPr>
            <w:tcW w:w="1513" w:type="dxa"/>
          </w:tcPr>
          <w:p w:rsidR="00C021AD" w:rsidRDefault="00C021AD" w:rsidP="00AD567A">
            <w:pPr>
              <w:jc w:val="center"/>
            </w:pPr>
            <w:r>
              <w:t>1</w:t>
            </w:r>
          </w:p>
        </w:tc>
        <w:tc>
          <w:tcPr>
            <w:tcW w:w="1985" w:type="dxa"/>
          </w:tcPr>
          <w:p w:rsidR="00C021AD" w:rsidRDefault="00C021AD" w:rsidP="00AD567A">
            <w:pPr>
              <w:jc w:val="center"/>
            </w:pPr>
            <w:r>
              <w:t>Si</w:t>
            </w:r>
          </w:p>
        </w:tc>
        <w:tc>
          <w:tcPr>
            <w:tcW w:w="2835" w:type="dxa"/>
          </w:tcPr>
          <w:p w:rsidR="00C021AD" w:rsidRDefault="00C021AD" w:rsidP="00AD567A">
            <w:pPr>
              <w:jc w:val="center"/>
            </w:pPr>
            <w:r>
              <w:t>Si</w:t>
            </w:r>
          </w:p>
        </w:tc>
      </w:tr>
    </w:tbl>
    <w:p w:rsidR="009563CE" w:rsidRDefault="009563CE" w:rsidP="009563CE">
      <w:pPr>
        <w:spacing w:after="0"/>
        <w:rPr>
          <w:sz w:val="16"/>
          <w:szCs w:val="16"/>
        </w:rPr>
      </w:pPr>
    </w:p>
    <w:p w:rsidR="00AD567A" w:rsidRPr="009563CE" w:rsidRDefault="00AD567A" w:rsidP="009563CE">
      <w:pPr>
        <w:spacing w:after="0"/>
        <w:rPr>
          <w:sz w:val="16"/>
          <w:szCs w:val="16"/>
        </w:rPr>
      </w:pPr>
      <w:r w:rsidRPr="009563CE">
        <w:rPr>
          <w:sz w:val="16"/>
          <w:szCs w:val="16"/>
        </w:rPr>
        <w:t>Velocidad: 1 más rápido, 5 menos rápido</w:t>
      </w:r>
      <w:r w:rsidR="009563CE">
        <w:rPr>
          <w:sz w:val="16"/>
          <w:szCs w:val="16"/>
        </w:rPr>
        <w:t xml:space="preserve"> - </w:t>
      </w:r>
      <w:r w:rsidRPr="009563CE">
        <w:rPr>
          <w:sz w:val="16"/>
          <w:szCs w:val="16"/>
        </w:rPr>
        <w:t>Exactitud: 1 más exacto, 5 menos exacto</w:t>
      </w:r>
      <w:bookmarkStart w:id="0" w:name="_GoBack"/>
      <w:bookmarkEnd w:id="0"/>
    </w:p>
    <w:p w:rsidR="00AD567A" w:rsidRDefault="00AD567A" w:rsidP="00814949"/>
    <w:p w:rsidR="00AD567A" w:rsidRDefault="00AD567A" w:rsidP="00814949"/>
    <w:p w:rsidR="00BD06A9" w:rsidRDefault="00BD06A9" w:rsidP="002E278E"/>
    <w:p w:rsidR="00BD06A9" w:rsidRPr="00BD06A9" w:rsidRDefault="00BD06A9" w:rsidP="002E278E"/>
    <w:sectPr w:rsidR="00BD06A9" w:rsidRPr="00BD06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473A1"/>
    <w:multiLevelType w:val="hybridMultilevel"/>
    <w:tmpl w:val="76FC041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BB0249"/>
    <w:multiLevelType w:val="hybridMultilevel"/>
    <w:tmpl w:val="76FC041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232E1A"/>
    <w:multiLevelType w:val="hybridMultilevel"/>
    <w:tmpl w:val="76FC041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15D"/>
    <w:rsid w:val="001B434F"/>
    <w:rsid w:val="00217FE4"/>
    <w:rsid w:val="00236593"/>
    <w:rsid w:val="002E278E"/>
    <w:rsid w:val="004E1F52"/>
    <w:rsid w:val="005423E2"/>
    <w:rsid w:val="00590D45"/>
    <w:rsid w:val="006E3B32"/>
    <w:rsid w:val="008044AF"/>
    <w:rsid w:val="00814949"/>
    <w:rsid w:val="008633DA"/>
    <w:rsid w:val="00875291"/>
    <w:rsid w:val="00894A92"/>
    <w:rsid w:val="00934DD5"/>
    <w:rsid w:val="009563CE"/>
    <w:rsid w:val="009B1870"/>
    <w:rsid w:val="00AD567A"/>
    <w:rsid w:val="00BD06A9"/>
    <w:rsid w:val="00C021AD"/>
    <w:rsid w:val="00C23B50"/>
    <w:rsid w:val="00D815A5"/>
    <w:rsid w:val="00DB6DDE"/>
    <w:rsid w:val="00E91E19"/>
    <w:rsid w:val="00EC615D"/>
    <w:rsid w:val="00FB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33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815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1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E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33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815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1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E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3" Type="http://schemas.microsoft.com/office/2007/relationships/stylesWithEffects" Target="stylesWithEffects.xml"/><Relationship Id="rId21" Type="http://schemas.openxmlformats.org/officeDocument/2006/relationships/oleObject" Target="embeddings/oleObject5.bin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7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oleObject" Target="embeddings/oleObject9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6.bin"/><Relationship Id="rId28" Type="http://schemas.openxmlformats.org/officeDocument/2006/relationships/image" Target="media/image15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oleObject" Target="embeddings/oleObject8.bin"/><Relationship Id="rId30" Type="http://schemas.openxmlformats.org/officeDocument/2006/relationships/image" Target="media/image1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443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22</cp:revision>
  <cp:lastPrinted>2014-06-09T00:36:00Z</cp:lastPrinted>
  <dcterms:created xsi:type="dcterms:W3CDTF">2014-06-08T23:16:00Z</dcterms:created>
  <dcterms:modified xsi:type="dcterms:W3CDTF">2014-06-09T00:36:00Z</dcterms:modified>
</cp:coreProperties>
</file>