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7B9" w14:textId="618ADDD4" w:rsidR="00000000" w:rsidRDefault="00000000" w:rsidP="00503060">
      <w:pPr>
        <w:pStyle w:val="Title"/>
      </w:pPr>
      <w:r w:rsidRPr="00503060">
        <w:t>*Sorting*</w:t>
      </w:r>
    </w:p>
    <w:p w14:paraId="724EA6DF" w14:textId="1FCD7B75" w:rsidR="00503060" w:rsidRDefault="00503060" w:rsidP="00503060">
      <w:pPr>
        <w:pStyle w:val="Heading1"/>
      </w:pPr>
      <w:r>
        <w:t xml:space="preserve">Sorting </w:t>
      </w:r>
      <w:r w:rsidR="00F94CAD">
        <w:t>Algorithms</w:t>
      </w:r>
    </w:p>
    <w:p w14:paraId="29060342" w14:textId="3E45F074" w:rsidR="00E643CC" w:rsidRPr="00E643CC" w:rsidRDefault="00E643CC" w:rsidP="00E643CC">
      <w:pPr>
        <w:rPr>
          <w:rStyle w:val="IntenseEmphasis"/>
        </w:rPr>
      </w:pPr>
      <w:hyperlink r:id="rId5" w:history="1">
        <w:r w:rsidRPr="00E643CC">
          <w:rPr>
            <w:rStyle w:val="IntenseEmphasis"/>
          </w:rPr>
          <w:t>Online resource for codes.</w:t>
        </w:r>
      </w:hyperlink>
    </w:p>
    <w:p w14:paraId="00122CF5" w14:textId="343276B4" w:rsidR="00503060" w:rsidRDefault="00503060" w:rsidP="00503060">
      <w:r>
        <w:t>Five techniques have been covered for sorting, namely,</w:t>
      </w:r>
    </w:p>
    <w:p w14:paraId="3B426E7D" w14:textId="3DA1FACA" w:rsidR="00503060" w:rsidRDefault="00503060" w:rsidP="00503060">
      <w:pPr>
        <w:pStyle w:val="Heading2"/>
      </w:pPr>
      <w:r>
        <w:t xml:space="preserve">Bubble Sort: </w:t>
      </w:r>
    </w:p>
    <w:p w14:paraId="77963814" w14:textId="1C6FD370" w:rsidR="00503060" w:rsidRDefault="00503060" w:rsidP="00503060">
      <w:r>
        <w:t>In this technique we compare adjacent pairs and swap in the desired order. Repeating this process till end of the loop drags the largest number (when sorting in ascending order) to the end of the array. Thus, last element is fixed; now the next loop is run till the last non-fixed element only.</w:t>
      </w:r>
    </w:p>
    <w:p w14:paraId="090F330D" w14:textId="77777777" w:rsidR="00BA4EAD" w:rsidRDefault="00BA4EAD" w:rsidP="00503060"/>
    <w:p w14:paraId="2921174B" w14:textId="59360F96" w:rsidR="00503060" w:rsidRDefault="00503060" w:rsidP="00503060">
      <w:pPr>
        <w:pStyle w:val="Heading2"/>
      </w:pPr>
      <w:r>
        <w:t>Selection Sort:</w:t>
      </w:r>
    </w:p>
    <w:p w14:paraId="12D6E5AE" w14:textId="39F74596" w:rsidR="00503060" w:rsidRDefault="00503060" w:rsidP="00503060">
      <w:r>
        <w:t>In this technique we fix one element at a time from left to right. Outer loop selects the index to be fixed; inner loop finds the smallest element in the unsorted part to e fixed at the selected index.</w:t>
      </w:r>
    </w:p>
    <w:p w14:paraId="0014D335" w14:textId="0A3B1880" w:rsidR="00503060" w:rsidRDefault="00503060" w:rsidP="00503060">
      <w:pPr>
        <w:pStyle w:val="Heading2"/>
      </w:pPr>
      <w:r>
        <w:t>Insertion Sort:</w:t>
      </w:r>
    </w:p>
    <w:p w14:paraId="277D3A87" w14:textId="6C08A2C6" w:rsidR="00503060" w:rsidRDefault="00503060" w:rsidP="00503060">
      <w:r>
        <w:t xml:space="preserve">This technique divides the array into two parts. Outer loop selects the </w:t>
      </w:r>
      <w:r w:rsidR="00C4631D">
        <w:t>next element in the un-ordered part; inner loop inserts the selected element in at its correct position in the former ordered part.</w:t>
      </w:r>
    </w:p>
    <w:p w14:paraId="11279FF9" w14:textId="194319AA" w:rsidR="00C4631D" w:rsidRDefault="00C4631D" w:rsidP="00C4631D">
      <w:pPr>
        <w:pStyle w:val="Heading2"/>
      </w:pPr>
      <w:r>
        <w:t>Merge Sort:</w:t>
      </w:r>
    </w:p>
    <w:p w14:paraId="5940C431" w14:textId="69C8456B" w:rsidR="00C4631D" w:rsidRDefault="00C4631D" w:rsidP="00C4631D">
      <w:r>
        <w:t>This technique uses divide and conquer. The array is split into two parts at the mid recursively till only one element remains. Then a merge function is called that merges the adjacent arrays in sorted order. When all the split parts are merged the array shall be sorted in the desired order.</w:t>
      </w:r>
    </w:p>
    <w:p w14:paraId="635FB5A4" w14:textId="173B9FEB" w:rsidR="00C4631D" w:rsidRDefault="00C4631D" w:rsidP="00C4631D">
      <w:pPr>
        <w:pStyle w:val="Heading2"/>
      </w:pPr>
      <w:r>
        <w:t>Quick Sort:</w:t>
      </w:r>
    </w:p>
    <w:p w14:paraId="6572A920" w14:textId="6680E806" w:rsidR="00C4631D" w:rsidRDefault="00C4631D" w:rsidP="00C4631D">
      <w:r>
        <w:t>This technique uses divide and conquer</w:t>
      </w:r>
      <w:r>
        <w:t xml:space="preserve"> but unlike merge sort doesn’t us O(n) space</w:t>
      </w:r>
      <w:r>
        <w:t>.</w:t>
      </w:r>
      <w:r>
        <w:t xml:space="preserve"> A pivot index is selected and placed at its correct place as in a sorted array. Pivot is placed such that all elements on left are smaller and all on right are larger than the pivot element. This is done recursively on either of the parts </w:t>
      </w:r>
      <w:r w:rsidR="00F94CAD">
        <w:t>fixing the pivot element in each recursion.</w:t>
      </w:r>
    </w:p>
    <w:p w14:paraId="7A522889" w14:textId="502242B7" w:rsidR="00E643CC" w:rsidRDefault="00E643CC" w:rsidP="00E643CC">
      <w:pPr>
        <w:pStyle w:val="Heading3"/>
      </w:pPr>
      <w:r>
        <w:t>Summary of sorting efficiency:</w:t>
      </w:r>
    </w:p>
    <w:tbl>
      <w:tblPr>
        <w:tblStyle w:val="GridTable1Light"/>
        <w:tblW w:w="9227" w:type="dxa"/>
        <w:tblLook w:val="04A0" w:firstRow="1" w:lastRow="0" w:firstColumn="1" w:lastColumn="0" w:noHBand="0" w:noVBand="1"/>
      </w:tblPr>
      <w:tblGrid>
        <w:gridCol w:w="1036"/>
        <w:gridCol w:w="2126"/>
        <w:gridCol w:w="2126"/>
        <w:gridCol w:w="1795"/>
        <w:gridCol w:w="939"/>
        <w:gridCol w:w="1205"/>
      </w:tblGrid>
      <w:tr w:rsidR="003918BA" w:rsidRPr="00E643CC" w14:paraId="0A1E6CAF" w14:textId="60F0D868" w:rsidTr="00391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hideMark/>
          </w:tcPr>
          <w:p w14:paraId="1EE4AFF1" w14:textId="77777777" w:rsidR="003918BA" w:rsidRPr="00E643CC" w:rsidRDefault="003918BA" w:rsidP="00E643CC">
            <w:pPr>
              <w:spacing w:after="0" w:line="240" w:lineRule="auto"/>
              <w:jc w:val="center"/>
              <w:rPr>
                <w:rFonts w:eastAsia="Times New Roman" w:cstheme="minorHAnsi"/>
                <w:b/>
                <w:bCs/>
                <w:color w:val="212529"/>
                <w:lang w:eastAsia="en-IN"/>
              </w:rPr>
            </w:pPr>
            <w:r w:rsidRPr="00E643CC">
              <w:rPr>
                <w:rFonts w:eastAsia="Times New Roman" w:cstheme="minorHAnsi"/>
                <w:b/>
                <w:bCs/>
                <w:color w:val="212529"/>
                <w:lang w:eastAsia="en-IN"/>
              </w:rPr>
              <w:t>Sort</w:t>
            </w:r>
          </w:p>
        </w:tc>
        <w:tc>
          <w:tcPr>
            <w:tcW w:w="2126" w:type="dxa"/>
            <w:hideMark/>
          </w:tcPr>
          <w:p w14:paraId="463E71E3" w14:textId="77777777" w:rsidR="003918BA" w:rsidRPr="00E643CC" w:rsidRDefault="003918BA" w:rsidP="00E643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Best Case</w:t>
            </w:r>
          </w:p>
        </w:tc>
        <w:tc>
          <w:tcPr>
            <w:tcW w:w="2126" w:type="dxa"/>
            <w:hideMark/>
          </w:tcPr>
          <w:p w14:paraId="64A3FA4A" w14:textId="77777777" w:rsidR="003918BA" w:rsidRPr="00E643CC" w:rsidRDefault="003918BA" w:rsidP="00E643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Average Case</w:t>
            </w:r>
          </w:p>
        </w:tc>
        <w:tc>
          <w:tcPr>
            <w:tcW w:w="1795" w:type="dxa"/>
            <w:hideMark/>
          </w:tcPr>
          <w:p w14:paraId="01C5C726" w14:textId="77777777" w:rsidR="003918BA" w:rsidRPr="00E643CC" w:rsidRDefault="003918BA" w:rsidP="00E643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Worst Case</w:t>
            </w:r>
          </w:p>
        </w:tc>
        <w:tc>
          <w:tcPr>
            <w:tcW w:w="0" w:type="auto"/>
            <w:hideMark/>
          </w:tcPr>
          <w:p w14:paraId="1B759D40" w14:textId="77777777" w:rsidR="003918BA" w:rsidRPr="00E643CC" w:rsidRDefault="003918BA" w:rsidP="00E643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Stable?</w:t>
            </w:r>
          </w:p>
        </w:tc>
        <w:tc>
          <w:tcPr>
            <w:tcW w:w="0" w:type="auto"/>
          </w:tcPr>
          <w:p w14:paraId="12AAF8A2" w14:textId="7C320059" w:rsidR="003918BA" w:rsidRPr="00E643CC" w:rsidRDefault="003918BA" w:rsidP="00E643C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212529"/>
                <w:lang w:eastAsia="en-IN"/>
              </w:rPr>
            </w:pPr>
            <w:r w:rsidRPr="003918BA">
              <w:rPr>
                <w:rFonts w:eastAsia="Times New Roman" w:cstheme="minorHAnsi"/>
                <w:color w:val="212529"/>
                <w:lang w:eastAsia="en-IN"/>
              </w:rPr>
              <w:t>Adaptive?</w:t>
            </w:r>
          </w:p>
        </w:tc>
      </w:tr>
      <w:tr w:rsidR="003918BA" w:rsidRPr="00E643CC" w14:paraId="71156510" w14:textId="44111314" w:rsidTr="003918BA">
        <w:tc>
          <w:tcPr>
            <w:cnfStyle w:val="001000000000" w:firstRow="0" w:lastRow="0" w:firstColumn="1" w:lastColumn="0" w:oddVBand="0" w:evenVBand="0" w:oddHBand="0" w:evenHBand="0" w:firstRowFirstColumn="0" w:firstRowLastColumn="0" w:lastRowFirstColumn="0" w:lastRowLastColumn="0"/>
            <w:tcW w:w="1036" w:type="dxa"/>
            <w:hideMark/>
          </w:tcPr>
          <w:p w14:paraId="4C3C242E" w14:textId="77777777" w:rsidR="003918BA" w:rsidRPr="00E643CC" w:rsidRDefault="003918BA" w:rsidP="00BF6D2F">
            <w:pPr>
              <w:jc w:val="center"/>
              <w:rPr>
                <w:rFonts w:eastAsia="Times New Roman" w:cstheme="minorHAnsi"/>
                <w:b w:val="0"/>
                <w:bCs w:val="0"/>
                <w:color w:val="212529"/>
                <w:lang w:eastAsia="en-IN"/>
              </w:rPr>
            </w:pPr>
            <w:r w:rsidRPr="00E643CC">
              <w:rPr>
                <w:rFonts w:eastAsia="Times New Roman" w:cstheme="minorHAnsi"/>
                <w:b w:val="0"/>
                <w:bCs w:val="0"/>
                <w:color w:val="212529"/>
                <w:lang w:eastAsia="en-IN"/>
              </w:rPr>
              <w:t>Bubble</w:t>
            </w:r>
          </w:p>
        </w:tc>
        <w:tc>
          <w:tcPr>
            <w:tcW w:w="2126" w:type="dxa"/>
            <w:hideMark/>
          </w:tcPr>
          <w:p w14:paraId="3A44D1CD" w14:textId="4AA42258"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BA4EAD">
              <w:rPr>
                <w:rFonts w:ascii="Arial" w:hAnsi="Arial" w:cs="Arial"/>
                <w:color w:val="202124"/>
                <w:shd w:val="clear" w:color="auto" w:fill="FFFFFF"/>
              </w:rPr>
              <w:t>Ω</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p>
        </w:tc>
        <w:tc>
          <w:tcPr>
            <w:tcW w:w="2126" w:type="dxa"/>
            <w:hideMark/>
          </w:tcPr>
          <w:p w14:paraId="7D317E2F" w14:textId="4F357D03"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ascii="Arial" w:hAnsi="Arial" w:cs="Arial"/>
                <w:color w:val="202124"/>
                <w:shd w:val="clear" w:color="auto" w:fill="FFFFFF"/>
              </w:rPr>
              <w:t>Θ</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1795" w:type="dxa"/>
            <w:hideMark/>
          </w:tcPr>
          <w:p w14:paraId="6EC2D3AC" w14:textId="4DC422F6"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bdr w:val="none" w:sz="0" w:space="0" w:color="auto" w:frame="1"/>
                <w:lang w:eastAsia="en-IN"/>
              </w:rPr>
              <w:t>O(N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0" w:type="auto"/>
            <w:hideMark/>
          </w:tcPr>
          <w:p w14:paraId="433F5E67" w14:textId="77777777"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Y</w:t>
            </w:r>
          </w:p>
        </w:tc>
        <w:tc>
          <w:tcPr>
            <w:tcW w:w="0" w:type="auto"/>
          </w:tcPr>
          <w:p w14:paraId="5E15B0E5" w14:textId="6002FE88" w:rsidR="003918BA" w:rsidRPr="00E643CC" w:rsidRDefault="003918BA" w:rsidP="00BF6D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eastAsia="Times New Roman" w:cstheme="minorHAnsi"/>
                <w:color w:val="212529"/>
                <w:lang w:eastAsia="en-IN"/>
              </w:rPr>
              <w:t>Y</w:t>
            </w:r>
          </w:p>
        </w:tc>
      </w:tr>
      <w:tr w:rsidR="003918BA" w:rsidRPr="00E643CC" w14:paraId="30D61F6D" w14:textId="013017BD" w:rsidTr="003918BA">
        <w:tc>
          <w:tcPr>
            <w:cnfStyle w:val="001000000000" w:firstRow="0" w:lastRow="0" w:firstColumn="1" w:lastColumn="0" w:oddVBand="0" w:evenVBand="0" w:oddHBand="0" w:evenHBand="0" w:firstRowFirstColumn="0" w:firstRowLastColumn="0" w:lastRowFirstColumn="0" w:lastRowLastColumn="0"/>
            <w:tcW w:w="1036" w:type="dxa"/>
            <w:hideMark/>
          </w:tcPr>
          <w:p w14:paraId="5CD31A3C" w14:textId="77777777" w:rsidR="003918BA" w:rsidRPr="00E643CC" w:rsidRDefault="003918BA" w:rsidP="00BF6D2F">
            <w:pPr>
              <w:spacing w:after="0" w:line="240" w:lineRule="auto"/>
              <w:jc w:val="center"/>
              <w:rPr>
                <w:rFonts w:eastAsia="Times New Roman" w:cstheme="minorHAnsi"/>
                <w:color w:val="212529"/>
                <w:lang w:eastAsia="en-IN"/>
              </w:rPr>
            </w:pPr>
            <w:r w:rsidRPr="00E643CC">
              <w:rPr>
                <w:rFonts w:eastAsia="Times New Roman" w:cstheme="minorHAnsi"/>
                <w:color w:val="212529"/>
                <w:lang w:eastAsia="en-IN"/>
              </w:rPr>
              <w:t>Insertion</w:t>
            </w:r>
          </w:p>
        </w:tc>
        <w:tc>
          <w:tcPr>
            <w:tcW w:w="2126" w:type="dxa"/>
            <w:hideMark/>
          </w:tcPr>
          <w:p w14:paraId="29A260B7" w14:textId="19D53D4A"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BA4EAD">
              <w:rPr>
                <w:rFonts w:ascii="Arial" w:hAnsi="Arial" w:cs="Arial"/>
                <w:color w:val="202124"/>
                <w:shd w:val="clear" w:color="auto" w:fill="FFFFFF"/>
              </w:rPr>
              <w:t>Ω</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p>
        </w:tc>
        <w:tc>
          <w:tcPr>
            <w:tcW w:w="2126" w:type="dxa"/>
          </w:tcPr>
          <w:p w14:paraId="55651C0E" w14:textId="4A35B36A"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ascii="Arial" w:hAnsi="Arial" w:cs="Arial"/>
                <w:color w:val="202124"/>
                <w:shd w:val="clear" w:color="auto" w:fill="FFFFFF"/>
              </w:rPr>
              <w:t>Θ</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1795" w:type="dxa"/>
            <w:hideMark/>
          </w:tcPr>
          <w:p w14:paraId="22F21B2E" w14:textId="18CB5FE4"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bdr w:val="none" w:sz="0" w:space="0" w:color="auto" w:frame="1"/>
                <w:lang w:eastAsia="en-IN"/>
              </w:rPr>
              <w:t>O(N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0" w:type="auto"/>
            <w:hideMark/>
          </w:tcPr>
          <w:p w14:paraId="3D09823C" w14:textId="77777777"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Y</w:t>
            </w:r>
          </w:p>
        </w:tc>
        <w:tc>
          <w:tcPr>
            <w:tcW w:w="0" w:type="auto"/>
          </w:tcPr>
          <w:p w14:paraId="2D0B5945" w14:textId="6DEB96E6" w:rsidR="003918BA" w:rsidRPr="00E643CC" w:rsidRDefault="003918BA" w:rsidP="00BF6D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eastAsia="Times New Roman" w:cstheme="minorHAnsi"/>
                <w:color w:val="212529"/>
                <w:lang w:eastAsia="en-IN"/>
              </w:rPr>
              <w:t>Y</w:t>
            </w:r>
          </w:p>
        </w:tc>
      </w:tr>
      <w:tr w:rsidR="003918BA" w:rsidRPr="00E643CC" w14:paraId="63A84D95" w14:textId="276C7AF8" w:rsidTr="003918BA">
        <w:tc>
          <w:tcPr>
            <w:cnfStyle w:val="001000000000" w:firstRow="0" w:lastRow="0" w:firstColumn="1" w:lastColumn="0" w:oddVBand="0" w:evenVBand="0" w:oddHBand="0" w:evenHBand="0" w:firstRowFirstColumn="0" w:firstRowLastColumn="0" w:lastRowFirstColumn="0" w:lastRowLastColumn="0"/>
            <w:tcW w:w="1036" w:type="dxa"/>
            <w:hideMark/>
          </w:tcPr>
          <w:p w14:paraId="21805418" w14:textId="77777777" w:rsidR="003918BA" w:rsidRPr="00E643CC" w:rsidRDefault="003918BA" w:rsidP="00BF6D2F">
            <w:pPr>
              <w:spacing w:after="0" w:line="240" w:lineRule="auto"/>
              <w:jc w:val="center"/>
              <w:rPr>
                <w:rFonts w:eastAsia="Times New Roman" w:cstheme="minorHAnsi"/>
                <w:color w:val="212529"/>
                <w:lang w:eastAsia="en-IN"/>
              </w:rPr>
            </w:pPr>
            <w:r w:rsidRPr="00E643CC">
              <w:rPr>
                <w:rFonts w:eastAsia="Times New Roman" w:cstheme="minorHAnsi"/>
                <w:color w:val="212529"/>
                <w:lang w:eastAsia="en-IN"/>
              </w:rPr>
              <w:t>Selection</w:t>
            </w:r>
          </w:p>
        </w:tc>
        <w:tc>
          <w:tcPr>
            <w:tcW w:w="2126" w:type="dxa"/>
            <w:hideMark/>
          </w:tcPr>
          <w:p w14:paraId="5326D8BC" w14:textId="5D6A8D2B"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BA4EAD">
              <w:rPr>
                <w:rFonts w:ascii="Arial" w:hAnsi="Arial" w:cs="Arial"/>
                <w:color w:val="202124"/>
                <w:shd w:val="clear" w:color="auto" w:fill="FFFFFF"/>
              </w:rPr>
              <w:t>Ω</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2126" w:type="dxa"/>
          </w:tcPr>
          <w:p w14:paraId="14559119" w14:textId="3E15C10C"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ascii="Arial" w:hAnsi="Arial" w:cs="Arial"/>
                <w:color w:val="202124"/>
                <w:shd w:val="clear" w:color="auto" w:fill="FFFFFF"/>
              </w:rPr>
              <w:t>Θ</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1795" w:type="dxa"/>
            <w:hideMark/>
          </w:tcPr>
          <w:p w14:paraId="31AC15AB" w14:textId="71C09284"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bdr w:val="none" w:sz="0" w:space="0" w:color="auto" w:frame="1"/>
                <w:lang w:eastAsia="en-IN"/>
              </w:rPr>
              <w:t>O(N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0" w:type="auto"/>
            <w:hideMark/>
          </w:tcPr>
          <w:p w14:paraId="31C813B1" w14:textId="77777777"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N</w:t>
            </w:r>
          </w:p>
        </w:tc>
        <w:tc>
          <w:tcPr>
            <w:tcW w:w="0" w:type="auto"/>
          </w:tcPr>
          <w:p w14:paraId="07B64557" w14:textId="28A714D1" w:rsidR="003918BA" w:rsidRPr="00E643CC" w:rsidRDefault="003918BA" w:rsidP="00BF6D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eastAsia="Times New Roman" w:cstheme="minorHAnsi"/>
                <w:color w:val="212529"/>
                <w:lang w:eastAsia="en-IN"/>
              </w:rPr>
              <w:t>N</w:t>
            </w:r>
          </w:p>
        </w:tc>
      </w:tr>
      <w:tr w:rsidR="003918BA" w:rsidRPr="00E643CC" w14:paraId="1FBBC80C" w14:textId="768ED024" w:rsidTr="003918BA">
        <w:tc>
          <w:tcPr>
            <w:cnfStyle w:val="001000000000" w:firstRow="0" w:lastRow="0" w:firstColumn="1" w:lastColumn="0" w:oddVBand="0" w:evenVBand="0" w:oddHBand="0" w:evenHBand="0" w:firstRowFirstColumn="0" w:firstRowLastColumn="0" w:lastRowFirstColumn="0" w:lastRowLastColumn="0"/>
            <w:tcW w:w="1036" w:type="dxa"/>
            <w:hideMark/>
          </w:tcPr>
          <w:p w14:paraId="4AB536A1" w14:textId="77777777" w:rsidR="003918BA" w:rsidRPr="00E643CC" w:rsidRDefault="003918BA" w:rsidP="00BF6D2F">
            <w:pPr>
              <w:spacing w:after="0" w:line="240" w:lineRule="auto"/>
              <w:jc w:val="center"/>
              <w:rPr>
                <w:rFonts w:eastAsia="Times New Roman" w:cstheme="minorHAnsi"/>
                <w:color w:val="212529"/>
                <w:lang w:eastAsia="en-IN"/>
              </w:rPr>
            </w:pPr>
            <w:r w:rsidRPr="00E643CC">
              <w:rPr>
                <w:rFonts w:eastAsia="Times New Roman" w:cstheme="minorHAnsi"/>
                <w:color w:val="212529"/>
                <w:lang w:eastAsia="en-IN"/>
              </w:rPr>
              <w:t>Merge</w:t>
            </w:r>
          </w:p>
        </w:tc>
        <w:tc>
          <w:tcPr>
            <w:tcW w:w="2126" w:type="dxa"/>
            <w:hideMark/>
          </w:tcPr>
          <w:p w14:paraId="24FD8EBD" w14:textId="06163BBA"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BA4EAD">
              <w:rPr>
                <w:rFonts w:ascii="Arial" w:hAnsi="Arial" w:cs="Arial"/>
                <w:color w:val="202124"/>
                <w:shd w:val="clear" w:color="auto" w:fill="FFFFFF"/>
              </w:rPr>
              <w:t>Ω</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 log N)</w:t>
            </w:r>
          </w:p>
        </w:tc>
        <w:tc>
          <w:tcPr>
            <w:tcW w:w="2126" w:type="dxa"/>
            <w:hideMark/>
          </w:tcPr>
          <w:p w14:paraId="2E59B0BE" w14:textId="2CC384C2"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ascii="Arial" w:hAnsi="Arial" w:cs="Arial"/>
                <w:color w:val="202124"/>
                <w:shd w:val="clear" w:color="auto" w:fill="FFFFFF"/>
              </w:rPr>
              <w:t>Θ</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 log N)</w:t>
            </w:r>
          </w:p>
        </w:tc>
        <w:tc>
          <w:tcPr>
            <w:tcW w:w="1795" w:type="dxa"/>
            <w:hideMark/>
          </w:tcPr>
          <w:p w14:paraId="41DE38D3" w14:textId="3DC184DE"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bdr w:val="none" w:sz="0" w:space="0" w:color="auto" w:frame="1"/>
                <w:lang w:eastAsia="en-IN"/>
              </w:rPr>
              <w:t>O(N log N)</w:t>
            </w:r>
          </w:p>
        </w:tc>
        <w:tc>
          <w:tcPr>
            <w:tcW w:w="0" w:type="auto"/>
            <w:hideMark/>
          </w:tcPr>
          <w:p w14:paraId="0536BB4A" w14:textId="77777777"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Y</w:t>
            </w:r>
          </w:p>
        </w:tc>
        <w:tc>
          <w:tcPr>
            <w:tcW w:w="0" w:type="auto"/>
          </w:tcPr>
          <w:p w14:paraId="5FD3D9BE" w14:textId="2CD6644E" w:rsidR="003918BA" w:rsidRPr="00E643CC" w:rsidRDefault="003918BA" w:rsidP="00BF6D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eastAsia="Times New Roman" w:cstheme="minorHAnsi"/>
                <w:color w:val="212529"/>
                <w:lang w:eastAsia="en-IN"/>
              </w:rPr>
              <w:t>N</w:t>
            </w:r>
          </w:p>
        </w:tc>
      </w:tr>
      <w:tr w:rsidR="003918BA" w:rsidRPr="00E643CC" w14:paraId="62E2FCEF" w14:textId="5D553C64" w:rsidTr="003918BA">
        <w:tc>
          <w:tcPr>
            <w:cnfStyle w:val="001000000000" w:firstRow="0" w:lastRow="0" w:firstColumn="1" w:lastColumn="0" w:oddVBand="0" w:evenVBand="0" w:oddHBand="0" w:evenHBand="0" w:firstRowFirstColumn="0" w:firstRowLastColumn="0" w:lastRowFirstColumn="0" w:lastRowLastColumn="0"/>
            <w:tcW w:w="1036" w:type="dxa"/>
            <w:hideMark/>
          </w:tcPr>
          <w:p w14:paraId="01F636C0" w14:textId="77777777" w:rsidR="003918BA" w:rsidRPr="00E643CC" w:rsidRDefault="003918BA" w:rsidP="00BF6D2F">
            <w:pPr>
              <w:spacing w:after="0" w:line="240" w:lineRule="auto"/>
              <w:jc w:val="center"/>
              <w:rPr>
                <w:rFonts w:eastAsia="Times New Roman" w:cstheme="minorHAnsi"/>
                <w:color w:val="212529"/>
                <w:lang w:eastAsia="en-IN"/>
              </w:rPr>
            </w:pPr>
            <w:r w:rsidRPr="00E643CC">
              <w:rPr>
                <w:rFonts w:eastAsia="Times New Roman" w:cstheme="minorHAnsi"/>
                <w:color w:val="212529"/>
                <w:lang w:eastAsia="en-IN"/>
              </w:rPr>
              <w:t>Quick</w:t>
            </w:r>
          </w:p>
        </w:tc>
        <w:tc>
          <w:tcPr>
            <w:tcW w:w="2126" w:type="dxa"/>
            <w:hideMark/>
          </w:tcPr>
          <w:p w14:paraId="5D9F14AD" w14:textId="3E366031"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BA4EAD">
              <w:rPr>
                <w:rFonts w:ascii="Arial" w:hAnsi="Arial" w:cs="Arial"/>
                <w:color w:val="202124"/>
                <w:shd w:val="clear" w:color="auto" w:fill="FFFFFF"/>
              </w:rPr>
              <w:t>Ω</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 log N)</w:t>
            </w:r>
          </w:p>
        </w:tc>
        <w:tc>
          <w:tcPr>
            <w:tcW w:w="2126" w:type="dxa"/>
            <w:hideMark/>
          </w:tcPr>
          <w:p w14:paraId="3AE92224" w14:textId="41B22FA4"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ascii="Arial" w:hAnsi="Arial" w:cs="Arial"/>
                <w:color w:val="202124"/>
                <w:shd w:val="clear" w:color="auto" w:fill="FFFFFF"/>
              </w:rPr>
              <w:t>Θ</w:t>
            </w:r>
            <w:r w:rsidRPr="00E643CC">
              <w:rPr>
                <w:rFonts w:eastAsia="Times New Roman" w:cstheme="minorHAnsi"/>
                <w:color w:val="212529"/>
                <w:bdr w:val="none" w:sz="0" w:space="0" w:color="auto" w:frame="1"/>
                <w:lang w:eastAsia="en-IN"/>
              </w:rPr>
              <w:t xml:space="preserve"> </w:t>
            </w:r>
            <w:r w:rsidRPr="00E643CC">
              <w:rPr>
                <w:rFonts w:eastAsia="Times New Roman" w:cstheme="minorHAnsi"/>
                <w:color w:val="212529"/>
                <w:bdr w:val="none" w:sz="0" w:space="0" w:color="auto" w:frame="1"/>
                <w:lang w:eastAsia="en-IN"/>
              </w:rPr>
              <w:t>(N log N)</w:t>
            </w:r>
          </w:p>
        </w:tc>
        <w:tc>
          <w:tcPr>
            <w:tcW w:w="1795" w:type="dxa"/>
            <w:hideMark/>
          </w:tcPr>
          <w:p w14:paraId="1CCFA223" w14:textId="5BD4D400"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bdr w:val="none" w:sz="0" w:space="0" w:color="auto" w:frame="1"/>
                <w:lang w:eastAsia="en-IN"/>
              </w:rPr>
              <w:t>O(N</w:t>
            </w:r>
            <w:r w:rsidRPr="00E643CC">
              <w:rPr>
                <w:rFonts w:eastAsia="Times New Roman" w:cstheme="minorHAnsi"/>
                <w:color w:val="212529"/>
                <w:bdr w:val="none" w:sz="0" w:space="0" w:color="auto" w:frame="1"/>
                <w:vertAlign w:val="superscript"/>
                <w:lang w:eastAsia="en-IN"/>
              </w:rPr>
              <w:t>2</w:t>
            </w:r>
            <w:r w:rsidRPr="00E643CC">
              <w:rPr>
                <w:rFonts w:eastAsia="Times New Roman" w:cstheme="minorHAnsi"/>
                <w:color w:val="212529"/>
                <w:bdr w:val="none" w:sz="0" w:space="0" w:color="auto" w:frame="1"/>
                <w:lang w:eastAsia="en-IN"/>
              </w:rPr>
              <w:t>)</w:t>
            </w:r>
          </w:p>
        </w:tc>
        <w:tc>
          <w:tcPr>
            <w:tcW w:w="0" w:type="auto"/>
            <w:hideMark/>
          </w:tcPr>
          <w:p w14:paraId="648BD122" w14:textId="77777777" w:rsidR="003918BA" w:rsidRPr="00E643CC" w:rsidRDefault="003918BA" w:rsidP="00BF6D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sidRPr="00E643CC">
              <w:rPr>
                <w:rFonts w:eastAsia="Times New Roman" w:cstheme="minorHAnsi"/>
                <w:color w:val="212529"/>
                <w:lang w:eastAsia="en-IN"/>
              </w:rPr>
              <w:t>N</w:t>
            </w:r>
          </w:p>
        </w:tc>
        <w:tc>
          <w:tcPr>
            <w:tcW w:w="0" w:type="auto"/>
          </w:tcPr>
          <w:p w14:paraId="29FAB786" w14:textId="0208DA30" w:rsidR="003918BA" w:rsidRPr="00E643CC" w:rsidRDefault="003918BA" w:rsidP="00BF6D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12529"/>
                <w:lang w:eastAsia="en-IN"/>
              </w:rPr>
            </w:pPr>
            <w:r>
              <w:rPr>
                <w:rFonts w:eastAsia="Times New Roman" w:cstheme="minorHAnsi"/>
                <w:color w:val="212529"/>
                <w:lang w:eastAsia="en-IN"/>
              </w:rPr>
              <w:t>Y</w:t>
            </w:r>
          </w:p>
        </w:tc>
      </w:tr>
    </w:tbl>
    <w:p w14:paraId="17285E48" w14:textId="77777777" w:rsidR="00E643CC" w:rsidRDefault="00E643CC" w:rsidP="00C4631D"/>
    <w:p w14:paraId="2B2A8FAD" w14:textId="21A59459" w:rsidR="00F94CAD" w:rsidRDefault="00F94CAD" w:rsidP="00F94CAD">
      <w:pPr>
        <w:pStyle w:val="Heading1"/>
      </w:pPr>
      <w:r>
        <w:t>Other Related topics</w:t>
      </w:r>
    </w:p>
    <w:p w14:paraId="0425B6FE" w14:textId="5B73C365" w:rsidR="00F94CAD" w:rsidRDefault="00F94CAD" w:rsidP="00E643CC">
      <w:pPr>
        <w:pStyle w:val="Heading2"/>
        <w:numPr>
          <w:ilvl w:val="0"/>
          <w:numId w:val="2"/>
        </w:numPr>
      </w:pPr>
      <w:r>
        <w:t>Online Sorting:</w:t>
      </w:r>
    </w:p>
    <w:p w14:paraId="031BED16" w14:textId="4EC279CA" w:rsidR="000E1BE7" w:rsidRPr="000E1BE7" w:rsidRDefault="000E1BE7" w:rsidP="000E1BE7">
      <w:r w:rsidRPr="000E1BE7">
        <w:t>An online sorting algorithm is one that will work if the elements to be sorted are provided one at a time with the understanding that the algorithm must keep the sequence sorted as more and more elements are added in.</w:t>
      </w:r>
      <w:r>
        <w:t xml:space="preserve"> </w:t>
      </w:r>
      <w:r w:rsidRPr="00881A9F">
        <w:rPr>
          <w:i/>
          <w:iCs/>
        </w:rPr>
        <w:t>I</w:t>
      </w:r>
      <w:r w:rsidRPr="00881A9F">
        <w:rPr>
          <w:i/>
          <w:iCs/>
        </w:rPr>
        <w:t>nsertion</w:t>
      </w:r>
      <w:r w:rsidRPr="000E1BE7">
        <w:t xml:space="preserve"> sort is online</w:t>
      </w:r>
      <w:r>
        <w:t>.</w:t>
      </w:r>
    </w:p>
    <w:p w14:paraId="2E1F6142" w14:textId="664CC3E5" w:rsidR="00F94CAD" w:rsidRDefault="00F94CAD" w:rsidP="00E643CC">
      <w:pPr>
        <w:pStyle w:val="Heading2"/>
      </w:pPr>
      <w:r>
        <w:lastRenderedPageBreak/>
        <w:t>Stable Sort:</w:t>
      </w:r>
    </w:p>
    <w:p w14:paraId="2A040687" w14:textId="79107215" w:rsidR="00E643CC" w:rsidRDefault="00E643CC" w:rsidP="00F94CAD">
      <w:r w:rsidRPr="00E643CC">
        <w:t>A stable sort is one where, after sorting, the relative position of equal elements remains the same.</w:t>
      </w:r>
      <w:r w:rsidRPr="00E643CC">
        <w:t xml:space="preserve"> </w:t>
      </w:r>
      <w:r w:rsidRPr="00881A9F">
        <w:rPr>
          <w:i/>
          <w:iCs/>
        </w:rPr>
        <w:t>Bubble, insertion and merge</w:t>
      </w:r>
      <w:r w:rsidRPr="00E643CC">
        <w:t xml:space="preserve"> sort are stable sorts. Selection and quick sort are not stable sorts.</w:t>
      </w:r>
    </w:p>
    <w:p w14:paraId="3F8AC5CD" w14:textId="742E2640" w:rsidR="00F94CAD" w:rsidRDefault="00F94CAD" w:rsidP="00E643CC">
      <w:pPr>
        <w:pStyle w:val="Heading2"/>
      </w:pPr>
      <w:r>
        <w:t>Adaptive Sort:</w:t>
      </w:r>
    </w:p>
    <w:p w14:paraId="297E5B57" w14:textId="38C269CE" w:rsidR="005F00BD" w:rsidRDefault="005F00BD" w:rsidP="005F00BD">
      <w:pPr>
        <w:spacing w:after="0"/>
      </w:pPr>
      <w:r w:rsidRPr="005F00BD">
        <w:t>The sorting algorithms in which the order</w:t>
      </w:r>
      <w:r>
        <w:t>/pre-sorting</w:t>
      </w:r>
      <w:r w:rsidRPr="005F00BD">
        <w:t xml:space="preserve"> of elements </w:t>
      </w:r>
      <w:r w:rsidR="00CB5A61">
        <w:t>improves</w:t>
      </w:r>
      <w:r w:rsidRPr="005F00BD">
        <w:t xml:space="preserve"> the time complexity of the sorting algorithm is known as an adaptive sorting algorithm.</w:t>
      </w:r>
      <w:r w:rsidRPr="005F00BD">
        <w:t xml:space="preserve"> </w:t>
      </w:r>
      <w:r w:rsidRPr="005F00BD">
        <w:t>In the case of adaptive sorting algorithms, if the array is already sorted it takes linear time to perform sorting i.e., O(N) time.</w:t>
      </w:r>
    </w:p>
    <w:p w14:paraId="32710B9C" w14:textId="15C71A12" w:rsidR="005F00BD" w:rsidRDefault="005F00BD" w:rsidP="005F00BD">
      <w:r w:rsidRPr="00881A9F">
        <w:rPr>
          <w:i/>
          <w:iCs/>
        </w:rPr>
        <w:t>Bubble, insertion and Quick</w:t>
      </w:r>
      <w:r>
        <w:t xml:space="preserve"> sort algorithms are adaptive.</w:t>
      </w:r>
    </w:p>
    <w:p w14:paraId="123FD64B" w14:textId="0AB5EED5" w:rsidR="000E1BE7" w:rsidRDefault="000E1BE7" w:rsidP="000E1BE7">
      <w:pPr>
        <w:pStyle w:val="Heading2"/>
      </w:pPr>
      <w:r>
        <w:t>External Sort:</w:t>
      </w:r>
    </w:p>
    <w:p w14:paraId="009824AB" w14:textId="59A485B3" w:rsidR="000E1BE7" w:rsidRPr="005F00BD" w:rsidRDefault="000E1BE7" w:rsidP="005F00BD">
      <w:r w:rsidRPr="000E1BE7">
        <w:t>An external sorting algorithm is one where the goal is to sort data, typically provided in advance, that is so large that it cannot fit into main memory. While external sorting algorithms typically don't keep all the data to be sorted in memory at once, they usually assume that they can load any data that they need into memory at any time.</w:t>
      </w:r>
      <w:r>
        <w:t xml:space="preserve"> </w:t>
      </w:r>
      <w:r w:rsidRPr="00881A9F">
        <w:rPr>
          <w:i/>
          <w:iCs/>
        </w:rPr>
        <w:t>Merge</w:t>
      </w:r>
      <w:r>
        <w:t xml:space="preserve"> sort is external sort algorithm.</w:t>
      </w:r>
    </w:p>
    <w:p w14:paraId="5ECF64DD" w14:textId="77777777" w:rsidR="00000000" w:rsidRPr="00F94CAD" w:rsidRDefault="000E1BE7" w:rsidP="00F94CAD">
      <w:r>
        <w:tab/>
      </w:r>
    </w:p>
    <w:p w14:paraId="024D0789" w14:textId="77777777" w:rsidR="001F21FD" w:rsidRDefault="001F21FD" w:rsidP="001F21FD">
      <w:pPr>
        <w:pStyle w:val="PlainText"/>
        <w:rPr>
          <w:rFonts w:ascii="Courier New" w:hAnsi="Courier New" w:cs="Courier New"/>
        </w:rPr>
      </w:pPr>
    </w:p>
    <w:sectPr w:rsidR="001F21FD" w:rsidSect="001F21F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E54A3"/>
    <w:multiLevelType w:val="hybridMultilevel"/>
    <w:tmpl w:val="8E4C643C"/>
    <w:lvl w:ilvl="0" w:tplc="7E6A14F8">
      <w:start w:val="1"/>
      <w:numFmt w:val="decimal"/>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482936">
    <w:abstractNumId w:val="0"/>
  </w:num>
  <w:num w:numId="2" w16cid:durableId="740189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2E"/>
    <w:rsid w:val="000E1BE7"/>
    <w:rsid w:val="001F21FD"/>
    <w:rsid w:val="003918BA"/>
    <w:rsid w:val="00503060"/>
    <w:rsid w:val="005F00BD"/>
    <w:rsid w:val="00881A9F"/>
    <w:rsid w:val="0088232E"/>
    <w:rsid w:val="00A45528"/>
    <w:rsid w:val="00BA4EAD"/>
    <w:rsid w:val="00BF6D2F"/>
    <w:rsid w:val="00C4631D"/>
    <w:rsid w:val="00CB5A61"/>
    <w:rsid w:val="00E643CC"/>
    <w:rsid w:val="00F9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F47F"/>
  <w15:chartTrackingRefBased/>
  <w15:docId w15:val="{C88A462C-FDEA-4E81-89EF-750656D5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0"/>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21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21FD"/>
    <w:rPr>
      <w:rFonts w:ascii="Consolas" w:hAnsi="Consolas"/>
      <w:sz w:val="21"/>
      <w:szCs w:val="21"/>
    </w:rPr>
  </w:style>
  <w:style w:type="paragraph" w:styleId="Title">
    <w:name w:val="Title"/>
    <w:basedOn w:val="Normal"/>
    <w:next w:val="Normal"/>
    <w:link w:val="TitleChar"/>
    <w:uiPriority w:val="10"/>
    <w:qFormat/>
    <w:rsid w:val="0050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0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0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643CC"/>
    <w:rPr>
      <w:color w:val="0563C1" w:themeColor="hyperlink"/>
      <w:u w:val="single"/>
    </w:rPr>
  </w:style>
  <w:style w:type="character" w:styleId="UnresolvedMention">
    <w:name w:val="Unresolved Mention"/>
    <w:basedOn w:val="DefaultParagraphFont"/>
    <w:uiPriority w:val="99"/>
    <w:semiHidden/>
    <w:unhideWhenUsed/>
    <w:rsid w:val="00E643CC"/>
    <w:rPr>
      <w:color w:val="605E5C"/>
      <w:shd w:val="clear" w:color="auto" w:fill="E1DFDD"/>
    </w:rPr>
  </w:style>
  <w:style w:type="character" w:styleId="IntenseEmphasis">
    <w:name w:val="Intense Emphasis"/>
    <w:basedOn w:val="DefaultParagraphFont"/>
    <w:uiPriority w:val="21"/>
    <w:qFormat/>
    <w:rsid w:val="00E643CC"/>
    <w:rPr>
      <w:i/>
      <w:iCs/>
      <w:color w:val="4472C4" w:themeColor="accent1"/>
    </w:rPr>
  </w:style>
  <w:style w:type="character" w:customStyle="1" w:styleId="mjx-char">
    <w:name w:val="mjx-char"/>
    <w:basedOn w:val="DefaultParagraphFont"/>
    <w:rsid w:val="00E643CC"/>
  </w:style>
  <w:style w:type="character" w:customStyle="1" w:styleId="mjxassistivemathml">
    <w:name w:val="mjx_assistive_mathml"/>
    <w:basedOn w:val="DefaultParagraphFont"/>
    <w:rsid w:val="00E643CC"/>
  </w:style>
  <w:style w:type="character" w:customStyle="1" w:styleId="Heading3Char">
    <w:name w:val="Heading 3 Char"/>
    <w:basedOn w:val="DefaultParagraphFont"/>
    <w:link w:val="Heading3"/>
    <w:uiPriority w:val="9"/>
    <w:rsid w:val="00E643CC"/>
    <w:rPr>
      <w:rFonts w:asciiTheme="majorHAnsi" w:eastAsiaTheme="majorEastAsia" w:hAnsiTheme="majorHAnsi" w:cstheme="majorBidi"/>
      <w:color w:val="1F3763" w:themeColor="accent1" w:themeShade="7F"/>
      <w:sz w:val="24"/>
      <w:szCs w:val="24"/>
    </w:rPr>
  </w:style>
  <w:style w:type="table" w:styleId="GridTable1Light">
    <w:name w:val="Grid Table 1 Light"/>
    <w:basedOn w:val="TableNormal"/>
    <w:uiPriority w:val="46"/>
    <w:rsid w:val="00BF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9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mu.edu/~rdriley/121/notes/sor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Shubhashish Jena</dc:creator>
  <cp:keywords/>
  <dc:description/>
  <cp:lastModifiedBy>Shubhashish Jena</cp:lastModifiedBy>
  <cp:revision>10</cp:revision>
  <dcterms:created xsi:type="dcterms:W3CDTF">2023-02-15T19:53:00Z</dcterms:created>
  <dcterms:modified xsi:type="dcterms:W3CDTF">2023-02-15T20:16:00Z</dcterms:modified>
</cp:coreProperties>
</file>